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D15" w:rsidRDefault="00373D15" w:rsidP="00373D15">
      <w:pPr>
        <w:spacing w:after="160" w:line="259" w:lineRule="auto"/>
        <w:jc w:val="center"/>
        <w:rPr>
          <w:rFonts w:ascii="Calibri" w:eastAsia="Calibri" w:hAnsi="Calibri"/>
          <w:b/>
          <w:sz w:val="36"/>
          <w:szCs w:val="36"/>
        </w:rPr>
      </w:pPr>
      <w:bookmarkStart w:id="0" w:name="_Hlk178674388"/>
    </w:p>
    <w:p w:rsidR="00373D15" w:rsidRDefault="00373D15" w:rsidP="00373D15">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rsidR="00373D15" w:rsidRDefault="00373D15" w:rsidP="00373D15">
      <w:pPr>
        <w:spacing w:after="160" w:line="259" w:lineRule="auto"/>
        <w:jc w:val="center"/>
        <w:rPr>
          <w:rFonts w:ascii="Calibri" w:eastAsia="Calibri" w:hAnsi="Calibri"/>
          <w:b/>
          <w:sz w:val="36"/>
          <w:szCs w:val="36"/>
        </w:rPr>
      </w:pPr>
      <w:r w:rsidRPr="00D11890">
        <w:rPr>
          <w:rFonts w:ascii="Calibri" w:eastAsia="Calibri" w:hAnsi="Calibri"/>
          <w:b/>
          <w:szCs w:val="22"/>
        </w:rPr>
        <w:t>OBRAZEC ARIS</w:t>
      </w:r>
    </w:p>
    <w:p w:rsidR="00373D15" w:rsidRPr="00B775FA" w:rsidRDefault="00373D15" w:rsidP="00373D15">
      <w:pPr>
        <w:spacing w:line="259" w:lineRule="auto"/>
        <w:jc w:val="center"/>
        <w:rPr>
          <w:rFonts w:ascii="Calibri" w:eastAsia="Calibri" w:hAnsi="Calibri"/>
          <w:b/>
          <w:szCs w:val="22"/>
        </w:rPr>
      </w:pPr>
    </w:p>
    <w:p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Ta </w:t>
      </w:r>
      <w:r>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Pregled vsebine NRRP:</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Splošne informacije</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najdljivosti podatkov (F)</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interoperabilnosti podatkov (I)</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Etični in pravni vidiki</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Drugi raziskovalni rezultati</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Finančna sredstva</w:t>
      </w:r>
    </w:p>
    <w:p w:rsidR="00373D15" w:rsidRPr="00EA0FE5" w:rsidRDefault="00373D15" w:rsidP="00373D15">
      <w:pPr>
        <w:rPr>
          <w:rFonts w:ascii="Calibri" w:eastAsia="Calibri" w:hAnsi="Calibri"/>
          <w:szCs w:val="22"/>
        </w:rPr>
      </w:pPr>
    </w:p>
    <w:p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Uporabljene kratice:</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rsidR="00373D15" w:rsidRPr="00B775FA"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rsidR="00373D15" w:rsidRDefault="00373D15" w:rsidP="00373D15">
      <w:pPr>
        <w:spacing w:after="160" w:line="259" w:lineRule="auto"/>
        <w:jc w:val="both"/>
        <w:rPr>
          <w:rFonts w:ascii="Calibri" w:eastAsia="Calibri" w:hAnsi="Calibri"/>
          <w:szCs w:val="22"/>
        </w:rPr>
      </w:pPr>
    </w:p>
    <w:p w:rsidR="00373D15" w:rsidRPr="00D11890" w:rsidRDefault="00373D15" w:rsidP="00373D15">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rsidR="00373D15" w:rsidRPr="00EA0FE5" w:rsidRDefault="00373D15" w:rsidP="00373D15">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Pr>
          <w:rFonts w:ascii="Calibri" w:eastAsia="Calibri" w:hAnsi="Calibri"/>
          <w:i/>
          <w:szCs w:val="22"/>
        </w:rPr>
        <w:t xml:space="preserve">pomožno </w:t>
      </w:r>
      <w:r w:rsidRPr="00D11890">
        <w:rPr>
          <w:rFonts w:ascii="Calibri" w:eastAsia="Calibri" w:hAnsi="Calibri"/>
          <w:i/>
          <w:szCs w:val="22"/>
        </w:rPr>
        <w:t xml:space="preserve">besedilo </w:t>
      </w:r>
      <w:r>
        <w:rPr>
          <w:rFonts w:ascii="Calibri" w:eastAsia="Calibri" w:hAnsi="Calibri"/>
          <w:i/>
          <w:szCs w:val="22"/>
        </w:rPr>
        <w:t xml:space="preserve">lahko </w:t>
      </w:r>
      <w:r w:rsidRPr="00D11890">
        <w:rPr>
          <w:rFonts w:ascii="Calibri" w:eastAsia="Calibri" w:hAnsi="Calibri"/>
          <w:i/>
          <w:szCs w:val="22"/>
        </w:rPr>
        <w:t>po vnosu vsebine izbriš</w:t>
      </w:r>
      <w:r>
        <w:rPr>
          <w:rFonts w:ascii="Calibri" w:eastAsia="Calibri" w:hAnsi="Calibri"/>
          <w:i/>
          <w:szCs w:val="22"/>
        </w:rPr>
        <w:t>e</w:t>
      </w:r>
      <w:r w:rsidRPr="00D11890">
        <w:rPr>
          <w:rFonts w:ascii="Calibri" w:eastAsia="Calibri" w:hAnsi="Calibri"/>
          <w:i/>
          <w:szCs w:val="22"/>
        </w:rPr>
        <w:t>te.</w:t>
      </w:r>
    </w:p>
    <w:p w:rsidR="00373D15" w:rsidRDefault="00373D15" w:rsidP="00373D15">
      <w:pPr>
        <w:spacing w:after="160" w:line="259" w:lineRule="auto"/>
        <w:jc w:val="both"/>
        <w:rPr>
          <w:rFonts w:ascii="Calibri" w:eastAsia="Calibri" w:hAnsi="Calibri"/>
          <w:szCs w:val="22"/>
        </w:rPr>
      </w:pPr>
    </w:p>
    <w:p w:rsidR="00373D15" w:rsidRPr="00EA0FE5" w:rsidRDefault="00373D15" w:rsidP="00373D15">
      <w:pPr>
        <w:spacing w:after="160" w:line="259" w:lineRule="auto"/>
        <w:jc w:val="both"/>
        <w:rPr>
          <w:rFonts w:ascii="Calibri" w:eastAsia="Calibri" w:hAnsi="Calibri"/>
          <w:szCs w:val="22"/>
        </w:rPr>
      </w:pPr>
    </w:p>
    <w:tbl>
      <w:tblPr>
        <w:tblStyle w:val="Tabelamrea"/>
        <w:tblW w:w="0" w:type="auto"/>
        <w:tblLook w:val="04A0" w:firstRow="1" w:lastRow="0" w:firstColumn="1" w:lastColumn="0" w:noHBand="0" w:noVBand="1"/>
      </w:tblPr>
      <w:tblGrid>
        <w:gridCol w:w="669"/>
        <w:gridCol w:w="2865"/>
        <w:gridCol w:w="5753"/>
      </w:tblGrid>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0</w:t>
            </w:r>
          </w:p>
        </w:tc>
        <w:tc>
          <w:tcPr>
            <w:tcW w:w="8641" w:type="dxa"/>
            <w:gridSpan w:val="2"/>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Splošne informacije</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0.1</w:t>
            </w:r>
          </w:p>
        </w:tc>
        <w:tc>
          <w:tcPr>
            <w:tcW w:w="2881" w:type="dxa"/>
          </w:tcPr>
          <w:p w:rsidR="00373D15" w:rsidRPr="00EA0FE5" w:rsidRDefault="00373D15" w:rsidP="0044475C">
            <w:pPr>
              <w:rPr>
                <w:rFonts w:ascii="Calibri" w:hAnsi="Calibri"/>
                <w:b/>
              </w:rPr>
            </w:pPr>
            <w:r w:rsidRPr="00EA0FE5">
              <w:rPr>
                <w:rFonts w:ascii="Calibri" w:hAnsi="Calibri"/>
                <w:b/>
              </w:rPr>
              <w:t>Šifra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0.2</w:t>
            </w:r>
          </w:p>
        </w:tc>
        <w:tc>
          <w:tcPr>
            <w:tcW w:w="2881" w:type="dxa"/>
          </w:tcPr>
          <w:p w:rsidR="00373D15" w:rsidRPr="00EA0FE5" w:rsidRDefault="00373D15" w:rsidP="0044475C">
            <w:pPr>
              <w:rPr>
                <w:rFonts w:ascii="Calibri" w:hAnsi="Calibri"/>
                <w:b/>
              </w:rPr>
            </w:pPr>
            <w:r w:rsidRPr="00EA0FE5">
              <w:rPr>
                <w:rFonts w:ascii="Calibri" w:hAnsi="Calibri"/>
                <w:b/>
              </w:rPr>
              <w:t>Naziv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0.3</w:t>
            </w:r>
          </w:p>
        </w:tc>
        <w:tc>
          <w:tcPr>
            <w:tcW w:w="2881" w:type="dxa"/>
          </w:tcPr>
          <w:p w:rsidR="00373D15" w:rsidRPr="00EA0FE5" w:rsidRDefault="00373D15" w:rsidP="0044475C">
            <w:pPr>
              <w:rPr>
                <w:rFonts w:ascii="Calibri" w:hAnsi="Calibri"/>
                <w:b/>
              </w:rPr>
            </w:pPr>
            <w:r w:rsidRPr="00EA0FE5">
              <w:rPr>
                <w:rFonts w:ascii="Calibri" w:hAnsi="Calibri"/>
                <w:b/>
              </w:rPr>
              <w:t>Šifra vodje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0.4</w:t>
            </w:r>
          </w:p>
        </w:tc>
        <w:tc>
          <w:tcPr>
            <w:tcW w:w="2881" w:type="dxa"/>
          </w:tcPr>
          <w:p w:rsidR="00373D15" w:rsidRPr="00EA0FE5" w:rsidRDefault="00373D15" w:rsidP="0044475C">
            <w:pPr>
              <w:rPr>
                <w:rFonts w:ascii="Calibri" w:hAnsi="Calibri"/>
                <w:b/>
              </w:rPr>
            </w:pPr>
            <w:r w:rsidRPr="00EA0FE5">
              <w:rPr>
                <w:rFonts w:ascii="Calibri" w:hAnsi="Calibri"/>
                <w:b/>
              </w:rPr>
              <w:t>Ime in priimek vodje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0.5</w:t>
            </w:r>
          </w:p>
        </w:tc>
        <w:tc>
          <w:tcPr>
            <w:tcW w:w="2881" w:type="dxa"/>
          </w:tcPr>
          <w:p w:rsidR="00373D15" w:rsidRPr="000E6150" w:rsidRDefault="00373D15" w:rsidP="0044475C">
            <w:pPr>
              <w:rPr>
                <w:rFonts w:ascii="Calibri" w:hAnsi="Calibri"/>
                <w:b/>
              </w:rPr>
            </w:pPr>
            <w:r w:rsidRPr="000E6150">
              <w:rPr>
                <w:rFonts w:ascii="Calibri" w:hAnsi="Calibri"/>
                <w:b/>
              </w:rPr>
              <w:t>Ime in priimek osebe, ki je v RO zadolžena za podporo pri ravnanju z raziskovalnimi podatki</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sz w:val="18"/>
                <w:szCs w:val="18"/>
              </w:rPr>
            </w:pPr>
            <w:r w:rsidRPr="000E6150">
              <w:rPr>
                <w:rFonts w:ascii="Calibri" w:hAnsi="Calibri"/>
                <w:color w:val="A6A6A6"/>
                <w:sz w:val="18"/>
                <w:szCs w:val="18"/>
              </w:rPr>
              <w:t xml:space="preserve">Če je v RO oseba, zadolžena za podporo pri ravnanju z raziskovalnimi podatki (t. i. podatkovni svetovalec oz. angl. </w:t>
            </w:r>
            <w:r w:rsidRPr="000E6150">
              <w:rPr>
                <w:rFonts w:ascii="Calibri" w:hAnsi="Calibri"/>
                <w:i/>
                <w:color w:val="A6A6A6"/>
                <w:sz w:val="18"/>
                <w:szCs w:val="18"/>
              </w:rPr>
              <w:t>data steward</w:t>
            </w:r>
            <w:r w:rsidRPr="000E6150">
              <w:rPr>
                <w:rFonts w:ascii="Calibri" w:hAnsi="Calibri"/>
                <w:color w:val="A6A6A6"/>
                <w:sz w:val="18"/>
                <w:szCs w:val="18"/>
              </w:rPr>
              <w:t>), se pričakuje, da se načrt pripravi v sodelovanju z njo. Zaželeno je, da poleg imena in priimka te osebe navedete tudi datum sestanka pripravljavca načrta s to osebo.</w:t>
            </w:r>
          </w:p>
        </w:tc>
      </w:tr>
      <w:tr w:rsidR="00373D15" w:rsidRPr="00EA0FE5" w:rsidTr="0044475C">
        <w:trPr>
          <w:trHeight w:val="777"/>
        </w:trPr>
        <w:tc>
          <w:tcPr>
            <w:tcW w:w="421" w:type="dxa"/>
          </w:tcPr>
          <w:p w:rsidR="00373D15" w:rsidRPr="00EA0FE5" w:rsidRDefault="00373D15" w:rsidP="0044475C">
            <w:pPr>
              <w:rPr>
                <w:rFonts w:ascii="Calibri" w:hAnsi="Calibri"/>
                <w:b/>
              </w:rPr>
            </w:pPr>
            <w:r w:rsidRPr="00EA0FE5">
              <w:rPr>
                <w:rFonts w:ascii="Calibri" w:hAnsi="Calibri"/>
                <w:b/>
              </w:rPr>
              <w:t>0.6</w:t>
            </w:r>
          </w:p>
        </w:tc>
        <w:tc>
          <w:tcPr>
            <w:tcW w:w="2881" w:type="dxa"/>
          </w:tcPr>
          <w:p w:rsidR="00373D15" w:rsidRPr="00EA0FE5" w:rsidRDefault="00373D15" w:rsidP="0044475C">
            <w:pPr>
              <w:rPr>
                <w:rFonts w:ascii="Calibri" w:hAnsi="Calibri"/>
                <w:b/>
              </w:rPr>
            </w:pPr>
            <w:r w:rsidRPr="00EA0FE5">
              <w:rPr>
                <w:rFonts w:ascii="Calibri" w:hAnsi="Calibri"/>
                <w:b/>
              </w:rPr>
              <w:t>Interna pravila RO za ravnanje z raziskovalnimi podatki</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sz w:val="18"/>
                <w:szCs w:val="18"/>
              </w:rPr>
            </w:pPr>
            <w:r w:rsidRPr="00EA0FE5">
              <w:rPr>
                <w:rFonts w:ascii="Calibri" w:hAnsi="Calibri"/>
                <w:color w:val="A6A6A6"/>
                <w:sz w:val="18"/>
                <w:szCs w:val="18"/>
              </w:rPr>
              <w:t>Če ta obstajajo, navedite sklic na interna pravila o ravnanju z raziskovalnimi podatki, npr. povezavo na spletno stran, kjer so ta pravila objavljena.</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0.7</w:t>
            </w:r>
          </w:p>
        </w:tc>
        <w:tc>
          <w:tcPr>
            <w:tcW w:w="2881" w:type="dxa"/>
          </w:tcPr>
          <w:p w:rsidR="00373D15" w:rsidRPr="00EA0FE5" w:rsidRDefault="00373D15" w:rsidP="0044475C">
            <w:pPr>
              <w:rPr>
                <w:rFonts w:ascii="Calibri" w:hAnsi="Calibri"/>
                <w:b/>
              </w:rPr>
            </w:pPr>
            <w:r w:rsidRPr="00EA0FE5">
              <w:rPr>
                <w:rFonts w:ascii="Calibri" w:hAnsi="Calibri"/>
                <w:b/>
              </w:rPr>
              <w:t>Verzija NRRP</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sz w:val="18"/>
                <w:szCs w:val="18"/>
              </w:rPr>
            </w:pPr>
            <w:r w:rsidRPr="00EA0FE5">
              <w:rPr>
                <w:rFonts w:ascii="Calibri" w:hAnsi="Calibri"/>
                <w:color w:val="A6A6A6"/>
                <w:sz w:val="18"/>
                <w:szCs w:val="18"/>
              </w:rPr>
              <w:t>Navedite verzijo načrta (npr. 1.0). V odvisnosti od števila posodobitev načrta med izvajanjem projekta bo verzija načrta, ki bo oddan z zaključnim projektnim poročilom, npr. 1.3.</w:t>
            </w:r>
          </w:p>
        </w:tc>
      </w:tr>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1</w:t>
            </w:r>
          </w:p>
        </w:tc>
        <w:tc>
          <w:tcPr>
            <w:tcW w:w="8641" w:type="dxa"/>
            <w:gridSpan w:val="2"/>
            <w:shd w:val="clear" w:color="auto" w:fill="BDD6EE"/>
          </w:tcPr>
          <w:p w:rsidR="00373D15" w:rsidRPr="00EA0FE5" w:rsidRDefault="00373D15" w:rsidP="0044475C">
            <w:pPr>
              <w:rPr>
                <w:rFonts w:ascii="Calibri" w:hAnsi="Calibri"/>
                <w:color w:val="2E74B5"/>
              </w:rPr>
            </w:pPr>
            <w:r w:rsidRPr="00EA0FE5">
              <w:rPr>
                <w:rFonts w:ascii="Calibri" w:hAnsi="Calibri"/>
                <w:b/>
                <w:color w:val="2E74B5"/>
                <w:sz w:val="28"/>
                <w:szCs w:val="28"/>
              </w:rPr>
              <w:t>Povzetek in opis raziskovalnih podatkov</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1.1</w:t>
            </w:r>
          </w:p>
        </w:tc>
        <w:tc>
          <w:tcPr>
            <w:tcW w:w="2881" w:type="dxa"/>
          </w:tcPr>
          <w:p w:rsidR="00373D15" w:rsidRPr="00EA0FE5" w:rsidRDefault="00373D15" w:rsidP="0044475C">
            <w:pPr>
              <w:rPr>
                <w:rFonts w:ascii="Calibri" w:hAnsi="Calibri"/>
                <w:b/>
              </w:rPr>
            </w:pPr>
            <w:r w:rsidRPr="00EA0FE5">
              <w:rPr>
                <w:rFonts w:ascii="Calibri" w:hAnsi="Calibri"/>
                <w:b/>
              </w:rPr>
              <w:t>Ali boste pri projektu ponovno uporabili že obstoječe podatke predhodnih raziskav?</w:t>
            </w: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navedite, katere podatke (npr. glede na določeno temo) boste ponovno uporabili in s kakšnim namenom.</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rPr>
            </w:pPr>
            <w:r w:rsidRPr="000E6150">
              <w:rPr>
                <w:rFonts w:ascii="Calibri" w:hAnsi="Calibri"/>
                <w:color w:val="A6A6A6"/>
                <w:sz w:val="18"/>
                <w:szCs w:val="18"/>
              </w:rPr>
              <w:t>Če označite »Ne«, opišite, kakšne so ovire glede ponovne uporabe že obstoječih podatkov in kakšni so razlogi, da se za ponovno uporabo niste odločili.</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1.2</w:t>
            </w:r>
          </w:p>
        </w:tc>
        <w:tc>
          <w:tcPr>
            <w:tcW w:w="2881" w:type="dxa"/>
          </w:tcPr>
          <w:p w:rsidR="00373D15" w:rsidRPr="00EA0FE5" w:rsidRDefault="00373D15" w:rsidP="0044475C">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rsidR="00373D15" w:rsidRPr="000E6150" w:rsidRDefault="00373D15" w:rsidP="0044475C">
            <w:pPr>
              <w:textAlignment w:val="baseline"/>
              <w:rPr>
                <w:rFonts w:ascii="Calibri" w:hAnsi="Calibri" w:cs="Calibri"/>
                <w:lang w:eastAsia="sl-SI"/>
              </w:rPr>
            </w:pPr>
          </w:p>
          <w:p w:rsidR="00373D15" w:rsidRPr="000E6150" w:rsidRDefault="00373D15" w:rsidP="0044475C">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t>Opišite vrste podatkov, ki jih boste ustvarili oz. ponovno uporabili. Vrste podatkov so lahko naslednje: številčni (podatkovne zbirke, preglednice), besedilni (dokumenti), slikovni, avdio, video, geoprostorski, interaktivni ipd.</w:t>
            </w:r>
            <w:r w:rsidRPr="000E6150">
              <w:rPr>
                <w:rFonts w:ascii="Calibri" w:hAnsi="Calibri" w:cs="Calibri"/>
                <w:color w:val="A6A6A6"/>
                <w:sz w:val="18"/>
                <w:szCs w:val="18"/>
                <w:lang w:eastAsia="sl-SI"/>
              </w:rPr>
              <w:br/>
            </w:r>
          </w:p>
          <w:p w:rsidR="00373D15" w:rsidRPr="000E6150" w:rsidRDefault="00373D15" w:rsidP="0044475C">
            <w:pPr>
              <w:textAlignment w:val="baseline"/>
              <w:rPr>
                <w:rFonts w:ascii="Calibri" w:hAnsi="Calibri" w:cs="Calibri"/>
                <w:color w:val="A6A6A6"/>
                <w:lang w:eastAsia="sl-SI"/>
              </w:rPr>
            </w:pPr>
            <w:r w:rsidRPr="000E6150">
              <w:rPr>
                <w:rFonts w:ascii="Calibri" w:hAnsi="Calibri" w:cs="Calibri"/>
                <w:color w:val="A6A6A6"/>
                <w:sz w:val="18"/>
                <w:szCs w:val="18"/>
                <w:lang w:eastAsia="sl-SI"/>
              </w:rPr>
              <w:t>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repozitorij ipd. Po možnosti izberite odprte in standardne formate, ki omogočajo deljenje in ponovno uporabo podatkov.</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1.3</w:t>
            </w:r>
          </w:p>
        </w:tc>
        <w:tc>
          <w:tcPr>
            <w:tcW w:w="2881" w:type="dxa"/>
          </w:tcPr>
          <w:p w:rsidR="00373D15" w:rsidRPr="00EA0FE5" w:rsidRDefault="00373D15" w:rsidP="0044475C">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rsidR="00373D15" w:rsidRPr="00EA0FE5" w:rsidRDefault="00373D15" w:rsidP="0044475C">
            <w:pPr>
              <w:textAlignment w:val="baseline"/>
              <w:rPr>
                <w:rFonts w:ascii="Calibri" w:hAnsi="Calibri"/>
              </w:rPr>
            </w:pPr>
          </w:p>
          <w:p w:rsidR="00373D15" w:rsidRPr="00EA0FE5" w:rsidRDefault="00373D15" w:rsidP="0044475C">
            <w:pPr>
              <w:textAlignment w:val="baseline"/>
              <w:rPr>
                <w:rFonts w:ascii="Calibri" w:hAnsi="Calibri"/>
                <w:color w:val="A6A6A6"/>
                <w:sz w:val="18"/>
                <w:szCs w:val="18"/>
              </w:rPr>
            </w:pPr>
            <w:r w:rsidRPr="00EA0FE5">
              <w:rPr>
                <w:rFonts w:ascii="Calibri" w:hAnsi="Calibri"/>
                <w:color w:val="A6A6A6"/>
                <w:sz w:val="18"/>
                <w:szCs w:val="18"/>
              </w:rPr>
              <w:t>Podrobno opišite namen ustvarjanja, zbiranja oz. ponovne uporabe podatkov ter vsebinsko opredelite pomen ustvarjenih, zbranih oz. ponovno uporabljenih podatkov v povezavi s cilji projekta.</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1.4</w:t>
            </w:r>
          </w:p>
        </w:tc>
        <w:tc>
          <w:tcPr>
            <w:tcW w:w="2881" w:type="dxa"/>
          </w:tcPr>
          <w:p w:rsidR="00373D15" w:rsidRPr="00EA0FE5" w:rsidRDefault="00373D15" w:rsidP="0044475C">
            <w:pPr>
              <w:rPr>
                <w:rFonts w:ascii="Calibri" w:hAnsi="Calibri"/>
                <w:b/>
              </w:rPr>
            </w:pPr>
            <w:r w:rsidRPr="00EA0FE5">
              <w:rPr>
                <w:rFonts w:ascii="Calibri" w:hAnsi="Calibri"/>
                <w:b/>
              </w:rPr>
              <w:t>Kakšna je pričakovana velikost podatkov, ki jih nameravate ustvariti oz. ponovno uporabiti?</w:t>
            </w:r>
          </w:p>
        </w:tc>
        <w:tc>
          <w:tcPr>
            <w:tcW w:w="5760" w:type="dxa"/>
          </w:tcPr>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0–10 GB </w:t>
            </w:r>
          </w:p>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10–100 GB </w:t>
            </w:r>
          </w:p>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100–1000 GB </w:t>
            </w:r>
          </w:p>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&gt;1000 GB</w:t>
            </w:r>
          </w:p>
        </w:tc>
      </w:tr>
      <w:tr w:rsidR="00373D15" w:rsidRPr="00EA0FE5" w:rsidTr="0044475C">
        <w:tc>
          <w:tcPr>
            <w:tcW w:w="421" w:type="dxa"/>
            <w:shd w:val="clear" w:color="auto" w:fill="BDD6EE"/>
          </w:tcPr>
          <w:p w:rsidR="00373D15" w:rsidRPr="00EA0FE5" w:rsidRDefault="00373D15" w:rsidP="0044475C">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cPr>
          <w:p w:rsidR="00373D15" w:rsidRPr="00EA0FE5" w:rsidRDefault="00373D15" w:rsidP="0044475C">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2.1</w:t>
            </w:r>
          </w:p>
        </w:tc>
        <w:tc>
          <w:tcPr>
            <w:tcW w:w="2881" w:type="dxa"/>
          </w:tcPr>
          <w:p w:rsidR="00373D15" w:rsidRPr="00EA0FE5" w:rsidRDefault="00373D15" w:rsidP="0044475C">
            <w:pPr>
              <w:rPr>
                <w:rFonts w:ascii="Calibri" w:hAnsi="Calibri"/>
                <w:b/>
              </w:rPr>
            </w:pPr>
            <w:r w:rsidRPr="00EA0FE5">
              <w:rPr>
                <w:rFonts w:ascii="Calibri" w:hAnsi="Calibri"/>
                <w:b/>
              </w:rPr>
              <w:t xml:space="preserve">Kje bodo podatki med </w:t>
            </w:r>
            <w:r>
              <w:rPr>
                <w:rFonts w:ascii="Calibri" w:hAnsi="Calibri"/>
                <w:b/>
              </w:rPr>
              <w:t>izvajanjem projekta</w:t>
            </w:r>
            <w:r w:rsidRPr="00EA0FE5">
              <w:rPr>
                <w:rFonts w:ascii="Calibri" w:hAnsi="Calibri"/>
                <w:b/>
              </w:rPr>
              <w:t xml:space="preserve"> </w:t>
            </w:r>
            <w:r w:rsidRPr="00EA0FE5">
              <w:rPr>
                <w:rFonts w:ascii="Calibri" w:hAnsi="Calibri"/>
                <w:b/>
              </w:rPr>
              <w:lastRenderedPageBreak/>
              <w:t>shranjeni in varnostno kopirani?</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Opišite, ali bo shranjevanje podatkov s samodejnim varnostnim kopiranjem urejeno znotraj omrežja RO, za katerega skrbi notranja IT služba (npr. z </w:t>
            </w:r>
            <w:r w:rsidRPr="00EA0FE5">
              <w:rPr>
                <w:rFonts w:ascii="Calibri" w:hAnsi="Calibri"/>
                <w:color w:val="A6A6A6"/>
                <w:sz w:val="18"/>
                <w:szCs w:val="18"/>
              </w:rPr>
              <w:lastRenderedPageBreak/>
              <w:t>uporabo certificirane shrambe), ali se načrtuje tudi uporabo drugih rešitev (npr. bodoče podatkovno središče ARNES), če potrebujete več prostora, če želite omogočiti lažjo izmenjavo podatkov z morebitnimi partnerji, če podatki zahtevajo dodatno varnost ipd.</w:t>
            </w: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lastRenderedPageBreak/>
              <w:t>2.2</w:t>
            </w:r>
          </w:p>
        </w:tc>
        <w:tc>
          <w:tcPr>
            <w:tcW w:w="2881" w:type="dxa"/>
          </w:tcPr>
          <w:p w:rsidR="00373D15" w:rsidRPr="000E6150" w:rsidRDefault="00373D15" w:rsidP="0044475C">
            <w:pPr>
              <w:rPr>
                <w:rFonts w:ascii="Calibri" w:hAnsi="Calibri"/>
                <w:b/>
              </w:rPr>
            </w:pPr>
            <w:r w:rsidRPr="000E6150">
              <w:rPr>
                <w:rFonts w:ascii="Calibri" w:hAnsi="Calibri"/>
                <w:b/>
              </w:rPr>
              <w:t>Kako boste izbrali podatke za dolgoročno hrambo?</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po kateri pravni podlagi boste odločali o tem, katere podatke boste hranili dolgoročno in katerih ne (zaradi pogodbenih, pravnih ali regulativnih razlogov oziroma zaradi drugačnih smernic na posameznem raziskovalnem področju).</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2.3</w:t>
            </w:r>
          </w:p>
        </w:tc>
        <w:tc>
          <w:tcPr>
            <w:tcW w:w="2881" w:type="dxa"/>
          </w:tcPr>
          <w:p w:rsidR="00373D15" w:rsidRPr="00EA0FE5" w:rsidRDefault="00373D15" w:rsidP="0044475C">
            <w:pPr>
              <w:rPr>
                <w:rFonts w:ascii="Calibri" w:hAnsi="Calibri" w:cs="Calibri"/>
                <w:b/>
                <w:lang w:eastAsia="sl-SI"/>
              </w:rPr>
            </w:pPr>
            <w:r w:rsidRPr="00EA0FE5">
              <w:rPr>
                <w:rFonts w:ascii="Calibri" w:hAnsi="Calibri" w:cs="Calibri"/>
                <w:b/>
                <w:lang w:eastAsia="sl-SI"/>
              </w:rPr>
              <w:t>Ali bodo podatki shranjeni v zaupanja vrednem repozitoriju?</w:t>
            </w:r>
          </w:p>
          <w:p w:rsidR="00373D15" w:rsidRPr="00EA0FE5" w:rsidRDefault="00373D15" w:rsidP="0044475C">
            <w:pPr>
              <w:rPr>
                <w:rFonts w:ascii="Calibri" w:hAnsi="Calibri" w:cs="Calibri"/>
                <w:b/>
                <w:lang w:eastAsia="sl-SI"/>
              </w:rPr>
            </w:pPr>
          </w:p>
          <w:p w:rsidR="00373D15" w:rsidRPr="00EA0FE5" w:rsidRDefault="00373D15" w:rsidP="0044475C">
            <w:pPr>
              <w:rPr>
                <w:rFonts w:ascii="Calibri" w:hAnsi="Calibri" w:cs="Calibri"/>
                <w:b/>
                <w:lang w:eastAsia="sl-SI"/>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Če označite »Da«, navedite ime (in povezavo do) zaupanja vrednega repozitorija, v katerem bodo podatki shranjeni. Navedite tudi, ali bo ta repozitorij omogočil trajno hrambo in izvajanje digitalnega skrbništva.</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repozitoriji so certificirani repozitoriji (npr. po standardih CoreTrustSeal, DIN31644 ali ISO16363), področni repozitoriji, ki jih priznava in uporablja raziskovalna skupnost na določenem znanstvenem področju, ter splošni in institucionalni repozitoriji, ki imajo značilnosti zaupanja vrednih repozitorijev. Pri izbiri in vrednotenju repozitorijev si lahko pomagate z mednarodnim seznamom repozitorijev v registru repozitorijev raziskovalnih podatkov Re3data </w:t>
            </w:r>
            <w:hyperlink r:id="rId9" w:history="1">
              <w:r w:rsidRPr="00EA0FE5">
                <w:rPr>
                  <w:rFonts w:ascii="Calibri" w:hAnsi="Calibri" w:cs="Calibri"/>
                  <w:color w:val="03407D"/>
                  <w:sz w:val="18"/>
                  <w:szCs w:val="18"/>
                  <w:u w:val="single"/>
                  <w:lang w:eastAsia="sl-SI"/>
                </w:rPr>
                <w:t>https://www.re3data.org/</w:t>
              </w:r>
            </w:hyperlink>
            <w:r w:rsidRPr="00EA0FE5">
              <w:rPr>
                <w:rFonts w:ascii="Calibri" w:hAnsi="Calibri" w:cs="Calibri"/>
                <w:color w:val="A6A6A6"/>
                <w:sz w:val="18"/>
                <w:szCs w:val="18"/>
                <w:lang w:eastAsia="sl-SI"/>
              </w:rPr>
              <w:t>. V Sloveniji obstajata dva uveljavljena področna podatkovna repozitorija, ADP in CLARIN.SI, ter več institucionalnih repozitorijev. ARIS pripravlja pregled repozitorijev, ki jih uporablja slovenska znanstvenoraziskovalna skupnost.</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»Ne«, opišite načine varovanja podatkov, vključno z arhiviranjem in restavriranjem, načinom varne hrambe ter prenosom </w:t>
            </w:r>
            <w:r>
              <w:rPr>
                <w:rFonts w:ascii="Calibri" w:hAnsi="Calibri" w:cs="Calibri"/>
                <w:color w:val="A6A6A6"/>
                <w:sz w:val="18"/>
                <w:szCs w:val="18"/>
                <w:lang w:eastAsia="sl-SI"/>
              </w:rPr>
              <w:t>posebnih vrst osebnih</w:t>
            </w:r>
            <w:r w:rsidRPr="00EA0FE5">
              <w:rPr>
                <w:rFonts w:ascii="Calibri" w:hAnsi="Calibri" w:cs="Calibri"/>
                <w:color w:val="A6A6A6"/>
                <w:sz w:val="18"/>
                <w:szCs w:val="18"/>
                <w:lang w:eastAsia="sl-SI"/>
              </w:rPr>
              <w:t xml:space="preserve"> podatkov.</w:t>
            </w:r>
          </w:p>
        </w:tc>
      </w:tr>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 xml:space="preserve">3. </w:t>
            </w:r>
          </w:p>
        </w:tc>
        <w:tc>
          <w:tcPr>
            <w:tcW w:w="8641" w:type="dxa"/>
            <w:gridSpan w:val="2"/>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Zagotovitev podatkov na način FAIR</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3.1</w:t>
            </w:r>
          </w:p>
        </w:tc>
        <w:tc>
          <w:tcPr>
            <w:tcW w:w="8641" w:type="dxa"/>
            <w:gridSpan w:val="2"/>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Zagotavljanje najdljivosti podatkov (F)</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3.1.1</w:t>
            </w:r>
          </w:p>
        </w:tc>
        <w:tc>
          <w:tcPr>
            <w:tcW w:w="2881" w:type="dxa"/>
          </w:tcPr>
          <w:p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rsidR="00373D15" w:rsidRPr="00EA0FE5" w:rsidRDefault="00373D15" w:rsidP="0044475C">
            <w:pPr>
              <w:rPr>
                <w:rFonts w:ascii="Calibri" w:hAnsi="Calibri" w:cs="Calibri"/>
                <w:b/>
                <w:bCs/>
                <w:color w:val="000000"/>
                <w:lang w:eastAsia="sl-SI"/>
              </w:rPr>
            </w:pPr>
          </w:p>
          <w:p w:rsidR="00373D15" w:rsidRPr="00EA0FE5" w:rsidRDefault="00373D15" w:rsidP="0044475C">
            <w:pPr>
              <w:rPr>
                <w:rFonts w:ascii="Calibri" w:hAnsi="Calibri"/>
                <w:b/>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Če označite »Da«, opišite, s katerim od PID-ov bodo podatki označeni. </w:t>
            </w:r>
          </w:p>
          <w:p w:rsidR="00373D15" w:rsidRPr="00EA0FE5" w:rsidRDefault="00373D15" w:rsidP="0044475C">
            <w:pPr>
              <w:rPr>
                <w:rFonts w:ascii="Calibri" w:hAnsi="Calibri"/>
                <w:color w:val="A6A6A6"/>
                <w:sz w:val="18"/>
                <w:szCs w:val="18"/>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Trajni identifikatorji oz. PID (npr. DOI, Handle, URN) predstavljajo enolične in trajne povezave do različnih digitalnih objektov (npr. znanstvenih objav, raziskovalnih podatkov, programske opreme).</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3.1.2</w:t>
            </w:r>
          </w:p>
        </w:tc>
        <w:tc>
          <w:tcPr>
            <w:tcW w:w="2881" w:type="dxa"/>
          </w:tcPr>
          <w:p w:rsidR="00373D15" w:rsidRPr="00EA0FE5" w:rsidRDefault="00373D15" w:rsidP="0044475C">
            <w:pPr>
              <w:rPr>
                <w:rFonts w:ascii="Calibri" w:hAnsi="Calibri"/>
                <w:b/>
              </w:rPr>
            </w:pPr>
            <w:r w:rsidRPr="00EA0FE5">
              <w:rPr>
                <w:rFonts w:ascii="Calibri" w:hAnsi="Calibri" w:cs="Calibri"/>
                <w:b/>
                <w:color w:val="000000"/>
                <w:lang w:eastAsia="sl-SI"/>
              </w:rPr>
              <w:t>Kateri metapodatki bodo ustvarjeni in kateri metapodatkovni standardi bodo pri tem upoštevani?</w:t>
            </w:r>
          </w:p>
        </w:tc>
        <w:tc>
          <w:tcPr>
            <w:tcW w:w="5760" w:type="dxa"/>
          </w:tcPr>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katere metapodatke boste ustvarili (npr. oznaka vzorca, datum, operater, tip instrumenta).</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Research Data Alliance: </w:t>
            </w:r>
            <w:hyperlink r:id="rId10" w:history="1">
              <w:r w:rsidRPr="00EA0FE5">
                <w:rPr>
                  <w:rFonts w:ascii="Calibri" w:hAnsi="Calibri" w:cs="Calibri"/>
                  <w:color w:val="0563C1"/>
                  <w:sz w:val="18"/>
                  <w:szCs w:val="18"/>
                  <w:u w:val="single"/>
                  <w:lang w:eastAsia="sl-SI"/>
                </w:rPr>
                <w:t>https://rd-alliance.github.io/metadata-directory/standards/</w:t>
              </w:r>
            </w:hyperlink>
            <w:r w:rsidRPr="00EA0FE5">
              <w:rPr>
                <w:rFonts w:ascii="Calibri" w:hAnsi="Calibri" w:cs="Calibri"/>
                <w:color w:val="A6A6A6"/>
                <w:sz w:val="18"/>
                <w:szCs w:val="18"/>
                <w:lang w:eastAsia="sl-SI"/>
              </w:rPr>
              <w:t>.</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000000"/>
                <w:sz w:val="18"/>
                <w:szCs w:val="18"/>
                <w:lang w:eastAsia="sl-SI"/>
              </w:rPr>
            </w:pPr>
            <w:r w:rsidRPr="00EA0FE5">
              <w:rPr>
                <w:rFonts w:ascii="Calibri" w:hAnsi="Calibri" w:cs="Calibri"/>
                <w:color w:val="A6A6A6"/>
                <w:sz w:val="18"/>
                <w:szCs w:val="18"/>
                <w:lang w:eastAsia="sl-SI"/>
              </w:rPr>
              <w:t>Če metapodatkovni standardi ne obstajajo oz. niso primerni, opišite, na kakšen način boste v tem primeru ustvarili metapodatke.</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3.1.3</w:t>
            </w:r>
          </w:p>
        </w:tc>
        <w:tc>
          <w:tcPr>
            <w:tcW w:w="2881" w:type="dxa"/>
          </w:tcPr>
          <w:p w:rsidR="00373D15" w:rsidRPr="00EA0FE5" w:rsidRDefault="00373D15" w:rsidP="0044475C">
            <w:pPr>
              <w:rPr>
                <w:rFonts w:ascii="Calibri" w:hAnsi="Calibri" w:cs="Calibri"/>
                <w:b/>
                <w:color w:val="000000"/>
                <w:lang w:eastAsia="sl-SI"/>
              </w:rPr>
            </w:pPr>
            <w:r w:rsidRPr="00EA0FE5">
              <w:rPr>
                <w:rFonts w:ascii="Calibri" w:hAnsi="Calibri" w:cs="Calibri"/>
                <w:b/>
                <w:color w:val="000000"/>
                <w:lang w:eastAsia="sl-SI"/>
              </w:rPr>
              <w:t>Ali bodo metapodatki vsebovali ključne besede za izboljšanje najdljivosti in možnosti ponovne uporabe?</w:t>
            </w: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»Da«, opišite, na kakšen način boste z metapodatki izboljšali najdljivost (npr. v metapodatke vključite čim bolje (vsebinsko) opredeljene ključne besede, na podlagi katerih bodo drugi raziskovalci ob ponovni uporabi prepoznali vsebinski kontekst).  </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eastAsia="Times New Roman" w:hAnsi="Calibri"/>
                <w:iCs/>
                <w:color w:val="000000"/>
                <w:sz w:val="18"/>
                <w:szCs w:val="18"/>
                <w:lang w:eastAsia="sl-SI"/>
              </w:rPr>
            </w:pPr>
            <w:r w:rsidRPr="00EA0FE5">
              <w:rPr>
                <w:rFonts w:ascii="Calibri" w:hAnsi="Calibri" w:cs="Calibri"/>
                <w:iCs/>
                <w:color w:val="A6A6A6"/>
                <w:sz w:val="18"/>
                <w:szCs w:val="18"/>
                <w:lang w:eastAsia="sl-SI"/>
              </w:rPr>
              <w:t>Pri</w:t>
            </w:r>
            <w:r w:rsidRPr="00EA0FE5">
              <w:rPr>
                <w:rFonts w:ascii="Calibri" w:eastAsia="Times New Roman" w:hAnsi="Calibri"/>
                <w:iCs/>
                <w:color w:val="A6A6A6"/>
                <w:sz w:val="18"/>
                <w:szCs w:val="18"/>
                <w:lang w:eastAsia="sl-SI"/>
              </w:rPr>
              <w:t xml:space="preserve"> izbiri ključnih besed si lahko npr. pomagate z Googlovimi orodji Google Trends, Google Ngram Viewer ali Dataset Search.</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lastRenderedPageBreak/>
              <w:t>3.2</w:t>
            </w:r>
          </w:p>
        </w:tc>
        <w:tc>
          <w:tcPr>
            <w:tcW w:w="8641" w:type="dxa"/>
            <w:gridSpan w:val="2"/>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Zagotavljanje dostopnosti podatkov (A)</w:t>
            </w: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3.2.1</w:t>
            </w:r>
          </w:p>
        </w:tc>
        <w:tc>
          <w:tcPr>
            <w:tcW w:w="2881" w:type="dxa"/>
          </w:tcPr>
          <w:p w:rsidR="00373D15" w:rsidRPr="000E6150" w:rsidRDefault="00373D15" w:rsidP="0044475C">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rsidR="00373D15" w:rsidRPr="000E6150" w:rsidRDefault="00373D15" w:rsidP="0044475C">
            <w:pPr>
              <w:rPr>
                <w:rFonts w:ascii="Calibri" w:hAnsi="Calibri"/>
                <w:b/>
              </w:rPr>
            </w:pPr>
          </w:p>
          <w:p w:rsidR="00373D15" w:rsidRPr="000E6150" w:rsidRDefault="00373D15" w:rsidP="0044475C">
            <w:pPr>
              <w:rPr>
                <w:rFonts w:ascii="Calibri" w:hAnsi="Calibri"/>
                <w:b/>
              </w:rPr>
            </w:pP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 (varstvo intelektualne lastnine, varstvo osebnih podatkov, varnost oseb ali države ali druge zakonske omejitve) od drugih omejitev. Navedite, kateri ukrepi bodo sprejeti za odpravo ali zmanjšanje teh omejitev.</w:t>
            </w: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3.2.2</w:t>
            </w:r>
          </w:p>
        </w:tc>
        <w:tc>
          <w:tcPr>
            <w:tcW w:w="2881" w:type="dxa"/>
          </w:tcPr>
          <w:p w:rsidR="00373D15" w:rsidRPr="000E6150" w:rsidRDefault="00373D15" w:rsidP="0044475C">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s="Calibri"/>
                <w:bCs/>
                <w:color w:val="A6A6A6"/>
                <w:sz w:val="18"/>
                <w:szCs w:val="18"/>
                <w:lang w:eastAsia="sl-SI"/>
              </w:rPr>
            </w:pPr>
            <w:r w:rsidRPr="000E6150">
              <w:rPr>
                <w:rFonts w:ascii="Calibri" w:hAnsi="Calibri"/>
                <w:color w:val="A6A6A6"/>
                <w:sz w:val="18"/>
                <w:szCs w:val="18"/>
              </w:rPr>
              <w:t xml:space="preserve">Navedite, kdaj bodo podatki odprto dostopni (npr. ob objavi znanstvene publikacije, ob zaključku izvajanja projekta, s časovno zaporo oz. embargom). Pojasnite, zakaj boste uporabili morebitno časovno zaporo oz. embargo (npr. zaradi varstva intelektualne lastnine, varstva osebnih podatkov, varnosti oseb ali države ali drugih zakonskih omejitev) in kako dolgo bo trajala. </w:t>
            </w:r>
            <w:r w:rsidRPr="000E6150">
              <w:rPr>
                <w:rFonts w:ascii="Calibri" w:hAnsi="Calibri" w:cs="Calibri"/>
                <w:bCs/>
                <w:color w:val="A6A6A6"/>
                <w:sz w:val="18"/>
                <w:szCs w:val="18"/>
                <w:lang w:eastAsia="sl-SI"/>
              </w:rPr>
              <w:t xml:space="preserve">Upoštevajte, da morajo biti podatki, ki podpirajo znanstveno publikacijo, v primeru, da ne obstajajo kakršnikoli od zgoraj navedenih razlogov, odprto dostopni najpozneje ob objavi znanstvene publikacije, v kateri morajo biti citirani s stalno oznako mesta dostopa oziroma s trajnim identifikatorjem. </w:t>
            </w:r>
          </w:p>
          <w:p w:rsidR="00373D15" w:rsidRPr="000E6150" w:rsidRDefault="00373D15" w:rsidP="0044475C">
            <w:pPr>
              <w:rPr>
                <w:rFonts w:ascii="Calibri" w:hAnsi="Calibri"/>
                <w:color w:val="A6A6A6"/>
              </w:rPr>
            </w:pPr>
            <w:r w:rsidRPr="000E6150">
              <w:rPr>
                <w:rFonts w:ascii="Calibri" w:hAnsi="Calibri"/>
                <w:color w:val="A6A6A6"/>
                <w:sz w:val="18"/>
                <w:szCs w:val="18"/>
              </w:rPr>
              <w:t>Navedite tudi, do kdaj bodo podatki dostopni in ali bodo po tem, ko podatki ne bodo več na voljo, metapodatki še vedno dostopni.</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3.2.3</w:t>
            </w:r>
          </w:p>
        </w:tc>
        <w:tc>
          <w:tcPr>
            <w:tcW w:w="2881" w:type="dxa"/>
          </w:tcPr>
          <w:p w:rsidR="00373D15" w:rsidRPr="00EA0FE5" w:rsidRDefault="00373D15" w:rsidP="0044475C">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s="Calibri"/>
                <w:bCs/>
                <w:color w:val="A6A6A6"/>
                <w:sz w:val="18"/>
                <w:szCs w:val="18"/>
                <w:lang w:eastAsia="sl-SI"/>
              </w:rPr>
              <w:t>ali bo možen dostop na daljavo z avtentikacijo;</w:t>
            </w:r>
          </w:p>
          <w:p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olor w:val="A6A6A6"/>
                <w:sz w:val="18"/>
                <w:szCs w:val="18"/>
              </w:rPr>
              <w:t>ali bo za dostop do podatkov potreben podpis določene izjave in katere;</w:t>
            </w:r>
          </w:p>
          <w:p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rsidR="00373D15" w:rsidRPr="00EA0FE5" w:rsidRDefault="00373D15" w:rsidP="00373D15">
            <w:pPr>
              <w:numPr>
                <w:ilvl w:val="0"/>
                <w:numId w:val="13"/>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tc>
      </w:tr>
      <w:tr w:rsidR="00373D15" w:rsidRPr="00EA0FE5" w:rsidTr="0044475C">
        <w:tc>
          <w:tcPr>
            <w:tcW w:w="421" w:type="dxa"/>
          </w:tcPr>
          <w:p w:rsidR="00373D15" w:rsidRPr="00EA0FE5" w:rsidRDefault="00373D15" w:rsidP="0044475C">
            <w:pPr>
              <w:rPr>
                <w:rFonts w:ascii="Calibri" w:hAnsi="Calibri"/>
                <w:b/>
                <w:color w:val="000000"/>
              </w:rPr>
            </w:pPr>
            <w:r w:rsidRPr="00EA0FE5">
              <w:rPr>
                <w:rFonts w:ascii="Calibri" w:hAnsi="Calibri"/>
                <w:b/>
                <w:color w:val="000000"/>
              </w:rPr>
              <w:t>3.2.4</w:t>
            </w:r>
          </w:p>
        </w:tc>
        <w:tc>
          <w:tcPr>
            <w:tcW w:w="2881" w:type="dxa"/>
          </w:tcPr>
          <w:p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3.3</w:t>
            </w:r>
          </w:p>
        </w:tc>
        <w:tc>
          <w:tcPr>
            <w:tcW w:w="8641" w:type="dxa"/>
            <w:gridSpan w:val="2"/>
            <w:shd w:val="clear" w:color="auto" w:fill="DEEAF6"/>
          </w:tcPr>
          <w:p w:rsidR="00373D15" w:rsidRPr="00EA0FE5" w:rsidRDefault="00373D15" w:rsidP="0044475C">
            <w:pPr>
              <w:rPr>
                <w:rFonts w:ascii="Calibri" w:hAnsi="Calibri"/>
              </w:rPr>
            </w:pPr>
            <w:r w:rsidRPr="00EA0FE5">
              <w:rPr>
                <w:rFonts w:ascii="Calibri" w:hAnsi="Calibri"/>
                <w:b/>
                <w:color w:val="2E74B5"/>
              </w:rPr>
              <w:t>Zagotavljanje interoperabilnosti podatkov (I)</w:t>
            </w:r>
          </w:p>
        </w:tc>
      </w:tr>
      <w:tr w:rsidR="00373D15" w:rsidRPr="00EA0FE5" w:rsidTr="0044475C">
        <w:trPr>
          <w:trHeight w:val="1450"/>
        </w:trPr>
        <w:tc>
          <w:tcPr>
            <w:tcW w:w="421" w:type="dxa"/>
          </w:tcPr>
          <w:p w:rsidR="00373D15" w:rsidRPr="00EA0FE5" w:rsidRDefault="00373D15" w:rsidP="0044475C">
            <w:pPr>
              <w:rPr>
                <w:rFonts w:ascii="Calibri" w:hAnsi="Calibri"/>
                <w:b/>
              </w:rPr>
            </w:pPr>
            <w:r w:rsidRPr="00EA0FE5">
              <w:rPr>
                <w:rFonts w:ascii="Calibri" w:hAnsi="Calibri"/>
                <w:b/>
              </w:rPr>
              <w:t>3.3.1</w:t>
            </w:r>
          </w:p>
        </w:tc>
        <w:tc>
          <w:tcPr>
            <w:tcW w:w="2881" w:type="dxa"/>
          </w:tcPr>
          <w:p w:rsidR="00373D15" w:rsidRPr="00EA0FE5" w:rsidRDefault="00373D15" w:rsidP="0044475C">
            <w:pPr>
              <w:rPr>
                <w:rFonts w:ascii="Calibri" w:hAnsi="Calibri" w:cs="Calibri"/>
                <w:b/>
                <w:bCs/>
                <w:lang w:eastAsia="sl-SI"/>
              </w:rPr>
            </w:pPr>
            <w:r w:rsidRPr="00EA0FE5">
              <w:rPr>
                <w:rFonts w:ascii="Calibri" w:hAnsi="Calibri" w:cs="Calibri"/>
                <w:b/>
                <w:bCs/>
                <w:lang w:eastAsia="sl-SI"/>
              </w:rPr>
              <w:t xml:space="preserve">Katere geslovnike oz. šifrante boste uporabili pri pripravi podatkov in metapodatkov? </w:t>
            </w:r>
          </w:p>
          <w:p w:rsidR="00373D15" w:rsidRPr="00EA0FE5" w:rsidRDefault="00373D15" w:rsidP="0044475C">
            <w:pPr>
              <w:rPr>
                <w:rFonts w:ascii="Times New Roman" w:hAnsi="Times New Roman"/>
                <w:b/>
                <w:sz w:val="24"/>
                <w:szCs w:val="24"/>
                <w:lang w:eastAsia="sl-SI"/>
              </w:rPr>
            </w:pPr>
          </w:p>
        </w:tc>
        <w:tc>
          <w:tcPr>
            <w:tcW w:w="5760" w:type="dxa"/>
          </w:tcPr>
          <w:p w:rsidR="00373D15" w:rsidRPr="00EA0FE5" w:rsidRDefault="00373D15" w:rsidP="0044475C">
            <w:pPr>
              <w:rPr>
                <w:rFonts w:ascii="Calibri" w:hAnsi="Calibri"/>
                <w:sz w:val="18"/>
                <w:szCs w:val="18"/>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 in jim po možnosti sledite.  </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3.3.2</w:t>
            </w:r>
          </w:p>
        </w:tc>
        <w:tc>
          <w:tcPr>
            <w:tcW w:w="2881" w:type="dxa"/>
          </w:tcPr>
          <w:p w:rsidR="00373D15" w:rsidRPr="00EA0FE5" w:rsidRDefault="00373D15" w:rsidP="0044475C">
            <w:pPr>
              <w:rPr>
                <w:rFonts w:ascii="Calibri" w:hAnsi="Calibri"/>
                <w:b/>
              </w:rPr>
            </w:pPr>
            <w:r w:rsidRPr="00EA0FE5">
              <w:rPr>
                <w:rFonts w:ascii="Calibri" w:hAnsi="Calibri"/>
                <w:b/>
              </w:rPr>
              <w:t>Ali boste primorani uporabiti manj poznane ali lastne geslovnike oz. šifrante?</w:t>
            </w:r>
          </w:p>
          <w:p w:rsidR="00373D15" w:rsidRPr="00EA0FE5" w:rsidRDefault="00373D15" w:rsidP="0044475C">
            <w:pPr>
              <w:rPr>
                <w:rFonts w:ascii="Calibri" w:hAnsi="Calibri"/>
                <w:b/>
              </w:rPr>
            </w:pPr>
          </w:p>
          <w:p w:rsidR="00373D15" w:rsidRPr="00EA0FE5" w:rsidRDefault="00373D15" w:rsidP="0044475C">
            <w:pPr>
              <w:rPr>
                <w:rFonts w:ascii="Calibri" w:hAnsi="Calibri"/>
                <w:b/>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Če označite »Da«, opišite uporabljene manj poznane ali lastne geslovnike, šifrante, ontologije oz. nadzorovane besednjake. Manj poznane primerjajte </w:t>
            </w:r>
            <w:r w:rsidRPr="00EA0FE5">
              <w:rPr>
                <w:rFonts w:ascii="Calibri" w:hAnsi="Calibri"/>
                <w:color w:val="A6A6A6"/>
                <w:sz w:val="18"/>
                <w:szCs w:val="18"/>
              </w:rPr>
              <w:lastRenderedPageBreak/>
              <w:t>z bolj poznanimi in uporabljanimi, pri lastnih geslovnikih, šifrantih, ontologijah oz. nadzorovanih besednjakih pa navedite, ali jih boste odprto objavili in s tem omogočili ponovno uporabo, izboljšave in razširitve.</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lastRenderedPageBreak/>
              <w:t>3.4</w:t>
            </w:r>
          </w:p>
        </w:tc>
        <w:tc>
          <w:tcPr>
            <w:tcW w:w="8641" w:type="dxa"/>
            <w:gridSpan w:val="2"/>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Zagotavljanje ponovne uporabe podatkov (R)</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3.4.1</w:t>
            </w:r>
          </w:p>
        </w:tc>
        <w:tc>
          <w:tcPr>
            <w:tcW w:w="2881" w:type="dxa"/>
          </w:tcPr>
          <w:p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rsidR="00373D15" w:rsidRPr="00EA0FE5" w:rsidRDefault="00373D15" w:rsidP="0044475C">
            <w:pPr>
              <w:rPr>
                <w:rFonts w:ascii="Calibri" w:hAnsi="Calibri"/>
                <w:color w:val="A6A6A6"/>
              </w:rPr>
            </w:pPr>
          </w:p>
          <w:p w:rsidR="00373D15" w:rsidRPr="00EA0FE5" w:rsidRDefault="00373D15" w:rsidP="0044475C">
            <w:pPr>
              <w:rPr>
                <w:rFonts w:ascii="Calibri" w:hAnsi="Calibri" w:cs="Calibri"/>
                <w:color w:val="A6A6A6"/>
                <w:sz w:val="18"/>
                <w:szCs w:val="18"/>
                <w:lang w:eastAsia="sl-SI"/>
              </w:rPr>
            </w:pPr>
            <w:r w:rsidRPr="00EA0FE5">
              <w:rPr>
                <w:rFonts w:ascii="Calibri" w:hAnsi="Calibri"/>
                <w:color w:val="A6A6A6"/>
                <w:sz w:val="18"/>
                <w:szCs w:val="18"/>
              </w:rPr>
              <w:t xml:space="preserve">Opišite, na kakšen način boste zagotovili dokumentacijo </w:t>
            </w:r>
            <w:r w:rsidRPr="00EA0FE5">
              <w:rPr>
                <w:rFonts w:ascii="Calibri" w:hAnsi="Calibri" w:cs="Calibri"/>
                <w:color w:val="A6A6A6"/>
                <w:sz w:val="18"/>
                <w:szCs w:val="18"/>
                <w:lang w:eastAsia="sl-SI"/>
              </w:rPr>
              <w:t xml:space="preserve">v zvezi s ponovno uporabo podatkov. Dokumentacija bi morala vključevati vsaj osnovne podrobnosti, ki bi uporabnikom pomagale najti raziskovalne podatke (npr. kdo je ustvaril podatke, datum nastanka, pod katerimi pogoji je mogoče dostopati do njih). </w:t>
            </w:r>
            <w:r w:rsidRPr="00EA0FE5">
              <w:rPr>
                <w:rFonts w:ascii="Calibri" w:hAnsi="Calibri"/>
                <w:color w:val="A6A6A6"/>
                <w:sz w:val="18"/>
                <w:szCs w:val="18"/>
              </w:rPr>
              <w:t>Dokumentacija lahko vključuje tudi informacije o metodologiji, uporabljeni za zbiranje podatkov, analitične in postopkovne informacije, definicije spremenljivk, merske enote</w:t>
            </w:r>
            <w:r w:rsidRPr="00EA0FE5">
              <w:rPr>
                <w:rFonts w:ascii="Calibri" w:hAnsi="Calibri" w:cs="Calibri"/>
                <w:color w:val="A6A6A6"/>
                <w:sz w:val="18"/>
                <w:szCs w:val="18"/>
                <w:lang w:eastAsia="sl-SI"/>
              </w:rPr>
              <w:t xml:space="preserve"> ipd. </w:t>
            </w:r>
          </w:p>
          <w:p w:rsidR="00373D15" w:rsidRPr="00EA0FE5" w:rsidRDefault="00373D15" w:rsidP="0044475C">
            <w:pPr>
              <w:rPr>
                <w:rFonts w:ascii="Calibri" w:hAnsi="Calibri" w:cs="Calibri"/>
                <w:color w:val="A6A6A6"/>
                <w:sz w:val="18"/>
                <w:szCs w:val="18"/>
                <w:lang w:eastAsia="sl-SI"/>
              </w:rPr>
            </w:pPr>
          </w:p>
          <w:p w:rsidR="00373D15" w:rsidRPr="00EA0FE5" w:rsidRDefault="00373D15" w:rsidP="0044475C">
            <w:pPr>
              <w:rPr>
                <w:rFonts w:ascii="Calibri" w:hAnsi="Calibri"/>
                <w:color w:val="A6A6A6"/>
              </w:rPr>
            </w:pPr>
            <w:r w:rsidRPr="00EA0FE5">
              <w:rPr>
                <w:rFonts w:ascii="Calibri" w:hAnsi="Calibri" w:cs="Calibri"/>
                <w:color w:val="A6A6A6"/>
                <w:sz w:val="18"/>
                <w:szCs w:val="18"/>
                <w:lang w:eastAsia="sl-SI"/>
              </w:rPr>
              <w:t>Dokumentacija je lahko zagotovljena v obliki podatkovnega članka ali opisa izvora podatkov v enem od standardnih formatov (npr. XML). Namesto tega lahko k podatkom dodate datoteko »</w:t>
            </w:r>
            <w:r w:rsidRPr="00EA0FE5">
              <w:rPr>
                <w:rFonts w:ascii="Calibri" w:hAnsi="Calibri"/>
                <w:color w:val="A6A6A6"/>
                <w:sz w:val="18"/>
                <w:szCs w:val="18"/>
              </w:rPr>
              <w:t>preberi me« oz. »</w:t>
            </w:r>
            <w:r w:rsidRPr="00EA0FE5">
              <w:rPr>
                <w:rFonts w:ascii="Calibri" w:hAnsi="Calibri"/>
                <w:i/>
                <w:color w:val="A6A6A6"/>
                <w:sz w:val="18"/>
                <w:szCs w:val="18"/>
              </w:rPr>
              <w:t>readme«</w:t>
            </w:r>
            <w:r w:rsidRPr="00EA0FE5">
              <w:rPr>
                <w:rFonts w:ascii="Calibri" w:hAnsi="Calibri"/>
                <w:color w:val="A6A6A6"/>
                <w:sz w:val="18"/>
                <w:szCs w:val="18"/>
              </w:rPr>
              <w:t xml:space="preserve"> v strojno berljivem formatu (npr. TXT), ki vsebuje informacije o uporabljenih standardih, formatih ali metodologijah pri ustvarjanju podatkov in metapodatkov ipd.</w:t>
            </w:r>
            <w:r w:rsidRPr="00EA0FE5">
              <w:rPr>
                <w:rFonts w:ascii="Calibri" w:hAnsi="Calibri"/>
                <w:color w:val="A6A6A6"/>
              </w:rPr>
              <w:t xml:space="preserve"> </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3.4.2</w:t>
            </w:r>
          </w:p>
        </w:tc>
        <w:tc>
          <w:tcPr>
            <w:tcW w:w="2881" w:type="dxa"/>
          </w:tcPr>
          <w:p w:rsidR="00373D15" w:rsidRPr="00EA0FE5" w:rsidRDefault="00373D15" w:rsidP="0044475C">
            <w:pPr>
              <w:rPr>
                <w:rFonts w:ascii="Calibri" w:hAnsi="Calibri"/>
              </w:rPr>
            </w:pPr>
            <w:r w:rsidRPr="00EA0FE5">
              <w:rPr>
                <w:rFonts w:ascii="Calibri" w:hAnsi="Calibri" w:cs="Calibri"/>
                <w:b/>
                <w:bCs/>
                <w:color w:val="000000"/>
                <w:lang w:eastAsia="sl-SI"/>
              </w:rPr>
              <w:t>Ali bodo vaši podatki javno dostopni in licencirani v skladu z odprto licenco CC0, da bo s tem omogočena čim širša ponovna uporaba?</w:t>
            </w:r>
          </w:p>
          <w:p w:rsidR="00373D15" w:rsidRPr="00EA0FE5" w:rsidRDefault="00373D15" w:rsidP="0044475C">
            <w:pPr>
              <w:rPr>
                <w:rFonts w:ascii="Calibri" w:hAnsi="Calibri"/>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označite »Ne«, opišite, s katerimi drugimi odprtimi licencami (npr. CC-BY) boste opremili svoje podatke, da boste na tak način zagotovili možnost ponovne uporabe, in opišite način ponovne uporabe skladno z navedeno licenco. Navedite na primer, ali bodo podatke lahko uporabljale tretje osebe, še zlasti po zaključku projekta.</w:t>
            </w:r>
          </w:p>
          <w:p w:rsidR="00373D15" w:rsidRPr="00EA0FE5" w:rsidRDefault="00373D15" w:rsidP="0044475C">
            <w:pPr>
              <w:rPr>
                <w:rFonts w:ascii="Calibri" w:hAnsi="Calibri"/>
                <w:color w:val="A6A6A6"/>
                <w:sz w:val="18"/>
                <w:szCs w:val="18"/>
              </w:rPr>
            </w:pPr>
          </w:p>
          <w:p w:rsidR="00373D15" w:rsidRPr="00EA0FE5" w:rsidRDefault="00373D15" w:rsidP="0044475C">
            <w:pPr>
              <w:rPr>
                <w:rFonts w:ascii="Calibri" w:hAnsi="Calibri" w:cs="Calibri"/>
                <w:color w:val="A6A6A6"/>
                <w:sz w:val="18"/>
                <w:szCs w:val="18"/>
                <w:lang w:eastAsia="sl-SI"/>
              </w:rPr>
            </w:pPr>
            <w:r w:rsidRPr="00EA0FE5">
              <w:rPr>
                <w:rFonts w:ascii="Calibri" w:hAnsi="Calibri" w:cs="Calibri"/>
                <w:color w:val="A6A6A6"/>
                <w:sz w:val="18"/>
                <w:szCs w:val="18"/>
                <w:lang w:eastAsia="sl-SI"/>
              </w:rPr>
              <w:t>Delo, ki je opremljeno z licenco CC0, so</w:t>
            </w:r>
            <w:r w:rsidRPr="00EA0FE5">
              <w:rPr>
                <w:rFonts w:ascii="Calibri" w:hAnsi="Calibri"/>
                <w:color w:val="A6A6A6"/>
                <w:sz w:val="18"/>
                <w:szCs w:val="18"/>
              </w:rPr>
              <w:t xml:space="preserve"> avtorji dali </w:t>
            </w:r>
            <w:r w:rsidRPr="00EA0FE5">
              <w:rPr>
                <w:rFonts w:ascii="Calibri" w:hAnsi="Calibri" w:cs="Calibri"/>
                <w:color w:val="A6A6A6"/>
                <w:sz w:val="18"/>
                <w:szCs w:val="18"/>
                <w:lang w:eastAsia="sl-SI"/>
              </w:rPr>
              <w:t>v javno domeno in se s tem odpovedali vsem svojim avtorskim in sorodnim pravicam (v kolikor to zakon dopušča). Tako delo je dovoljeno kopirati, spreminjati, razširjati in izvajati, tudi v komercialne namene, brez prošnje za dovoljenje in brez navedbe avtorstva.</w:t>
            </w:r>
          </w:p>
          <w:p w:rsidR="00373D15" w:rsidRPr="00EA0FE5" w:rsidRDefault="00373D15" w:rsidP="0044475C">
            <w:pPr>
              <w:rPr>
                <w:rFonts w:ascii="Calibri" w:hAnsi="Calibri" w:cs="Calibri"/>
                <w:color w:val="A6A6A6"/>
                <w:sz w:val="18"/>
                <w:szCs w:val="18"/>
                <w:lang w:eastAsia="sl-SI"/>
              </w:rPr>
            </w:pPr>
          </w:p>
          <w:p w:rsidR="00373D15" w:rsidRPr="00EA0FE5" w:rsidRDefault="00373D15" w:rsidP="0044475C">
            <w:pPr>
              <w:rPr>
                <w:rFonts w:ascii="Calibri" w:hAnsi="Calibri" w:cs="Calibri"/>
                <w:color w:val="A6A6A6"/>
                <w:lang w:eastAsia="sl-SI"/>
              </w:rPr>
            </w:pPr>
            <w:r w:rsidRPr="00EA0FE5">
              <w:rPr>
                <w:rFonts w:ascii="Calibri" w:hAnsi="Calibri" w:cs="Calibri"/>
                <w:color w:val="A6A6A6"/>
                <w:sz w:val="18"/>
                <w:szCs w:val="18"/>
                <w:lang w:eastAsia="sl-SI"/>
              </w:rPr>
              <w:t xml:space="preserve">Več o odprtih licencah lahko preberete v šestem poglavju </w:t>
            </w:r>
            <w:hyperlink r:id="rId11" w:history="1">
              <w:r w:rsidRPr="00EA0FE5">
                <w:rPr>
                  <w:rFonts w:ascii="Calibri" w:hAnsi="Calibri" w:cs="Calibri"/>
                  <w:color w:val="0563C1"/>
                  <w:sz w:val="18"/>
                  <w:szCs w:val="18"/>
                  <w:u w:val="single"/>
                  <w:lang w:eastAsia="sl-SI"/>
                </w:rPr>
                <w:t>Priročnika o odprti znanosti v Sloveniji</w:t>
              </w:r>
            </w:hyperlink>
            <w:r w:rsidRPr="00EA0FE5">
              <w:rPr>
                <w:rFonts w:ascii="Calibri" w:hAnsi="Calibri" w:cs="Calibri"/>
                <w:color w:val="A6A6A6"/>
                <w:sz w:val="18"/>
                <w:szCs w:val="18"/>
                <w:lang w:eastAsia="sl-SI"/>
              </w:rPr>
              <w:t>.</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3.4.3</w:t>
            </w:r>
          </w:p>
        </w:tc>
        <w:tc>
          <w:tcPr>
            <w:tcW w:w="2881" w:type="dxa"/>
          </w:tcPr>
          <w:p w:rsidR="00373D15" w:rsidRPr="00EA0FE5" w:rsidRDefault="00373D15" w:rsidP="0044475C">
            <w:pPr>
              <w:rPr>
                <w:rFonts w:ascii="Calibri" w:hAnsi="Calibri"/>
                <w:b/>
              </w:rPr>
            </w:pPr>
            <w:r w:rsidRPr="00EA0FE5">
              <w:rPr>
                <w:rFonts w:ascii="Calibri" w:hAnsi="Calibri"/>
                <w:b/>
              </w:rPr>
              <w:t>Kakšne postopke zagotavljanja kakovosti podatkov boste uporabili?</w:t>
            </w:r>
          </w:p>
        </w:tc>
        <w:tc>
          <w:tcPr>
            <w:tcW w:w="5760" w:type="dxa"/>
          </w:tcPr>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rsidR="00373D15" w:rsidRPr="00EA0FE5" w:rsidRDefault="00373D15" w:rsidP="00373D15">
            <w:pPr>
              <w:numPr>
                <w:ilvl w:val="0"/>
                <w:numId w:val="14"/>
              </w:numPr>
              <w:contextualSpacing/>
              <w:textAlignment w:val="baseline"/>
              <w:rPr>
                <w:rFonts w:ascii="Calibri" w:hAnsi="Calibri" w:cs="Calibri"/>
                <w:color w:val="A6A6A6"/>
                <w:sz w:val="18"/>
                <w:szCs w:val="18"/>
                <w:lang w:val="en-US" w:eastAsia="sl-SI"/>
              </w:rPr>
            </w:pPr>
            <w:hyperlink r:id="rId12" w:history="1">
              <w:r w:rsidRPr="00EA0FE5">
                <w:rPr>
                  <w:rFonts w:ascii="Calibri" w:hAnsi="Calibri" w:cs="Calibri"/>
                  <w:color w:val="03407D"/>
                  <w:sz w:val="18"/>
                  <w:szCs w:val="18"/>
                  <w:u w:val="single"/>
                  <w:lang w:val="en-US" w:eastAsia="sl-SI"/>
                </w:rPr>
                <w:t>https://researchdata.wisc.edu/uncategorized/quality-assurance-in-research/</w:t>
              </w:r>
            </w:hyperlink>
            <w:r w:rsidRPr="00EA0FE5">
              <w:rPr>
                <w:rFonts w:ascii="Calibri" w:hAnsi="Calibri" w:cs="Calibri"/>
                <w:color w:val="A6A6A6"/>
                <w:sz w:val="18"/>
                <w:szCs w:val="18"/>
                <w:lang w:val="en-US" w:eastAsia="sl-SI"/>
              </w:rPr>
              <w:t>; ali</w:t>
            </w:r>
          </w:p>
          <w:p w:rsidR="00373D15" w:rsidRPr="00EA0FE5" w:rsidRDefault="00373D15" w:rsidP="00373D15">
            <w:pPr>
              <w:numPr>
                <w:ilvl w:val="0"/>
                <w:numId w:val="14"/>
              </w:numPr>
              <w:contextualSpacing/>
              <w:textAlignment w:val="baseline"/>
              <w:rPr>
                <w:rFonts w:ascii="Calibri" w:hAnsi="Calibri" w:cs="Calibri"/>
                <w:color w:val="A6A6A6"/>
                <w:lang w:val="en-US" w:eastAsia="sl-SI"/>
              </w:rPr>
            </w:pPr>
            <w:hyperlink r:id="rId13" w:history="1">
              <w:r w:rsidRPr="00EA0FE5">
                <w:rPr>
                  <w:rFonts w:ascii="Calibri" w:hAnsi="Calibri" w:cs="Calibri"/>
                  <w:color w:val="03407D"/>
                  <w:sz w:val="18"/>
                  <w:szCs w:val="18"/>
                  <w:u w:val="single"/>
                  <w:lang w:val="en-US" w:eastAsia="sl-SI"/>
                </w:rPr>
                <w:t>https://www5.open.ac.uk/library-research-support/research-data-management/data-quality</w:t>
              </w:r>
            </w:hyperlink>
            <w:r w:rsidRPr="00EA0FE5">
              <w:rPr>
                <w:rFonts w:ascii="Calibri" w:hAnsi="Calibri" w:cs="Calibri"/>
                <w:color w:val="A6A6A6"/>
                <w:sz w:val="18"/>
                <w:szCs w:val="18"/>
                <w:lang w:val="en-US" w:eastAsia="sl-SI"/>
              </w:rPr>
              <w:t>.</w:t>
            </w:r>
          </w:p>
        </w:tc>
      </w:tr>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4.</w:t>
            </w:r>
          </w:p>
        </w:tc>
        <w:tc>
          <w:tcPr>
            <w:tcW w:w="8641" w:type="dxa"/>
            <w:gridSpan w:val="2"/>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Etični in pravni vidiki</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4.1</w:t>
            </w:r>
          </w:p>
        </w:tc>
        <w:tc>
          <w:tcPr>
            <w:tcW w:w="2881" w:type="dxa"/>
            <w:shd w:val="clear" w:color="auto" w:fill="FFFFFF"/>
          </w:tcPr>
          <w:p w:rsidR="00373D15" w:rsidRPr="00EA0FE5" w:rsidRDefault="00373D15" w:rsidP="0044475C">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t>4.2</w:t>
            </w:r>
          </w:p>
        </w:tc>
        <w:tc>
          <w:tcPr>
            <w:tcW w:w="2881" w:type="dxa"/>
          </w:tcPr>
          <w:p w:rsidR="00373D15" w:rsidRPr="000E6150" w:rsidRDefault="00373D15" w:rsidP="0044475C">
            <w:pPr>
              <w:rPr>
                <w:rFonts w:ascii="Calibri" w:hAnsi="Calibri"/>
                <w:b/>
              </w:rPr>
            </w:pPr>
            <w:r w:rsidRPr="000E6150">
              <w:rPr>
                <w:rFonts w:ascii="Calibri" w:hAnsi="Calibri"/>
                <w:b/>
              </w:rPr>
              <w:t>Ali boste med izvajanjem projekta obdelovali oz. hranili osebne podatke?</w:t>
            </w:r>
          </w:p>
          <w:p w:rsidR="00373D15" w:rsidRPr="000E6150" w:rsidRDefault="00373D15" w:rsidP="0044475C">
            <w:pPr>
              <w:rPr>
                <w:rFonts w:ascii="Calibri" w:hAnsi="Calibri"/>
                <w:b/>
              </w:rPr>
            </w:pPr>
          </w:p>
          <w:p w:rsidR="00373D15" w:rsidRPr="000E6150" w:rsidRDefault="00373D15" w:rsidP="0044475C">
            <w:pPr>
              <w:rPr>
                <w:rFonts w:ascii="Calibri" w:hAnsi="Calibri"/>
                <w:b/>
              </w:rPr>
            </w:pP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opišite, kako bo zagotovljena skladnost z zakonodajo na področju varstva osebnih podatkov (npr. GDPR, ZVOP-2) in relevantnimi internimi predpisi (npr. pridobivanje privolitev za obdelavo osebnih podatkov). Navedite tudi, ali boste osebne podatke anonimizirali ali psevdonimizirali.</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lastRenderedPageBreak/>
              <w:t>Opomba: Smiselno odgovorite glede na to, kaj ste odgovorili pri vprašanju št. 3.2.1.</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lastRenderedPageBreak/>
              <w:t>4.3</w:t>
            </w:r>
          </w:p>
        </w:tc>
        <w:tc>
          <w:tcPr>
            <w:tcW w:w="2881" w:type="dxa"/>
          </w:tcPr>
          <w:p w:rsidR="00373D15" w:rsidRPr="000E6150" w:rsidRDefault="00373D15" w:rsidP="0044475C">
            <w:pPr>
              <w:rPr>
                <w:rFonts w:ascii="Calibri" w:hAnsi="Calibri"/>
                <w:b/>
              </w:rPr>
            </w:pPr>
            <w:r w:rsidRPr="000E6150">
              <w:rPr>
                <w:rFonts w:ascii="Calibri" w:hAnsi="Calibri"/>
                <w:b/>
              </w:rPr>
              <w:t>Ali bodo med projektom ustvarjene oz. ponovno uporabljene posebne vrste osebnih podatkov?</w:t>
            </w:r>
          </w:p>
          <w:p w:rsidR="00373D15" w:rsidRPr="000E6150" w:rsidRDefault="00373D15" w:rsidP="0044475C">
            <w:pPr>
              <w:rPr>
                <w:rFonts w:ascii="Calibri" w:hAnsi="Calibri"/>
                <w:b/>
              </w:rPr>
            </w:pPr>
          </w:p>
          <w:p w:rsidR="00373D15" w:rsidRPr="000E6150" w:rsidRDefault="00373D15" w:rsidP="0044475C">
            <w:pPr>
              <w:rPr>
                <w:rFonts w:ascii="Calibri" w:hAnsi="Calibri"/>
                <w:b/>
              </w:rPr>
            </w:pP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posebnih vrst osebnih podatkov,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rsidR="00373D15" w:rsidRPr="000E6150" w:rsidRDefault="00373D15" w:rsidP="0044475C">
            <w:pPr>
              <w:rPr>
                <w:rFonts w:ascii="Calibri" w:hAnsi="Calibri"/>
                <w:color w:val="A6A6A6"/>
                <w:sz w:val="18"/>
                <w:szCs w:val="18"/>
              </w:rPr>
            </w:pPr>
          </w:p>
          <w:p w:rsidR="00373D15" w:rsidRPr="000E6150" w:rsidRDefault="00373D15" w:rsidP="0044475C">
            <w:pPr>
              <w:pStyle w:val="Pripombabesedilo"/>
              <w:rPr>
                <w:rFonts w:ascii="Calibri" w:hAnsi="Calibri"/>
                <w:color w:val="A6A6A6"/>
                <w:sz w:val="18"/>
                <w:szCs w:val="18"/>
              </w:rPr>
            </w:pPr>
            <w:r w:rsidRPr="000E6150">
              <w:rPr>
                <w:rFonts w:ascii="Calibri" w:hAnsi="Calibri"/>
                <w:color w:val="A6A6A6"/>
                <w:sz w:val="18"/>
                <w:szCs w:val="18"/>
              </w:rPr>
              <w:t>Primeri posebnih vrst osebnih podatkov so podatki, ki razkrivajo rasno ali etnično poreklo, politično mnenje, versko ali filozofsko prepričanje ali članstvo v sindikatu, podatki v zvezi z zdravjem ipd. (gl. 9. člen GDPR)</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t>4.4</w:t>
            </w:r>
          </w:p>
        </w:tc>
        <w:tc>
          <w:tcPr>
            <w:tcW w:w="2881" w:type="dxa"/>
          </w:tcPr>
          <w:p w:rsidR="00373D15" w:rsidRPr="000E6150" w:rsidRDefault="00373D15" w:rsidP="0044475C">
            <w:pPr>
              <w:rPr>
                <w:rFonts w:ascii="Calibri" w:hAnsi="Calibri"/>
                <w:b/>
              </w:rPr>
            </w:pPr>
            <w:r w:rsidRPr="000E6150">
              <w:rPr>
                <w:rFonts w:ascii="Calibri" w:hAnsi="Calibri"/>
                <w:b/>
              </w:rPr>
              <w:t>Kako boste uredili lastništvo avtorskih pravic in pravic intelektualne lastnine podatkov, ki jih boste ustvarili ali ponovno uporabili?</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katera organizacija ali fizična oseba bo lastnik avtorskih pravic in pravic intelektualne lastnine vseh raziskovalnih podatkov, ki jih boste zbrali ali ustvarili, skupaj z licenco/-ami za njihovo uporabo in ponovno uporabo. V primeru projektov z več partnerji se priporoča, da so ta vprašanja urejena v konzorcijskem sporazumu.</w:t>
            </w:r>
          </w:p>
        </w:tc>
      </w:tr>
      <w:tr w:rsidR="00373D15" w:rsidRPr="000E6150" w:rsidTr="0044475C">
        <w:tc>
          <w:tcPr>
            <w:tcW w:w="421" w:type="dxa"/>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5.</w:t>
            </w:r>
          </w:p>
        </w:tc>
        <w:tc>
          <w:tcPr>
            <w:tcW w:w="8641" w:type="dxa"/>
            <w:gridSpan w:val="2"/>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Drugi raziskovalni rezultati</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t>5.1</w:t>
            </w:r>
          </w:p>
        </w:tc>
        <w:tc>
          <w:tcPr>
            <w:tcW w:w="2881" w:type="dxa"/>
          </w:tcPr>
          <w:p w:rsidR="00373D15" w:rsidRPr="000E6150" w:rsidRDefault="00373D15" w:rsidP="0044475C">
            <w:pPr>
              <w:rPr>
                <w:rFonts w:ascii="Calibri" w:hAnsi="Calibri"/>
                <w:b/>
              </w:rPr>
            </w:pPr>
            <w:r w:rsidRPr="000E6150">
              <w:rPr>
                <w:rFonts w:ascii="Calibri" w:hAnsi="Calibri"/>
                <w:b/>
              </w:rPr>
              <w:t>Ali boste poleg podatkov ustvarili ali ponovno uporabili tudi druge raziskovalne rezultate?</w:t>
            </w: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373D15" w:rsidRPr="000E6150" w:rsidTr="0044475C">
        <w:tc>
          <w:tcPr>
            <w:tcW w:w="421" w:type="dxa"/>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6.</w:t>
            </w:r>
          </w:p>
        </w:tc>
        <w:tc>
          <w:tcPr>
            <w:tcW w:w="8641" w:type="dxa"/>
            <w:gridSpan w:val="2"/>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Finančna sredstva</w:t>
            </w:r>
          </w:p>
        </w:tc>
      </w:tr>
      <w:tr w:rsidR="00373D15" w:rsidRPr="000E6150" w:rsidTr="0044475C">
        <w:trPr>
          <w:trHeight w:val="338"/>
        </w:trPr>
        <w:tc>
          <w:tcPr>
            <w:tcW w:w="421" w:type="dxa"/>
          </w:tcPr>
          <w:p w:rsidR="00373D15" w:rsidRPr="000E6150" w:rsidRDefault="00373D15" w:rsidP="0044475C">
            <w:pPr>
              <w:rPr>
                <w:rFonts w:ascii="Calibri" w:hAnsi="Calibri"/>
                <w:b/>
              </w:rPr>
            </w:pPr>
            <w:r w:rsidRPr="000E6150">
              <w:rPr>
                <w:rFonts w:ascii="Calibri" w:hAnsi="Calibri"/>
                <w:b/>
              </w:rPr>
              <w:t>6.1</w:t>
            </w:r>
          </w:p>
        </w:tc>
        <w:tc>
          <w:tcPr>
            <w:tcW w:w="2881" w:type="dxa"/>
          </w:tcPr>
          <w:p w:rsidR="00373D15" w:rsidRPr="000E6150" w:rsidRDefault="00373D15" w:rsidP="0044475C">
            <w:pPr>
              <w:rPr>
                <w:rFonts w:ascii="Calibri" w:hAnsi="Calibri"/>
                <w:b/>
              </w:rPr>
            </w:pPr>
            <w:r w:rsidRPr="000E6150">
              <w:rPr>
                <w:rFonts w:ascii="Calibri" w:hAnsi="Calibri"/>
                <w:b/>
              </w:rPr>
              <w:t>Kakšni bodo stroški ravnanja s podatki in drugimi rezultati projekta po načelih FAIR in kako bodo kriti?</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Opišite vse predvidene stroške ravnanja s podatki in drugimi rezultati raziskave, tj. tako posredne kot neposredne stroške, povezane s pripravo, shranjevanjem, arhiviranjem, ponovno uporabo, varnostjo ipd. To so lahko npr. stroški hrambe, strojne opreme, osebja, priprave podatkov za arhiviranje in storitev repozitorijev. Navedite tudi, kako boste krili te stroške.</w:t>
            </w:r>
          </w:p>
        </w:tc>
      </w:tr>
      <w:tr w:rsidR="00373D15" w:rsidRPr="00EA0FE5" w:rsidTr="0044475C">
        <w:trPr>
          <w:trHeight w:val="791"/>
        </w:trPr>
        <w:tc>
          <w:tcPr>
            <w:tcW w:w="421" w:type="dxa"/>
          </w:tcPr>
          <w:p w:rsidR="00373D15" w:rsidRPr="000E6150" w:rsidRDefault="00373D15" w:rsidP="0044475C">
            <w:pPr>
              <w:rPr>
                <w:rFonts w:ascii="Calibri" w:hAnsi="Calibri"/>
                <w:b/>
              </w:rPr>
            </w:pPr>
            <w:r w:rsidRPr="000E6150">
              <w:rPr>
                <w:rFonts w:ascii="Calibri" w:hAnsi="Calibri"/>
                <w:b/>
              </w:rPr>
              <w:t>6.2</w:t>
            </w:r>
          </w:p>
        </w:tc>
        <w:tc>
          <w:tcPr>
            <w:tcW w:w="2881" w:type="dxa"/>
          </w:tcPr>
          <w:p w:rsidR="00373D15" w:rsidRPr="000E6150" w:rsidRDefault="00373D15" w:rsidP="0044475C">
            <w:pPr>
              <w:rPr>
                <w:rFonts w:ascii="Calibri" w:hAnsi="Calibri"/>
                <w:b/>
              </w:rPr>
            </w:pPr>
            <w:r w:rsidRPr="000E6150">
              <w:rPr>
                <w:rFonts w:ascii="Calibri" w:hAnsi="Calibri"/>
                <w:b/>
              </w:rPr>
              <w:t>Kdo bo odgovorna oseba za ravnanje z raziskovalnimi podatki pri projektu?</w:t>
            </w:r>
          </w:p>
        </w:tc>
        <w:tc>
          <w:tcPr>
            <w:tcW w:w="5760" w:type="dxa"/>
          </w:tcPr>
          <w:p w:rsidR="00373D15" w:rsidRPr="000E6150" w:rsidRDefault="00373D15" w:rsidP="0044475C">
            <w:pPr>
              <w:rPr>
                <w:rFonts w:ascii="Calibri" w:hAnsi="Calibri"/>
                <w:color w:val="A6A6A6"/>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odgovorno osebo za ravnanje z raziskovalnimi podatki pri projektu. Ta oseba je običajno vodja projekta, ni pa to nujno.</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0.5, ki se nanaša na podatkovno svetovanje na ravni celotne RO.</w:t>
            </w:r>
          </w:p>
        </w:tc>
      </w:tr>
    </w:tbl>
    <w:p w:rsidR="00373D15" w:rsidRPr="00EA0FE5" w:rsidRDefault="00373D15" w:rsidP="00373D15">
      <w:pPr>
        <w:spacing w:after="160" w:line="259" w:lineRule="auto"/>
        <w:rPr>
          <w:rFonts w:ascii="Calibri" w:eastAsia="Calibri" w:hAnsi="Calibri"/>
          <w:szCs w:val="22"/>
        </w:rPr>
      </w:pPr>
    </w:p>
    <w:p w:rsidR="00373D15" w:rsidRPr="00D11890" w:rsidRDefault="00373D15" w:rsidP="00373D15">
      <w:pPr>
        <w:spacing w:after="160" w:line="259" w:lineRule="auto"/>
        <w:rPr>
          <w:rFonts w:ascii="Calibri" w:eastAsia="Calibri" w:hAnsi="Calibri"/>
          <w:b/>
          <w:szCs w:val="22"/>
        </w:rPr>
      </w:pPr>
      <w:r w:rsidRPr="00D11890">
        <w:rPr>
          <w:rFonts w:ascii="Calibri" w:eastAsia="Calibri" w:hAnsi="Calibri"/>
          <w:b/>
          <w:szCs w:val="22"/>
        </w:rPr>
        <w:t>Uporabljeni viri</w:t>
      </w:r>
      <w:r>
        <w:rPr>
          <w:rFonts w:ascii="Calibri" w:eastAsia="Calibri" w:hAnsi="Calibri"/>
          <w:b/>
          <w:szCs w:val="22"/>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 xml:space="preserve">Anotirana predloga načrta za ravnanje s raziskovalnimi podatki za projekte Obzorja Evropa. </w:t>
      </w:r>
      <w:r w:rsidRPr="00EA0FE5">
        <w:rPr>
          <w:rFonts w:ascii="Calibri" w:eastAsia="Calibri" w:hAnsi="Calibri" w:cs="Calibri"/>
          <w:szCs w:val="22"/>
          <w:lang w:val="en-US"/>
        </w:rPr>
        <w:t xml:space="preserve">CTK UL. Dostopno na: </w:t>
      </w:r>
      <w:hyperlink r:id="rId14" w:history="1">
        <w:r w:rsidRPr="00EA0FE5">
          <w:rPr>
            <w:rFonts w:ascii="Calibri" w:eastAsia="Calibri" w:hAnsi="Calibri" w:cs="Calibri"/>
            <w:color w:val="0563C1"/>
            <w:szCs w:val="22"/>
            <w:u w:val="single"/>
            <w:lang w:val="en-US"/>
          </w:rPr>
          <w:t>https://dirrosdata.ctk.uni-lj.si/raziskovalni-podatki/nacrt-ravnanja-z-raziskovalnimi-podatki/</w:t>
        </w:r>
      </w:hyperlink>
      <w:r w:rsidRPr="00EA0FE5">
        <w:rPr>
          <w:rFonts w:ascii="Calibri" w:eastAsia="Calibri" w:hAnsi="Calibri" w:cs="Calibri"/>
          <w:szCs w:val="22"/>
          <w:lang w:val="en-US"/>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szCs w:val="22"/>
          <w:lang w:val="en-US"/>
        </w:rPr>
        <w:lastRenderedPageBreak/>
        <w:t xml:space="preserve">Bezjak, Sonja (ur.) (2024). </w:t>
      </w:r>
      <w:r w:rsidRPr="00EA0FE5">
        <w:rPr>
          <w:rFonts w:ascii="Calibri" w:eastAsia="Calibri" w:hAnsi="Calibri" w:cs="Calibri"/>
          <w:i/>
          <w:szCs w:val="22"/>
          <w:lang w:val="en-US"/>
        </w:rPr>
        <w:t>Spoznaj FAIR: Priročnik o odprti znanosti v Sloveniji</w:t>
      </w:r>
      <w:r w:rsidRPr="00EA0FE5">
        <w:rPr>
          <w:rFonts w:ascii="Calibri" w:eastAsia="Calibri" w:hAnsi="Calibri" w:cs="Calibri"/>
          <w:szCs w:val="22"/>
          <w:lang w:val="en-US"/>
        </w:rPr>
        <w:t xml:space="preserve">. Univerza na Primorskem. Dostopno na: </w:t>
      </w:r>
      <w:hyperlink r:id="rId15" w:history="1">
        <w:r w:rsidRPr="00EA0FE5">
          <w:rPr>
            <w:rFonts w:ascii="Calibri" w:eastAsia="Calibri" w:hAnsi="Calibri"/>
            <w:color w:val="0563C1"/>
            <w:szCs w:val="22"/>
            <w:u w:val="single"/>
            <w:lang w:val="en-US"/>
          </w:rPr>
          <w:t>https://www.hippocampus.si/ISBN/978-961-293-328-9.pdf</w:t>
        </w:r>
      </w:hyperlink>
      <w:r w:rsidRPr="00EA0FE5">
        <w:rPr>
          <w:rFonts w:ascii="Calibri" w:eastAsia="Calibri" w:hAnsi="Calibri"/>
          <w:szCs w:val="22"/>
          <w:lang w:val="en-US"/>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Horizon Europe Data management plan template</w:t>
      </w:r>
      <w:r w:rsidRPr="00EA0FE5">
        <w:rPr>
          <w:rFonts w:ascii="Calibri" w:eastAsia="Calibri" w:hAnsi="Calibri" w:cs="Calibri"/>
          <w:szCs w:val="22"/>
          <w:lang w:val="en-US"/>
        </w:rPr>
        <w:t xml:space="preserve">. Dostopno na: </w:t>
      </w:r>
      <w:hyperlink r:id="rId16" w:history="1">
        <w:r w:rsidRPr="00EA0FE5">
          <w:rPr>
            <w:rFonts w:ascii="Calibri" w:eastAsia="Calibri" w:hAnsi="Calibri" w:cs="Calibri"/>
            <w:color w:val="0563C1"/>
            <w:szCs w:val="22"/>
            <w:u w:val="single"/>
            <w:lang w:val="en-US"/>
          </w:rPr>
          <w:t>https://www.openaire.eu/images/Guides/HORIZON_EUROPE_Data-Management-Plan-Template.pdf</w:t>
        </w:r>
      </w:hyperlink>
      <w:r w:rsidRPr="00EA0FE5">
        <w:rPr>
          <w:rFonts w:ascii="Calibri" w:eastAsia="Calibri" w:hAnsi="Calibri" w:cs="Calibri"/>
          <w:szCs w:val="22"/>
          <w:lang w:val="en-US"/>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NWO Template Data management plan</w:t>
      </w:r>
      <w:r w:rsidRPr="00EA0FE5">
        <w:rPr>
          <w:rFonts w:ascii="Calibri" w:eastAsia="Calibri" w:hAnsi="Calibri" w:cs="Calibri"/>
          <w:szCs w:val="22"/>
          <w:lang w:val="en-US"/>
        </w:rPr>
        <w:t xml:space="preserve">. Dostopno na: </w:t>
      </w:r>
      <w:hyperlink r:id="rId17" w:history="1">
        <w:r w:rsidRPr="00EA0FE5">
          <w:rPr>
            <w:rFonts w:ascii="Calibri" w:eastAsia="Calibri" w:hAnsi="Calibri" w:cs="Calibri"/>
            <w:color w:val="0563C1"/>
            <w:szCs w:val="22"/>
            <w:u w:val="single"/>
            <w:lang w:val="en-US"/>
          </w:rPr>
          <w:t>https://www.nwo.nl/en/research-data-management</w:t>
        </w:r>
      </w:hyperlink>
      <w:r w:rsidRPr="00EA0FE5">
        <w:rPr>
          <w:rFonts w:ascii="Calibri" w:eastAsia="Calibri" w:hAnsi="Calibri" w:cs="Calibri"/>
          <w:szCs w:val="22"/>
          <w:lang w:val="en-US"/>
        </w:rPr>
        <w:t>.</w:t>
      </w:r>
    </w:p>
    <w:p w:rsidR="00373D15" w:rsidRPr="00EA0FE5" w:rsidRDefault="00373D15" w:rsidP="00373D15">
      <w:pPr>
        <w:spacing w:after="160" w:line="259" w:lineRule="auto"/>
        <w:ind w:left="720"/>
        <w:contextualSpacing/>
        <w:rPr>
          <w:rFonts w:ascii="Calibri" w:eastAsia="Calibri" w:hAnsi="Calibri" w:cs="Calibri"/>
          <w:szCs w:val="22"/>
          <w:lang w:val="en-US"/>
        </w:rPr>
      </w:pPr>
    </w:p>
    <w:p w:rsidR="00373D15" w:rsidRPr="00EA0FE5" w:rsidRDefault="00373D15" w:rsidP="00373D15">
      <w:pPr>
        <w:rPr>
          <w:rFonts w:ascii="Calibri" w:eastAsia="Calibri" w:hAnsi="Calibri" w:cs="Calibri"/>
          <w:szCs w:val="22"/>
          <w:highlight w:val="yellow"/>
        </w:rPr>
      </w:pPr>
    </w:p>
    <w:p w:rsidR="00373D15" w:rsidRPr="00EA0FE5" w:rsidRDefault="00373D15" w:rsidP="00373D15">
      <w:pPr>
        <w:rPr>
          <w:rFonts w:ascii="Calibri" w:eastAsia="Calibri" w:hAnsi="Calibri" w:cs="Calibri"/>
          <w:szCs w:val="22"/>
        </w:rPr>
      </w:pPr>
      <w:r w:rsidRPr="00EA0FE5">
        <w:rPr>
          <w:rFonts w:ascii="Calibri" w:eastAsia="Calibri" w:hAnsi="Calibri" w:cs="Calibri"/>
          <w:szCs w:val="22"/>
        </w:rPr>
        <w:t>Verzija dokumenta: 1.0</w:t>
      </w:r>
    </w:p>
    <w:p w:rsidR="00373D15" w:rsidRPr="00EA0FE5" w:rsidRDefault="00373D15" w:rsidP="00373D15">
      <w:pPr>
        <w:rPr>
          <w:rFonts w:ascii="Calibri" w:eastAsia="Calibri" w:hAnsi="Calibri" w:cs="Calibri"/>
          <w:szCs w:val="22"/>
        </w:rPr>
      </w:pPr>
      <w:r w:rsidRPr="00EA0FE5">
        <w:rPr>
          <w:rFonts w:ascii="Calibri" w:eastAsia="Calibri" w:hAnsi="Calibri" w:cs="Calibri"/>
          <w:szCs w:val="22"/>
        </w:rPr>
        <w:t xml:space="preserve">Številka: </w:t>
      </w:r>
      <w:r w:rsidRPr="0044444B">
        <w:rPr>
          <w:rFonts w:ascii="Calibri" w:eastAsia="Calibri" w:hAnsi="Calibri" w:cs="Calibri"/>
          <w:szCs w:val="22"/>
        </w:rPr>
        <w:t>6311-94/2024-1</w:t>
      </w:r>
    </w:p>
    <w:p w:rsidR="00373D15" w:rsidRPr="00EA0FE5" w:rsidRDefault="00373D15" w:rsidP="00373D15">
      <w:pPr>
        <w:rPr>
          <w:rFonts w:ascii="Calibri" w:eastAsia="Calibri" w:hAnsi="Calibri" w:cs="Calibri"/>
          <w:szCs w:val="22"/>
        </w:rPr>
      </w:pPr>
      <w:r w:rsidRPr="00EA0FE5">
        <w:rPr>
          <w:rFonts w:ascii="Calibri" w:eastAsia="Calibri" w:hAnsi="Calibri" w:cs="Calibri"/>
          <w:szCs w:val="22"/>
        </w:rPr>
        <w:t xml:space="preserve">Datum: </w:t>
      </w:r>
      <w:r>
        <w:rPr>
          <w:rFonts w:ascii="Calibri" w:eastAsia="Calibri" w:hAnsi="Calibri" w:cs="Calibri"/>
          <w:szCs w:val="22"/>
        </w:rPr>
        <w:t>15</w:t>
      </w:r>
      <w:r w:rsidRPr="00EA0FE5">
        <w:rPr>
          <w:rFonts w:ascii="Calibri" w:eastAsia="Calibri" w:hAnsi="Calibri" w:cs="Calibri"/>
          <w:szCs w:val="22"/>
        </w:rPr>
        <w:t>. 10. 2024</w:t>
      </w:r>
    </w:p>
    <w:p w:rsidR="00373D15" w:rsidRPr="00EA0FE5" w:rsidRDefault="00373D15" w:rsidP="00373D15">
      <w:pPr>
        <w:rPr>
          <w:rFonts w:ascii="Calibri" w:eastAsia="Calibri" w:hAnsi="Calibri" w:cs="Calibri"/>
          <w:szCs w:val="22"/>
        </w:rPr>
      </w:pPr>
    </w:p>
    <w:p w:rsidR="00214034" w:rsidRPr="00373D15" w:rsidRDefault="00214034" w:rsidP="00373D15">
      <w:bookmarkStart w:id="1" w:name="_GoBack"/>
      <w:bookmarkEnd w:id="0"/>
      <w:bookmarkEnd w:id="1"/>
    </w:p>
    <w:sectPr w:rsidR="00214034" w:rsidRPr="00373D15" w:rsidSect="00B74C53">
      <w:headerReference w:type="default" r:id="rId18"/>
      <w:footerReference w:type="even" r:id="rId19"/>
      <w:footerReference w:type="default" r:id="rId20"/>
      <w:headerReference w:type="first" r:id="rId21"/>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D15" w:rsidRDefault="00373D15">
      <w:r>
        <w:separator/>
      </w:r>
    </w:p>
  </w:endnote>
  <w:endnote w:type="continuationSeparator" w:id="0">
    <w:p w:rsidR="00373D15" w:rsidRDefault="0037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E3F" w:rsidRPr="00A93E3F" w:rsidRDefault="00A93E3F">
    <w:pPr>
      <w:pStyle w:val="Noga"/>
      <w:jc w:val="right"/>
      <w:rPr>
        <w:rFonts w:ascii="Calibri" w:hAnsi="Calibri" w:cs="Calibri"/>
        <w:sz w:val="22"/>
        <w:szCs w:val="22"/>
      </w:rPr>
    </w:pPr>
    <w:r w:rsidRPr="00A93E3F">
      <w:rPr>
        <w:rFonts w:ascii="Calibri" w:hAnsi="Calibri" w:cs="Calibri"/>
        <w:sz w:val="22"/>
        <w:szCs w:val="22"/>
      </w:rPr>
      <w:fldChar w:fldCharType="begin"/>
    </w:r>
    <w:r w:rsidRPr="00A93E3F">
      <w:rPr>
        <w:rFonts w:ascii="Calibri" w:hAnsi="Calibri" w:cs="Calibri"/>
        <w:sz w:val="22"/>
        <w:szCs w:val="22"/>
      </w:rPr>
      <w:instrText>PAGE   \* MERGEFORMAT</w:instrText>
    </w:r>
    <w:r w:rsidRPr="00A93E3F">
      <w:rPr>
        <w:rFonts w:ascii="Calibri" w:hAnsi="Calibri" w:cs="Calibri"/>
        <w:sz w:val="22"/>
        <w:szCs w:val="22"/>
      </w:rPr>
      <w:fldChar w:fldCharType="separate"/>
    </w:r>
    <w:r w:rsidRPr="00A93E3F">
      <w:rPr>
        <w:rFonts w:ascii="Calibri" w:hAnsi="Calibri" w:cs="Calibri"/>
        <w:sz w:val="22"/>
        <w:szCs w:val="22"/>
      </w:rPr>
      <w:t>2</w:t>
    </w:r>
    <w:r w:rsidRPr="00A93E3F">
      <w:rPr>
        <w:rFonts w:ascii="Calibri" w:hAnsi="Calibri" w:cs="Calibri"/>
        <w:sz w:val="22"/>
        <w:szCs w:val="22"/>
      </w:rPr>
      <w:fldChar w:fldCharType="end"/>
    </w:r>
  </w:p>
  <w:p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D15" w:rsidRDefault="00373D15">
      <w:r>
        <w:separator/>
      </w:r>
    </w:p>
  </w:footnote>
  <w:footnote w:type="continuationSeparator" w:id="0">
    <w:p w:rsidR="00373D15" w:rsidRDefault="0037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8F" w:rsidRDefault="00373D15">
    <w:pPr>
      <w:pStyle w:val="Glava"/>
    </w:pPr>
    <w:r>
      <w:rPr>
        <w:noProof/>
      </w:rPr>
      <w:drawing>
        <wp:anchor distT="0" distB="0" distL="114300" distR="114300" simplePos="0" relativeHeight="251658240" behindDoc="0" locked="0" layoutInCell="1" allowOverlap="1">
          <wp:simplePos x="0" y="0"/>
          <wp:positionH relativeFrom="margin">
            <wp:posOffset>3474720</wp:posOffset>
          </wp:positionH>
          <wp:positionV relativeFrom="margin">
            <wp:posOffset>-532765</wp:posOffset>
          </wp:positionV>
          <wp:extent cx="2440305" cy="504190"/>
          <wp:effectExtent l="0" t="0" r="0"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3C" w:rsidRDefault="00373D15">
    <w:pPr>
      <w:pStyle w:val="Glava"/>
    </w:pPr>
    <w:r>
      <w:rPr>
        <w:noProof/>
        <w:sz w:val="36"/>
      </w:rPr>
      <w:drawing>
        <wp:anchor distT="0" distB="0" distL="114300" distR="114300" simplePos="0" relativeHeight="251657216" behindDoc="0" locked="0" layoutInCell="1" allowOverlap="1">
          <wp:simplePos x="0" y="0"/>
          <wp:positionH relativeFrom="margin">
            <wp:posOffset>3474720</wp:posOffset>
          </wp:positionH>
          <wp:positionV relativeFrom="margin">
            <wp:posOffset>-533400</wp:posOffset>
          </wp:positionV>
          <wp:extent cx="2440305" cy="50419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2E4" w:rsidRDefault="00BB42E4" w:rsidP="004827CF">
    <w:pPr>
      <w:pStyle w:val="Glava"/>
      <w:tabs>
        <w:tab w:val="clear" w:pos="4536"/>
        <w:tab w:val="left" w:pos="240"/>
        <w:tab w:val="center" w:pos="4535"/>
      </w:tabs>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963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5"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8"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3"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16" w15:restartNumberingAfterBreak="0">
    <w:nsid w:val="7F3C7DB0"/>
    <w:multiLevelType w:val="hybridMultilevel"/>
    <w:tmpl w:val="EAEE4276"/>
    <w:lvl w:ilvl="0" w:tplc="B9E2BCA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4"/>
  </w:num>
  <w:num w:numId="5">
    <w:abstractNumId w:val="3"/>
  </w:num>
  <w:num w:numId="6">
    <w:abstractNumId w:val="4"/>
  </w:num>
  <w:num w:numId="7">
    <w:abstractNumId w:val="5"/>
  </w:num>
  <w:num w:numId="8">
    <w:abstractNumId w:val="10"/>
  </w:num>
  <w:num w:numId="9">
    <w:abstractNumId w:val="9"/>
  </w:num>
  <w:num w:numId="10">
    <w:abstractNumId w:val="11"/>
  </w:num>
  <w:num w:numId="11">
    <w:abstractNumId w:val="0"/>
  </w:num>
  <w:num w:numId="12">
    <w:abstractNumId w:val="16"/>
  </w:num>
  <w:num w:numId="13">
    <w:abstractNumId w:val="6"/>
  </w:num>
  <w:num w:numId="14">
    <w:abstractNumId w:val="2"/>
  </w:num>
  <w:num w:numId="15">
    <w:abstractNumId w:val="1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224EB"/>
    <w:rsid w:val="00092C36"/>
    <w:rsid w:val="000A1F0C"/>
    <w:rsid w:val="000A626A"/>
    <w:rsid w:val="000C2838"/>
    <w:rsid w:val="00102B78"/>
    <w:rsid w:val="00105294"/>
    <w:rsid w:val="001306A9"/>
    <w:rsid w:val="00163A8F"/>
    <w:rsid w:val="001C5725"/>
    <w:rsid w:val="001C5D34"/>
    <w:rsid w:val="001E757B"/>
    <w:rsid w:val="002039C0"/>
    <w:rsid w:val="00214034"/>
    <w:rsid w:val="00260E21"/>
    <w:rsid w:val="002963A8"/>
    <w:rsid w:val="002B5CBE"/>
    <w:rsid w:val="002B672E"/>
    <w:rsid w:val="002D6616"/>
    <w:rsid w:val="003034D4"/>
    <w:rsid w:val="003126E4"/>
    <w:rsid w:val="00370CCA"/>
    <w:rsid w:val="00373D15"/>
    <w:rsid w:val="00380956"/>
    <w:rsid w:val="00387F43"/>
    <w:rsid w:val="00392856"/>
    <w:rsid w:val="003A0B4C"/>
    <w:rsid w:val="003D0048"/>
    <w:rsid w:val="0040084B"/>
    <w:rsid w:val="0040455F"/>
    <w:rsid w:val="004203DD"/>
    <w:rsid w:val="004827CF"/>
    <w:rsid w:val="004A77F9"/>
    <w:rsid w:val="005036E2"/>
    <w:rsid w:val="00504704"/>
    <w:rsid w:val="00527193"/>
    <w:rsid w:val="00581FBD"/>
    <w:rsid w:val="005975EC"/>
    <w:rsid w:val="005B65CB"/>
    <w:rsid w:val="005C2F54"/>
    <w:rsid w:val="00635A88"/>
    <w:rsid w:val="00654041"/>
    <w:rsid w:val="006778D4"/>
    <w:rsid w:val="006A0B85"/>
    <w:rsid w:val="006F3FBD"/>
    <w:rsid w:val="00792A16"/>
    <w:rsid w:val="00793B42"/>
    <w:rsid w:val="00793E35"/>
    <w:rsid w:val="007945B3"/>
    <w:rsid w:val="007972CA"/>
    <w:rsid w:val="007A09AD"/>
    <w:rsid w:val="007B6E55"/>
    <w:rsid w:val="007D4C8F"/>
    <w:rsid w:val="0080079D"/>
    <w:rsid w:val="00803F46"/>
    <w:rsid w:val="00814069"/>
    <w:rsid w:val="00823EDF"/>
    <w:rsid w:val="00867F84"/>
    <w:rsid w:val="00895C5F"/>
    <w:rsid w:val="008A7764"/>
    <w:rsid w:val="00905F38"/>
    <w:rsid w:val="0098663B"/>
    <w:rsid w:val="009B7A88"/>
    <w:rsid w:val="009D01DF"/>
    <w:rsid w:val="009F51A0"/>
    <w:rsid w:val="00A05649"/>
    <w:rsid w:val="00A3126E"/>
    <w:rsid w:val="00A93E3F"/>
    <w:rsid w:val="00B22EE6"/>
    <w:rsid w:val="00B36D69"/>
    <w:rsid w:val="00B65CF4"/>
    <w:rsid w:val="00B74C53"/>
    <w:rsid w:val="00BB42E4"/>
    <w:rsid w:val="00BD4717"/>
    <w:rsid w:val="00BE71DC"/>
    <w:rsid w:val="00C07395"/>
    <w:rsid w:val="00C10CA8"/>
    <w:rsid w:val="00C13EE3"/>
    <w:rsid w:val="00C806F2"/>
    <w:rsid w:val="00C905DF"/>
    <w:rsid w:val="00CE1E3C"/>
    <w:rsid w:val="00CE2B4F"/>
    <w:rsid w:val="00D0313B"/>
    <w:rsid w:val="00D40EA4"/>
    <w:rsid w:val="00D417D9"/>
    <w:rsid w:val="00D66C15"/>
    <w:rsid w:val="00DE494E"/>
    <w:rsid w:val="00E253B9"/>
    <w:rsid w:val="00E47582"/>
    <w:rsid w:val="00E63220"/>
    <w:rsid w:val="00E7480C"/>
    <w:rsid w:val="00E96A86"/>
    <w:rsid w:val="00EC3D16"/>
    <w:rsid w:val="00EF2397"/>
    <w:rsid w:val="00EF7DFB"/>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13297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02B78"/>
    <w:rPr>
      <w:rFonts w:ascii="Arial" w:hAnsi="Arial"/>
      <w:sz w:val="22"/>
      <w:lang w:val="sl-SI"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character" w:customStyle="1" w:styleId="GlavaZnak">
    <w:name w:val="Glava Znak"/>
    <w:link w:val="Glava"/>
    <w:uiPriority w:val="99"/>
    <w:rsid w:val="00CE1E3C"/>
    <w:rPr>
      <w:rFonts w:ascii="Arial" w:hAnsi="Arial"/>
      <w:sz w:val="24"/>
      <w:lang w:eastAsia="en-US"/>
    </w:rPr>
  </w:style>
  <w:style w:type="character" w:styleId="Nerazreenaomemba">
    <w:name w:val="Unresolved Mention"/>
    <w:uiPriority w:val="99"/>
    <w:semiHidden/>
    <w:unhideWhenUsed/>
    <w:rsid w:val="00C905DF"/>
    <w:rPr>
      <w:color w:val="605E5C"/>
      <w:shd w:val="clear" w:color="auto" w:fill="E1DFDD"/>
    </w:rPr>
  </w:style>
  <w:style w:type="character" w:customStyle="1" w:styleId="NogaZnak">
    <w:name w:val="Noga Znak"/>
    <w:link w:val="Noga"/>
    <w:uiPriority w:val="99"/>
    <w:rsid w:val="00A93E3F"/>
    <w:rPr>
      <w:rFonts w:ascii="Arial" w:hAnsi="Arial"/>
      <w:sz w:val="24"/>
      <w:lang w:eastAsia="en-US"/>
    </w:rPr>
  </w:style>
  <w:style w:type="table" w:styleId="Tabelamrea">
    <w:name w:val="Table Grid"/>
    <w:basedOn w:val="Navadnatabela"/>
    <w:rsid w:val="00373D15"/>
    <w:rPr>
      <w:rFonts w:ascii="Calibri" w:eastAsia="Calibri" w:hAnsi="Calibr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rsid w:val="00373D15"/>
    <w:rPr>
      <w:sz w:val="20"/>
    </w:rPr>
  </w:style>
  <w:style w:type="character" w:customStyle="1" w:styleId="PripombabesediloZnak">
    <w:name w:val="Pripomba – besedilo Znak"/>
    <w:basedOn w:val="Privzetapisavaodstavka"/>
    <w:link w:val="Pripombabesedilo"/>
    <w:rsid w:val="00373D15"/>
    <w:rPr>
      <w:rFonts w:ascii="Arial" w:hAnsi="Arial"/>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www5.open.ac.uk/library-research-support/research-data-management/data-quali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searchdata.wisc.edu/uncategorized/quality-assurance-in-research/" TargetMode="External"/><Relationship Id="rId17" Type="http://schemas.openxmlformats.org/officeDocument/2006/relationships/hyperlink" Target="https://www.nwo.nl/en/research-data-management" TargetMode="External"/><Relationship Id="rId2" Type="http://schemas.openxmlformats.org/officeDocument/2006/relationships/numbering" Target="numbering.xml"/><Relationship Id="rId16" Type="http://schemas.openxmlformats.org/officeDocument/2006/relationships/hyperlink" Target="https://www.openaire.eu/images/Guides/HORIZON_EUROPE_Data-Management-Plan-Templa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ppocampus.si/ISBN/978-961-293-328-9.pdf" TargetMode="External"/><Relationship Id="rId5" Type="http://schemas.openxmlformats.org/officeDocument/2006/relationships/webSettings" Target="webSettings.xml"/><Relationship Id="rId15" Type="http://schemas.openxmlformats.org/officeDocument/2006/relationships/hyperlink" Target="https://www.hippocampus.si/ISBN/978-961-293-328-9.pdf" TargetMode="External"/><Relationship Id="rId23" Type="http://schemas.openxmlformats.org/officeDocument/2006/relationships/theme" Target="theme/theme1.xml"/><Relationship Id="rId10" Type="http://schemas.openxmlformats.org/officeDocument/2006/relationships/hyperlink" Target="https://rd-alliance.github.io/metadata-directory/standar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3data.org/" TargetMode="External"/><Relationship Id="rId14" Type="http://schemas.openxmlformats.org/officeDocument/2006/relationships/hyperlink" Target="https://dirrosdata.ctk.uni-lj.si/raziskovalni-podatki/nacrt-ravnanja-z-raziskovalnimi-podatk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55C7-B2C0-4005-916A-E3A4A7D8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2861</Words>
  <Characters>16308</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2024-10-24T15:49:00Z</dcterms:created>
  <dcterms:modified xsi:type="dcterms:W3CDTF">2024-10-24T15:50:00Z</dcterms:modified>
</cp:coreProperties>
</file>