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77" w:rsidRDefault="00390577" w:rsidP="00390577">
      <w:pPr>
        <w:rPr>
          <w:rFonts w:asciiTheme="minorHAnsi" w:hAnsiTheme="minorHAnsi" w:cstheme="minorHAnsi"/>
          <w:b/>
          <w:szCs w:val="22"/>
        </w:rPr>
      </w:pPr>
      <w:bookmarkStart w:id="0" w:name="OLE_LINK1"/>
      <w:r>
        <w:rPr>
          <w:rFonts w:asciiTheme="minorHAnsi" w:hAnsiTheme="minorHAnsi" w:cstheme="minorHAnsi"/>
          <w:b/>
          <w:szCs w:val="22"/>
        </w:rPr>
        <w:t>Ukrepi ARIS na podlagi nadzora namenske porabe v letu 2022 – leto 2021 – 1. dopolnitev</w:t>
      </w:r>
    </w:p>
    <w:p w:rsidR="00A85A2D" w:rsidRDefault="00A85A2D" w:rsidP="00390577">
      <w:pPr>
        <w:rPr>
          <w:rFonts w:asciiTheme="minorHAnsi" w:hAnsiTheme="minorHAnsi" w:cstheme="minorHAnsi"/>
          <w:b/>
          <w:szCs w:val="22"/>
        </w:rPr>
      </w:pPr>
    </w:p>
    <w:p w:rsidR="00A85A2D" w:rsidRPr="00A85A2D" w:rsidRDefault="00A85A2D" w:rsidP="00A85A2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Poročilo o ukrepih ARIS na podlagi nadzora namenske porabe v letu 2022 – leto 2022 vsebuje navedbo pravnih podlag za izvedbo nadzora in predstavitev izvedenih ukrepov in ukrepov v teku.</w:t>
      </w:r>
    </w:p>
    <w:bookmarkEnd w:id="0"/>
    <w:p w:rsidR="00390577" w:rsidRDefault="00390577" w:rsidP="00390577">
      <w:pPr>
        <w:rPr>
          <w:rFonts w:asciiTheme="minorHAnsi" w:hAnsiTheme="minorHAnsi" w:cstheme="minorHAnsi"/>
          <w:b/>
          <w:szCs w:val="22"/>
        </w:rPr>
      </w:pPr>
    </w:p>
    <w:p w:rsidR="00390577" w:rsidRDefault="00390577" w:rsidP="00390577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Podlage za ukrepanje: 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Zakon o raziskovalni in razvojni dejavnosti (Ur. l. RS, št. 96/02, 115/05, 61/06, 112/07, 9/11, 57/12, 21/18 – </w:t>
      </w:r>
      <w:proofErr w:type="spellStart"/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ZNOrg</w:t>
      </w:r>
      <w:proofErr w:type="spellEnd"/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 in 9/19) 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Uredba o normativih in standardih za določanje sredstev za izvajanje raziskovalne dejavnosti financirane iz Proračuna Republike Slovenije (Ur. l. RS, št. 103/11, 56/12, 15/14, 103/15, 27/17, 9/18, 62/19 in 105/20)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Pravilnik o postopkih (so)financiranja, ocenjevanja in spremljanju izvajanja raziskovalne dejavnosti (Ur. l. RS, št. 52/16, 79/17, 65/19, 78/20 in 145/20)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Določila pogodb o financiranju raziskovalne dejavnosti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o razporeditve raziskovalnih ur (PRU)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Finančna poročila o porabi sredstev s strani raziskovalnih organizacij</w:t>
      </w:r>
    </w:p>
    <w:p w:rsidR="00390577" w:rsidRPr="00567169" w:rsidRDefault="00390577" w:rsidP="00390577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izvedenih revizij namenske porabe s strani pooblaščenih revizijskih hiš</w:t>
      </w:r>
    </w:p>
    <w:p w:rsidR="00390577" w:rsidRDefault="00390577" w:rsidP="00390577">
      <w:pPr>
        <w:rPr>
          <w:rFonts w:ascii="Calibri" w:hAnsi="Calibri" w:cs="Calibri"/>
          <w:b/>
          <w:szCs w:val="22"/>
        </w:rPr>
      </w:pPr>
    </w:p>
    <w:p w:rsidR="00390577" w:rsidRDefault="00390577" w:rsidP="00390577">
      <w:pPr>
        <w:rPr>
          <w:rFonts w:ascii="Calibri" w:hAnsi="Calibri" w:cs="Calibri"/>
          <w:b/>
          <w:szCs w:val="22"/>
        </w:rPr>
      </w:pPr>
    </w:p>
    <w:p w:rsidR="00390577" w:rsidRPr="00CB4E1F" w:rsidRDefault="00390577" w:rsidP="00390577">
      <w:pPr>
        <w:rPr>
          <w:rFonts w:ascii="Calibri" w:hAnsi="Calibri" w:cs="Calibri"/>
          <w:b/>
          <w:szCs w:val="22"/>
        </w:rPr>
      </w:pPr>
      <w:r w:rsidRPr="006003A0">
        <w:rPr>
          <w:rFonts w:ascii="Calibri" w:hAnsi="Calibri" w:cs="Calibri"/>
          <w:b/>
          <w:szCs w:val="22"/>
        </w:rPr>
        <w:t xml:space="preserve">1. Osnova ukrepa: Poročilo o razporeditvi raziskovalnih </w:t>
      </w:r>
      <w:r w:rsidRPr="00CB4E1F">
        <w:rPr>
          <w:rFonts w:ascii="Calibri" w:hAnsi="Calibri" w:cs="Calibri"/>
          <w:b/>
          <w:szCs w:val="22"/>
        </w:rPr>
        <w:t>ur za leto 20</w:t>
      </w:r>
      <w:r>
        <w:rPr>
          <w:rFonts w:ascii="Calibri" w:hAnsi="Calibri" w:cs="Calibri"/>
          <w:b/>
          <w:szCs w:val="22"/>
        </w:rPr>
        <w:t>21</w:t>
      </w:r>
    </w:p>
    <w:p w:rsidR="00390577" w:rsidRDefault="00390577" w:rsidP="00390577">
      <w:pPr>
        <w:jc w:val="both"/>
        <w:rPr>
          <w:rFonts w:ascii="Calibri" w:hAnsi="Calibri" w:cs="Calibri"/>
          <w:b/>
          <w:szCs w:val="22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Podatki iz Poročila o razporeditvi raziskovalnih ur za leto 2021 so v obdelavi. 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Pr="00567169" w:rsidRDefault="00390577" w:rsidP="0039057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390577" w:rsidRDefault="00390577" w:rsidP="00390577">
      <w:pPr>
        <w:rPr>
          <w:rFonts w:asciiTheme="minorHAnsi" w:hAnsiTheme="minorHAnsi" w:cstheme="minorHAnsi"/>
          <w:b/>
          <w:i/>
          <w:szCs w:val="22"/>
        </w:rPr>
      </w:pPr>
      <w:r w:rsidRPr="00E60658">
        <w:rPr>
          <w:rFonts w:asciiTheme="minorHAnsi" w:hAnsiTheme="minorHAnsi" w:cstheme="minorHAnsi"/>
          <w:b/>
          <w:szCs w:val="22"/>
        </w:rPr>
        <w:t>2. Osnova ukrepa: Revizija namenske porabe sredstev AR</w:t>
      </w:r>
      <w:r>
        <w:rPr>
          <w:rFonts w:asciiTheme="minorHAnsi" w:hAnsiTheme="minorHAnsi" w:cstheme="minorHAnsi"/>
          <w:b/>
          <w:szCs w:val="22"/>
        </w:rPr>
        <w:t>IS</w:t>
      </w:r>
      <w:r w:rsidRPr="00E60658">
        <w:rPr>
          <w:rFonts w:asciiTheme="minorHAnsi" w:hAnsiTheme="minorHAnsi" w:cstheme="minorHAnsi"/>
          <w:b/>
          <w:szCs w:val="22"/>
        </w:rPr>
        <w:t xml:space="preserve"> v letu 20</w:t>
      </w:r>
      <w:r>
        <w:rPr>
          <w:rFonts w:asciiTheme="minorHAnsi" w:hAnsiTheme="minorHAnsi" w:cstheme="minorHAnsi"/>
          <w:b/>
          <w:szCs w:val="22"/>
        </w:rPr>
        <w:t>22</w:t>
      </w:r>
      <w:r w:rsidRPr="00E60658">
        <w:rPr>
          <w:rFonts w:asciiTheme="minorHAnsi" w:hAnsiTheme="minorHAnsi" w:cstheme="minorHAnsi"/>
          <w:b/>
          <w:szCs w:val="22"/>
        </w:rPr>
        <w:t>:</w:t>
      </w:r>
      <w:r w:rsidRPr="00E60658">
        <w:rPr>
          <w:rFonts w:asciiTheme="minorHAnsi" w:hAnsiTheme="minorHAnsi" w:cstheme="minorHAnsi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Cs w:val="22"/>
        </w:rPr>
        <w:t>Revidiranje namenske porabe sredstev za sofinanciranje izvajanja raziskovalne dejavnosti v letu 20</w:t>
      </w:r>
      <w:r>
        <w:rPr>
          <w:rFonts w:asciiTheme="minorHAnsi" w:hAnsiTheme="minorHAnsi" w:cstheme="minorHAnsi"/>
          <w:b/>
          <w:i/>
          <w:szCs w:val="22"/>
        </w:rPr>
        <w:t>21</w:t>
      </w:r>
    </w:p>
    <w:p w:rsidR="00390577" w:rsidRDefault="00390577" w:rsidP="00390577">
      <w:pPr>
        <w:rPr>
          <w:rFonts w:asciiTheme="minorHAnsi" w:hAnsiTheme="minorHAnsi" w:cstheme="minorHAnsi"/>
          <w:b/>
          <w:i/>
          <w:szCs w:val="22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 r</w:t>
      </w:r>
      <w:r w:rsidRPr="004F6972">
        <w:rPr>
          <w:rFonts w:asciiTheme="minorHAnsi" w:hAnsiTheme="minorHAnsi" w:cstheme="minorHAnsi"/>
          <w:szCs w:val="22"/>
        </w:rPr>
        <w:t>evizij</w:t>
      </w:r>
      <w:r>
        <w:rPr>
          <w:rFonts w:asciiTheme="minorHAnsi" w:hAnsiTheme="minorHAnsi" w:cstheme="minorHAnsi"/>
          <w:szCs w:val="22"/>
        </w:rPr>
        <w:t>o</w:t>
      </w:r>
      <w:r w:rsidRPr="004F6972">
        <w:rPr>
          <w:rFonts w:asciiTheme="minorHAnsi" w:hAnsiTheme="minorHAnsi" w:cstheme="minorHAnsi"/>
          <w:szCs w:val="22"/>
        </w:rPr>
        <w:t xml:space="preserve"> namenske porabe za leto 20</w:t>
      </w:r>
      <w:r>
        <w:rPr>
          <w:rFonts w:asciiTheme="minorHAnsi" w:hAnsiTheme="minorHAnsi" w:cstheme="minorHAnsi"/>
          <w:szCs w:val="22"/>
        </w:rPr>
        <w:t>21</w:t>
      </w:r>
      <w:r w:rsidRPr="004F697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so bile vključene</w:t>
      </w:r>
      <w:r w:rsidRPr="006E6478">
        <w:rPr>
          <w:rFonts w:asciiTheme="minorHAnsi" w:hAnsiTheme="minorHAnsi" w:cstheme="minorHAnsi"/>
          <w:szCs w:val="22"/>
        </w:rPr>
        <w:t xml:space="preserve"> naslednje raziskovalne aktivnosti:</w:t>
      </w:r>
    </w:p>
    <w:tbl>
      <w:tblPr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934"/>
        <w:gridCol w:w="1851"/>
        <w:gridCol w:w="2087"/>
        <w:gridCol w:w="800"/>
      </w:tblGrid>
      <w:tr w:rsidR="00390577" w:rsidRPr="0039223F" w:rsidTr="00390577">
        <w:trPr>
          <w:trHeight w:val="62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Inštitut za kovinske materiale in tehnologije - IMT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51955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J2-1729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L2-2613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P2-0050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N2-0182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2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Fakulteta za strojništvo Univerze v Ljubljani - UL FS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51899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53511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J2-2499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L2-2618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N2-0144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NC-0014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P2-0231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P2-0270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P2-0401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CRP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V2-2134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Z2-1865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Strojniški vestnik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3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Zdravstvena fakulteta Univerze v Ljubljani - UL ZF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J7-2595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ZF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ERC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NC-0020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ZF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P3-0388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ZF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53477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4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Fakulteta za naravoslovje in matematiko - UM FNM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J1-2457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P1-0403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V4-2021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52033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5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Filozofska fakulteta Univerze v Mariboru - UM FF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J3-2525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J6-9354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52036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53597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5625CB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Slavia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Centralis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(SCN)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6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8554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Nova Univerza Fakulteta za državne in evropske študije - NU FDŠ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J5-1791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8554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NU FDŠ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J5-1790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823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7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2990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Center odličnosti za integrirane pristope v kemiji in biologiji proteinov - CIPKEBIP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2990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CIPKEBIP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J1-1709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5625CB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8</w:t>
            </w:r>
            <w:r w:rsidR="00F611F5">
              <w:rPr>
                <w:rFonts w:ascii="Calibri" w:hAnsi="Calibri" w:cs="Calibri"/>
                <w:szCs w:val="22"/>
                <w:lang w:eastAsia="sl-SI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Univerzitetni klinični center MARIBOR - UKC MB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J3-1751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MB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J3-2538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MB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P3-0327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MB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P4-0220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1096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9.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szCs w:val="22"/>
                <w:lang w:eastAsia="sl-SI"/>
              </w:rPr>
              <w:t>InnoRenew</w:t>
            </w:r>
            <w:proofErr w:type="spellEnd"/>
            <w:r w:rsidRPr="0039223F">
              <w:rPr>
                <w:rFonts w:ascii="Calibri" w:hAnsi="Calibri" w:cs="Calibri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szCs w:val="22"/>
                <w:lang w:eastAsia="sl-SI"/>
              </w:rPr>
              <w:t>CoE</w:t>
            </w:r>
            <w:proofErr w:type="spellEnd"/>
            <w:r w:rsidRPr="0039223F">
              <w:rPr>
                <w:rFonts w:ascii="Calibri" w:hAnsi="Calibri" w:cs="Calibri"/>
                <w:szCs w:val="22"/>
                <w:lang w:eastAsia="sl-SI"/>
              </w:rPr>
              <w:t xml:space="preserve"> Center odličnosti za raziskave in inovacije na področju obnovljivih materialov in zdravega bivanjskega okolja - INNORENEW COE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J2-2504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INNORENEW COE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J4-1767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INNORENEW COE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N1-0093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INNORENEW COE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V4-2124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lastRenderedPageBreak/>
              <w:t>10.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1683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CELICA D.O.O.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J3-9266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1683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CELICA D.O.O.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P3-0310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56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11.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6714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Zveza za tehnično kulturo Slovenije - ZOTKS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12.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Kemijski inštitut - KI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50618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53606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J3-1746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J4-1779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J7-1819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N2-0135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NC-0013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P1-0391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P2-0393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V4-2038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Z4-2657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13.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613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NARODNI MUZEJ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54758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NARODNI MUZEJ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J6-3125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NARODNI MUZEJ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Fakulteta za kemijo in kemijsko tehnologijo Univerze v Ljubljani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53448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54647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J1-1706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J2-2491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J4-1775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N1-0179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N1-0211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P2-0191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23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15.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Znanstvenoraziskovalni center Slovenske akademije znanosti in umetnosti - ZRC SAZU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52016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50581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J6-1803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J6-1809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J6-9358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N6-0132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P5-0070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P6-0088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V4-2019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Z6-2662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Hacquetia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Acta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geographica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Slovenica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Arheološki vestnik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556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Mind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and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Nature &amp;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Angels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Fear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- monografija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16.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Inštitut za novejšo zgodovino - INZ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51920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J6-1801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J6-2574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13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Red mrtvaške glave pod Alpami. Enote in ustanove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Waffen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-SS na Slovenskem med drugo svetovno vojno - monografija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Prva partizanska pomlad. Razvoj partizanske vojske leta 1942 - monografija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17.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Inštitut za narodnostna vprašanja - INV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54738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J5-9351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P5-0081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lastRenderedPageBreak/>
              <w:t>18.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Inštitut za ekonomske raziskave - IER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51926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J5-9332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P5-0096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V5-2120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19.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Biotehniška fakulteta Univerze v Ljubljani - UL BF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50598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51862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J1-2464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J4-1765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L4-2623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J4-2548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J4-1778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N1-0177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P4-0013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P4-0085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V4-1809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Z4-1876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Acta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Agriculturae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Slovenica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5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monografija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O krajini: ustvarjalno varstvo sveta monografija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390577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20.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Fakulteta za farmacijo Univerze v Ljubljani - 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54785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50814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J1-2484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J1-9194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P1-0208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podoktorski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Z1-1859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 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N1-0172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21.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Teološka fakulteta Univerze v Ljubljani - 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Z6-2666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Z6-2666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J5-2570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J5-2570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P6-0269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P6-0269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54648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54648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Bogoslovni vestnik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Apostol Pavel - med </w:t>
            </w:r>
            <w:proofErr w:type="spellStart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kerigmo</w:t>
            </w:r>
            <w:proofErr w:type="spellEnd"/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 xml:space="preserve"> in retoriko - monografija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F611F5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lastRenderedPageBreak/>
              <w:t>22.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Univerzitetni klinični center Ljubljana - 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53567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MR  54654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J3-1744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J3-9282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J7-2600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L3-1838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P3-0343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P3-0296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Z3-1874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  <w:tr w:rsidR="00390577" w:rsidRPr="0039223F" w:rsidTr="00F611F5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39223F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V3-1911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577" w:rsidRPr="0039223F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</w:tr>
    </w:tbl>
    <w:p w:rsidR="00390577" w:rsidRPr="00587065" w:rsidRDefault="00390577" w:rsidP="00390577">
      <w:pPr>
        <w:jc w:val="both"/>
        <w:rPr>
          <w:rFonts w:asciiTheme="minorHAnsi" w:hAnsiTheme="minorHAnsi" w:cstheme="minorHAnsi"/>
          <w:highlight w:val="yellow"/>
        </w:rPr>
      </w:pPr>
    </w:p>
    <w:p w:rsidR="00390577" w:rsidRDefault="00390577" w:rsidP="00390577">
      <w:pPr>
        <w:pStyle w:val="Odstavekseznama"/>
        <w:ind w:left="0"/>
        <w:jc w:val="both"/>
        <w:rPr>
          <w:rFonts w:asciiTheme="minorHAnsi" w:hAnsiTheme="minorHAnsi" w:cstheme="minorHAnsi"/>
          <w:highlight w:val="yellow"/>
        </w:rPr>
      </w:pPr>
    </w:p>
    <w:p w:rsidR="00390577" w:rsidRDefault="002F4041" w:rsidP="00390577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Skupni znesek izdanih </w:t>
      </w:r>
      <w:r w:rsidR="00390577">
        <w:rPr>
          <w:rFonts w:asciiTheme="minorHAnsi" w:hAnsiTheme="minorHAnsi" w:cstheme="minorHAnsi"/>
        </w:rPr>
        <w:t>zahtevkov za vračilo sredstev zaradi ugotovljene nenamenske porabe na podlagi izvedenih revizij</w:t>
      </w:r>
      <w:r>
        <w:rPr>
          <w:rFonts w:asciiTheme="minorHAnsi" w:hAnsiTheme="minorHAnsi" w:cstheme="minorHAnsi"/>
        </w:rPr>
        <w:t xml:space="preserve"> za leto 2021 znaša 54.185,17 evrov in je sestavljen iz naslednjih zahtevkov za vračilo</w:t>
      </w:r>
      <w:r w:rsidR="00390577">
        <w:rPr>
          <w:rFonts w:asciiTheme="minorHAnsi" w:hAnsiTheme="minorHAnsi" w:cstheme="minorHAnsi"/>
        </w:rPr>
        <w:t xml:space="preserve">: </w:t>
      </w:r>
    </w:p>
    <w:p w:rsidR="00390577" w:rsidRDefault="00390577" w:rsidP="00390577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739"/>
        <w:gridCol w:w="1652"/>
        <w:gridCol w:w="926"/>
        <w:gridCol w:w="988"/>
        <w:gridCol w:w="739"/>
        <w:gridCol w:w="2086"/>
        <w:gridCol w:w="1246"/>
      </w:tblGrid>
      <w:tr w:rsidR="00390577" w:rsidRPr="00631004" w:rsidTr="00390577">
        <w:trPr>
          <w:trHeight w:val="587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Izstavitev zahtevka za vračilo sredstev, nenamenska poraba sredstev: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390577" w:rsidRPr="00631004" w:rsidTr="00390577">
        <w:trPr>
          <w:trHeight w:val="51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8554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NU FDŠ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J5-1791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3.942,41</w:t>
            </w:r>
          </w:p>
        </w:tc>
      </w:tr>
      <w:tr w:rsidR="00390577" w:rsidRPr="00631004" w:rsidTr="00390577">
        <w:trPr>
          <w:trHeight w:val="2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8554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NU FDŠ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J5-1790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1.146,28</w:t>
            </w:r>
          </w:p>
        </w:tc>
      </w:tr>
      <w:tr w:rsidR="00390577" w:rsidRPr="00631004" w:rsidTr="00390577">
        <w:trPr>
          <w:trHeight w:val="2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1683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CELICA D.O.O.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P3-0310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432,87</w:t>
            </w:r>
          </w:p>
        </w:tc>
      </w:tr>
      <w:tr w:rsidR="00390577" w:rsidRPr="00631004" w:rsidTr="00390577">
        <w:trPr>
          <w:trHeight w:val="51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507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INV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P5-0081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kratkoročno odloženi prihodki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2F4041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40.824,38</w:t>
            </w:r>
          </w:p>
        </w:tc>
      </w:tr>
      <w:tr w:rsidR="00390577" w:rsidRPr="00631004" w:rsidTr="00390577">
        <w:trPr>
          <w:trHeight w:val="25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2F4041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Cs w:val="22"/>
                <w:lang w:eastAsia="sl-SI"/>
              </w:rPr>
              <w:t>170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UL TEOF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J5-2570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7641C1" w:rsidP="002F4041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1.521,49</w:t>
            </w:r>
          </w:p>
        </w:tc>
      </w:tr>
      <w:tr w:rsidR="00390577" w:rsidRPr="00631004" w:rsidTr="00390577">
        <w:trPr>
          <w:trHeight w:val="25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170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UL TEOF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P6-0269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2F4041" w:rsidP="002F4041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4.687,22</w:t>
            </w:r>
          </w:p>
        </w:tc>
      </w:tr>
      <w:tr w:rsidR="00390577" w:rsidRPr="00631004" w:rsidTr="00390577">
        <w:trPr>
          <w:trHeight w:val="26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170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UL TEOF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Z6-2666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631004" w:rsidRDefault="002F4041" w:rsidP="002F4041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1.630,52</w:t>
            </w:r>
          </w:p>
        </w:tc>
      </w:tr>
    </w:tbl>
    <w:p w:rsidR="00390577" w:rsidRPr="00B123AA" w:rsidRDefault="00390577" w:rsidP="00390577">
      <w:pPr>
        <w:jc w:val="both"/>
        <w:rPr>
          <w:rFonts w:asciiTheme="minorHAnsi" w:hAnsiTheme="minorHAnsi" w:cstheme="minorHAnsi"/>
          <w:highlight w:val="yellow"/>
        </w:rPr>
      </w:pPr>
    </w:p>
    <w:p w:rsidR="002F4041" w:rsidRDefault="002F4041" w:rsidP="00390577">
      <w:pPr>
        <w:spacing w:after="200"/>
        <w:rPr>
          <w:rFonts w:asciiTheme="minorHAnsi" w:hAnsiTheme="minorHAnsi" w:cstheme="minorHAnsi"/>
          <w:b/>
          <w:szCs w:val="22"/>
        </w:rPr>
      </w:pPr>
    </w:p>
    <w:p w:rsidR="00390577" w:rsidRPr="00F76D87" w:rsidRDefault="00390577" w:rsidP="00390577">
      <w:pPr>
        <w:spacing w:after="200"/>
        <w:rPr>
          <w:rFonts w:asciiTheme="minorHAnsi" w:hAnsiTheme="minorHAnsi" w:cstheme="minorHAnsi"/>
          <w:b/>
          <w:szCs w:val="22"/>
        </w:rPr>
      </w:pPr>
      <w:r w:rsidRPr="00F76D87">
        <w:rPr>
          <w:rFonts w:asciiTheme="minorHAnsi" w:hAnsiTheme="minorHAnsi" w:cstheme="minorHAnsi"/>
          <w:b/>
          <w:szCs w:val="22"/>
        </w:rPr>
        <w:t>3. Osnova ukrepa: Pregled Finančnih poročil za leto 20</w:t>
      </w:r>
      <w:r>
        <w:rPr>
          <w:rFonts w:asciiTheme="minorHAnsi" w:hAnsiTheme="minorHAnsi" w:cstheme="minorHAnsi"/>
          <w:b/>
          <w:szCs w:val="22"/>
        </w:rPr>
        <w:t xml:space="preserve">21 </w:t>
      </w:r>
      <w:r w:rsidRPr="00F76D87">
        <w:rPr>
          <w:rFonts w:asciiTheme="minorHAnsi" w:hAnsiTheme="minorHAnsi" w:cstheme="minorHAnsi"/>
          <w:b/>
          <w:szCs w:val="22"/>
        </w:rPr>
        <w:t>in izdaja sklepov</w:t>
      </w:r>
      <w:r>
        <w:rPr>
          <w:rFonts w:asciiTheme="minorHAnsi" w:hAnsiTheme="minorHAnsi" w:cstheme="minorHAnsi"/>
          <w:b/>
          <w:szCs w:val="22"/>
        </w:rPr>
        <w:t xml:space="preserve"> za presežna odstopanja</w:t>
      </w:r>
      <w:r w:rsidRPr="00F76D87">
        <w:rPr>
          <w:rFonts w:asciiTheme="minorHAnsi" w:hAnsiTheme="minorHAnsi" w:cstheme="minorHAnsi"/>
          <w:b/>
          <w:szCs w:val="22"/>
        </w:rPr>
        <w:t xml:space="preserve"> in zahtevkov za vračilo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r w:rsidRPr="00F76D87">
        <w:rPr>
          <w:rFonts w:asciiTheme="minorHAnsi" w:hAnsiTheme="minorHAnsi" w:cstheme="minorHAnsi"/>
          <w:szCs w:val="22"/>
        </w:rPr>
        <w:t>Agencija</w:t>
      </w:r>
      <w:r>
        <w:rPr>
          <w:rFonts w:asciiTheme="minorHAnsi" w:hAnsiTheme="minorHAnsi" w:cstheme="minorHAnsi"/>
          <w:szCs w:val="22"/>
        </w:rPr>
        <w:t xml:space="preserve"> je pregledala 256 finančnih poročil raziskovalnih organizacij za leto 2021 ter </w:t>
      </w:r>
      <w:r w:rsidRPr="00F76D87">
        <w:rPr>
          <w:rFonts w:asciiTheme="minorHAnsi" w:hAnsiTheme="minorHAnsi" w:cstheme="minorHAnsi"/>
          <w:szCs w:val="22"/>
        </w:rPr>
        <w:t>je obravnavala in s sklepom direktorja odločila o dodatnih odstopanjih pri porabi sredstev za raziskovalne programe in raziskovalne projekte za finančna poročila raziskovalnih organizacij za leto 20</w:t>
      </w:r>
      <w:r>
        <w:rPr>
          <w:rFonts w:asciiTheme="minorHAnsi" w:hAnsiTheme="minorHAnsi" w:cstheme="minorHAnsi"/>
          <w:szCs w:val="22"/>
        </w:rPr>
        <w:t>21</w:t>
      </w:r>
      <w:r w:rsidRPr="00F76D87">
        <w:rPr>
          <w:rFonts w:asciiTheme="minorHAnsi" w:hAnsiTheme="minorHAnsi" w:cstheme="minorHAnsi"/>
          <w:szCs w:val="22"/>
        </w:rPr>
        <w:t>.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Pr="00F76D87" w:rsidRDefault="00390577" w:rsidP="00390577">
      <w:pPr>
        <w:jc w:val="both"/>
        <w:rPr>
          <w:rFonts w:asciiTheme="minorHAnsi" w:hAnsiTheme="minorHAnsi" w:cstheme="minorHAnsi"/>
          <w:szCs w:val="22"/>
        </w:rPr>
      </w:pPr>
      <w:r w:rsidRPr="00F76D87">
        <w:rPr>
          <w:rFonts w:asciiTheme="minorHAnsi" w:hAnsiTheme="minorHAnsi" w:cstheme="minorHAnsi"/>
          <w:szCs w:val="22"/>
        </w:rPr>
        <w:t>Agencija je za leto 20</w:t>
      </w:r>
      <w:r>
        <w:rPr>
          <w:rFonts w:asciiTheme="minorHAnsi" w:hAnsiTheme="minorHAnsi" w:cstheme="minorHAnsi"/>
          <w:szCs w:val="22"/>
        </w:rPr>
        <w:t>21</w:t>
      </w:r>
      <w:r w:rsidRPr="00F76D8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pripravila</w:t>
      </w:r>
      <w:r w:rsidRPr="00F76D8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8</w:t>
      </w:r>
      <w:r w:rsidR="00CB7F27">
        <w:rPr>
          <w:rFonts w:asciiTheme="minorHAnsi" w:hAnsiTheme="minorHAnsi" w:cstheme="minorHAnsi"/>
          <w:szCs w:val="22"/>
        </w:rPr>
        <w:t>6</w:t>
      </w:r>
      <w:r w:rsidRPr="00F76D87">
        <w:rPr>
          <w:rFonts w:asciiTheme="minorHAnsi" w:hAnsiTheme="minorHAnsi" w:cstheme="minorHAnsi"/>
          <w:szCs w:val="22"/>
        </w:rPr>
        <w:t xml:space="preserve"> sklepov, s katerimi</w:t>
      </w:r>
      <w:r w:rsidR="00CB7F27">
        <w:rPr>
          <w:rFonts w:asciiTheme="minorHAnsi" w:hAnsiTheme="minorHAnsi" w:cstheme="minorHAnsi"/>
          <w:szCs w:val="22"/>
        </w:rPr>
        <w:t xml:space="preserve"> je</w:t>
      </w:r>
      <w:r w:rsidRPr="00F76D87">
        <w:rPr>
          <w:rFonts w:asciiTheme="minorHAnsi" w:hAnsiTheme="minorHAnsi" w:cstheme="minorHAnsi"/>
          <w:szCs w:val="22"/>
        </w:rPr>
        <w:t xml:space="preserve"> odločila o soglasju k ugotovljenim odstopanjem od namenske porabe sredstev</w:t>
      </w:r>
      <w:r>
        <w:rPr>
          <w:rFonts w:asciiTheme="minorHAnsi" w:hAnsiTheme="minorHAnsi" w:cstheme="minorHAnsi"/>
          <w:szCs w:val="22"/>
        </w:rPr>
        <w:t>: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114"/>
        <w:gridCol w:w="1131"/>
        <w:gridCol w:w="2798"/>
      </w:tblGrid>
      <w:tr w:rsidR="00390577" w:rsidRPr="007A1185" w:rsidTr="00390577">
        <w:trPr>
          <w:trHeight w:val="4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proofErr w:type="spellStart"/>
            <w:r w:rsidRPr="007A1185">
              <w:rPr>
                <w:rFonts w:ascii="Calibri" w:hAnsi="Calibri" w:cs="Calibri"/>
                <w:szCs w:val="22"/>
                <w:lang w:eastAsia="sl-SI"/>
              </w:rPr>
              <w:t>Zap</w:t>
            </w:r>
            <w:proofErr w:type="spellEnd"/>
            <w:r w:rsidRPr="007A1185">
              <w:rPr>
                <w:rFonts w:ascii="Calibri" w:hAnsi="Calibri" w:cs="Calibri"/>
                <w:szCs w:val="22"/>
                <w:lang w:eastAsia="sl-SI"/>
              </w:rPr>
              <w:t xml:space="preserve">. št.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Št. sklepa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 xml:space="preserve">Šifra RO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Raziskovalna organizacija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FKKT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NIB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170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TEOF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206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IMT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215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GEOZS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lastRenderedPageBreak/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ONKOLOŠKI INŠTITUT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ZAVOD RS ZA TR. MED.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334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UKC MARIBOR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366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MI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381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MF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ZF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KIS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GIS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406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VF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433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AMEU - ISH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482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FKBV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INZ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IER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INŠT. ZA KRIMINOLOG.</w:t>
            </w:r>
          </w:p>
        </w:tc>
      </w:tr>
      <w:tr w:rsidR="00390577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77" w:rsidRPr="007A1185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7" w:rsidRPr="007A1185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INV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>
              <w:rPr>
                <w:rFonts w:ascii="Calibri" w:hAnsi="Calibri" w:cs="Calibri"/>
                <w:szCs w:val="22"/>
                <w:lang w:eastAsia="sl-SI"/>
              </w:rPr>
              <w:t>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060-1/2022-395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INV</w:t>
            </w:r>
            <w:r>
              <w:rPr>
                <w:rFonts w:ascii="Calibri" w:hAnsi="Calibri" w:cs="Calibri"/>
                <w:szCs w:val="22"/>
                <w:lang w:eastAsia="sl-SI"/>
              </w:rPr>
              <w:t xml:space="preserve"> - dodatno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PEDAGOŠKI INŠTITUT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FDV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PF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EF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EPF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29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FOV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FŠ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PEF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589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PEF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591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FSD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592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PF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618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ZRC SAZU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619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NUK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774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TERMIT D.D.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FS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39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787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FFA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791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FA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792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FGG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794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FKKT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795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FS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796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FERI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ZAG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ZRS KOPER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C3M D.O.O.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1538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FE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49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1539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FRI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1540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UNG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1554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UL FMF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1654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SZI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1669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UP IAM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1682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KOLEKTOR GROUP D.O.O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060-1/2022-71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1822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UP FHŠ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1988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UP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lastRenderedPageBreak/>
              <w:t>57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2131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FVV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</w:t>
            </w:r>
            <w:r>
              <w:rPr>
                <w:rFonts w:ascii="Calibri" w:hAnsi="Calibri" w:cs="Calibri"/>
                <w:szCs w:val="22"/>
                <w:lang w:eastAsia="sl-SI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2316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ZVKDS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59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2334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MF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2338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MPŠ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INŠTITUT NOVE REVIJE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UP FVZ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2547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FNM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</w:t>
            </w: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397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2547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FNM</w:t>
            </w:r>
            <w:r>
              <w:rPr>
                <w:rFonts w:ascii="Calibri" w:hAnsi="Calibri" w:cs="Calibri"/>
                <w:szCs w:val="22"/>
                <w:lang w:eastAsia="sl-SI"/>
              </w:rPr>
              <w:t xml:space="preserve"> dodatno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2565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UM FF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2629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NU EVRO - PF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2784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FIŠ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2790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UP FAMNIT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2946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PAZU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69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2990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CIPKEBIP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2992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CO EN-FIST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060-1/2022-73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3018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IN.ZA NUTRICIONIST.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3030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CO BIK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060-1/2022- 180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3062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ARHEJ D.O.O.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3220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A1 SLOVENIJA D.D.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3333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NIJZ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3471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LOTRIČ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3707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JP CČN DOMŽALE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3745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INŠTITUT ASEF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3757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ZAVOD INRISK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3824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SB NOVO MESTO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060-1/2022-154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3862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EPILOG D.O.O.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060-1/2022-62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3880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TANIN SEVNICA D.D.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3890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INŠTITUT MD-RI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060-1/2022-119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3935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ICHORLABS D.O.O.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7097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UP FM</w:t>
            </w:r>
          </w:p>
        </w:tc>
      </w:tr>
      <w:tr w:rsidR="002F4041" w:rsidRPr="007A1185" w:rsidTr="00390577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8</w:t>
            </w:r>
            <w:r>
              <w:rPr>
                <w:rFonts w:ascii="Calibri" w:hAnsi="Calibri" w:cs="Calibri"/>
                <w:szCs w:val="22"/>
                <w:lang w:eastAsia="sl-SI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Cs w:val="22"/>
                <w:lang w:eastAsia="sl-SI"/>
              </w:rPr>
              <w:t>060-1/2022-209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041" w:rsidRPr="007A1185" w:rsidRDefault="002F4041" w:rsidP="002F4041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Cs w:val="22"/>
                <w:lang w:eastAsia="sl-SI"/>
              </w:rPr>
              <w:t>8554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41" w:rsidRPr="007A1185" w:rsidRDefault="002F4041" w:rsidP="002F4041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Cs w:val="22"/>
                <w:lang w:eastAsia="sl-SI"/>
              </w:rPr>
              <w:t>NU FDŠ</w:t>
            </w:r>
          </w:p>
        </w:tc>
      </w:tr>
    </w:tbl>
    <w:p w:rsidR="00390577" w:rsidRDefault="00390577" w:rsidP="00390577">
      <w:pPr>
        <w:jc w:val="both"/>
        <w:rPr>
          <w:rFonts w:asciiTheme="minorHAnsi" w:hAnsiTheme="minorHAnsi" w:cstheme="minorHAnsi"/>
        </w:rPr>
      </w:pPr>
    </w:p>
    <w:p w:rsidR="00390577" w:rsidRPr="007B52D0" w:rsidRDefault="00390577" w:rsidP="00390577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Pregled zahtevkov za vračilo na podlagi finančnih poročil za leto 2021</w:t>
      </w:r>
      <w:r w:rsidRPr="00F76D87">
        <w:rPr>
          <w:rFonts w:asciiTheme="minorHAnsi" w:hAnsiTheme="minorHAnsi" w:cstheme="minorHAnsi"/>
          <w:szCs w:val="22"/>
        </w:rPr>
        <w:t>: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600"/>
        <w:gridCol w:w="1320"/>
        <w:gridCol w:w="2760"/>
        <w:gridCol w:w="1500"/>
        <w:gridCol w:w="1144"/>
      </w:tblGrid>
      <w:tr w:rsidR="00390577" w:rsidRPr="00EA261C" w:rsidTr="00390577">
        <w:trPr>
          <w:trHeight w:val="583"/>
        </w:trPr>
        <w:tc>
          <w:tcPr>
            <w:tcW w:w="1020" w:type="dxa"/>
            <w:shd w:val="clear" w:color="000000" w:fill="FFFFCC"/>
            <w:vAlign w:val="bottom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proofErr w:type="spellStart"/>
            <w:r w:rsidRPr="00EA261C">
              <w:rPr>
                <w:rFonts w:ascii="Calibri" w:hAnsi="Calibri" w:cs="Calibri"/>
                <w:szCs w:val="22"/>
                <w:lang w:eastAsia="sl-SI"/>
              </w:rPr>
              <w:t>Zap</w:t>
            </w:r>
            <w:proofErr w:type="spellEnd"/>
            <w:r w:rsidRPr="00EA261C">
              <w:rPr>
                <w:rFonts w:ascii="Calibri" w:hAnsi="Calibri" w:cs="Calibri"/>
                <w:szCs w:val="22"/>
                <w:lang w:eastAsia="sl-SI"/>
              </w:rPr>
              <w:t>-št.</w:t>
            </w:r>
          </w:p>
        </w:tc>
        <w:tc>
          <w:tcPr>
            <w:tcW w:w="1600" w:type="dxa"/>
            <w:shd w:val="clear" w:color="000000" w:fill="FFFFCC"/>
            <w:vAlign w:val="bottom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Št. Zahtevka</w:t>
            </w:r>
          </w:p>
        </w:tc>
        <w:tc>
          <w:tcPr>
            <w:tcW w:w="1320" w:type="dxa"/>
            <w:shd w:val="clear" w:color="000000" w:fill="FFFFCC"/>
            <w:vAlign w:val="bottom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 xml:space="preserve">Šifra RO </w:t>
            </w:r>
          </w:p>
        </w:tc>
        <w:tc>
          <w:tcPr>
            <w:tcW w:w="2760" w:type="dxa"/>
            <w:shd w:val="clear" w:color="000000" w:fill="FFFFCC"/>
            <w:vAlign w:val="bottom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Raziskovalna organizacija</w:t>
            </w:r>
          </w:p>
        </w:tc>
        <w:tc>
          <w:tcPr>
            <w:tcW w:w="1500" w:type="dxa"/>
            <w:shd w:val="clear" w:color="000000" w:fill="FFFFCC"/>
            <w:vAlign w:val="bottom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Vrednost (v EUR)</w:t>
            </w:r>
          </w:p>
        </w:tc>
        <w:tc>
          <w:tcPr>
            <w:tcW w:w="1100" w:type="dxa"/>
            <w:shd w:val="clear" w:color="000000" w:fill="FFFFCC"/>
            <w:vAlign w:val="bottom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datum plačila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410-39/2022-2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104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KI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3.324,64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410-40/2022-4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105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NIB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165,23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01.04.2022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410-41/2022-3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106</w:t>
            </w:r>
          </w:p>
        </w:tc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IJS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6.680,69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13.02.2023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410-59/2022-2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311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ZAVOD RS ZA TR. MED.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1.453,55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04.01.2023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410-61/2022-2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334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UKC MARIBOR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4.601,82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06.03.2023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410-71/2022-2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414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ZAVOD ZA RIBIŠTVO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2.076,19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410-91/2022-4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585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UM EPF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2.067,94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17.01.2023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410-112/2022-2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794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UM FKKT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3.371,09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17.01.2023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410-114-2022-2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796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UM FERI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60,36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17.01.2023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410-131/2022-2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1509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LIMNOS D.O.O.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178,11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410-135/2022-2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1538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UL FE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2.792,37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23.01.2023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410-166/2022-2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2131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UM FVV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13.121,71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lastRenderedPageBreak/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410-183/2022-3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2439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INŠTITUT IRSA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50,14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07.12.2022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410-194/2022-4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2629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NU EVRO - PF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1.041,33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  <w:r w:rsidR="002F4041">
              <w:rPr>
                <w:rFonts w:ascii="Calibri" w:hAnsi="Calibri" w:cs="Calibri"/>
                <w:color w:val="000000"/>
                <w:szCs w:val="22"/>
                <w:lang w:eastAsia="sl-SI"/>
              </w:rPr>
              <w:t>14.9.2023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410-210/2022-3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2916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 xml:space="preserve">FAM 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7.446,02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opomin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410-235/2022-4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3270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NU, FSMŠ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96,40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  <w:lang w:eastAsia="sl-SI"/>
              </w:rPr>
              <w:t>opomin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410-247/2022-1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3462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TIK D.O.O.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297,65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410-284/2022-3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7603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IRSSV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22,09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410-285/2022-2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7636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REFLEX D.O.O.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172,35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29.12.2022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410-290/2022-2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8554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NU FDŠ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1.058,79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13.02.2023</w:t>
            </w:r>
          </w:p>
        </w:tc>
      </w:tr>
      <w:tr w:rsidR="00390577" w:rsidRPr="00EA261C" w:rsidTr="00390577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410-136/2022-5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90577" w:rsidRPr="00EA261C" w:rsidRDefault="00390577" w:rsidP="00390577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Cs w:val="22"/>
                <w:lang w:eastAsia="sl-SI"/>
              </w:rPr>
              <w:t>1539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390577" w:rsidRPr="00EA261C" w:rsidRDefault="00390577" w:rsidP="00390577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Cs w:val="22"/>
                <w:lang w:eastAsia="sl-SI"/>
              </w:rPr>
              <w:t>UL FRI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6.834,90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390577" w:rsidRPr="00EA261C" w:rsidRDefault="00390577" w:rsidP="00390577">
            <w:pPr>
              <w:jc w:val="right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Cs w:val="22"/>
                <w:lang w:eastAsia="sl-SI"/>
              </w:rPr>
              <w:t>17.02.2023</w:t>
            </w:r>
          </w:p>
        </w:tc>
      </w:tr>
    </w:tbl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 dne </w:t>
      </w:r>
      <w:r w:rsidR="00CB7F27">
        <w:rPr>
          <w:rFonts w:asciiTheme="minorHAnsi" w:hAnsiTheme="minorHAnsi" w:cstheme="minorHAnsi"/>
          <w:szCs w:val="22"/>
        </w:rPr>
        <w:t>2</w:t>
      </w:r>
      <w:r w:rsidR="00A85A2D">
        <w:rPr>
          <w:rFonts w:asciiTheme="minorHAnsi" w:hAnsiTheme="minorHAnsi" w:cstheme="minorHAnsi"/>
          <w:szCs w:val="22"/>
        </w:rPr>
        <w:t>8</w:t>
      </w:r>
      <w:r>
        <w:rPr>
          <w:rFonts w:asciiTheme="minorHAnsi" w:hAnsiTheme="minorHAnsi" w:cstheme="minorHAnsi"/>
          <w:szCs w:val="22"/>
        </w:rPr>
        <w:t xml:space="preserve">. </w:t>
      </w:r>
      <w:r w:rsidR="00CB7F27">
        <w:rPr>
          <w:rFonts w:asciiTheme="minorHAnsi" w:hAnsiTheme="minorHAnsi" w:cstheme="minorHAnsi"/>
          <w:szCs w:val="22"/>
        </w:rPr>
        <w:t>12</w:t>
      </w:r>
      <w:r>
        <w:rPr>
          <w:rFonts w:asciiTheme="minorHAnsi" w:hAnsiTheme="minorHAnsi" w:cstheme="minorHAnsi"/>
          <w:szCs w:val="22"/>
        </w:rPr>
        <w:t xml:space="preserve">. 2023 je bilo v proračun vrnjenih za </w:t>
      </w:r>
      <w:r w:rsidR="00CB7F27">
        <w:rPr>
          <w:rFonts w:asciiTheme="minorHAnsi" w:hAnsiTheme="minorHAnsi" w:cstheme="minorHAnsi"/>
          <w:szCs w:val="22"/>
        </w:rPr>
        <w:t>49.370,95</w:t>
      </w:r>
      <w:r>
        <w:rPr>
          <w:rFonts w:asciiTheme="minorHAnsi" w:hAnsiTheme="minorHAnsi" w:cstheme="minorHAnsi"/>
          <w:szCs w:val="22"/>
        </w:rPr>
        <w:t xml:space="preserve"> evrov sredstev iz naslova pregleda finančnih poročil za leto 2021. 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Pr="00985E0E" w:rsidRDefault="00390577" w:rsidP="00390577">
      <w:pPr>
        <w:jc w:val="both"/>
        <w:rPr>
          <w:rFonts w:asciiTheme="minorHAnsi" w:hAnsiTheme="minorHAnsi" w:cstheme="minorHAnsi"/>
          <w:szCs w:val="22"/>
        </w:rPr>
      </w:pPr>
      <w:r w:rsidRPr="00985E0E">
        <w:rPr>
          <w:rFonts w:asciiTheme="minorHAnsi" w:hAnsiTheme="minorHAnsi" w:cstheme="minorHAnsi"/>
          <w:szCs w:val="22"/>
        </w:rPr>
        <w:t>Številka: 060-</w:t>
      </w:r>
      <w:r>
        <w:rPr>
          <w:rFonts w:asciiTheme="minorHAnsi" w:hAnsiTheme="minorHAnsi" w:cstheme="minorHAnsi"/>
          <w:szCs w:val="22"/>
        </w:rPr>
        <w:t>1/2022-</w:t>
      </w:r>
      <w:r w:rsidR="00777C66">
        <w:rPr>
          <w:rFonts w:asciiTheme="minorHAnsi" w:hAnsiTheme="minorHAnsi" w:cstheme="minorHAnsi"/>
          <w:szCs w:val="22"/>
        </w:rPr>
        <w:t>400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r w:rsidRPr="00985E0E">
        <w:rPr>
          <w:rFonts w:asciiTheme="minorHAnsi" w:hAnsiTheme="minorHAnsi" w:cstheme="minorHAnsi"/>
          <w:szCs w:val="22"/>
        </w:rPr>
        <w:t xml:space="preserve">Ljubljana, </w:t>
      </w:r>
      <w:r w:rsidR="00777C66">
        <w:rPr>
          <w:rFonts w:asciiTheme="minorHAnsi" w:hAnsiTheme="minorHAnsi" w:cstheme="minorHAnsi"/>
          <w:szCs w:val="22"/>
        </w:rPr>
        <w:t>2</w:t>
      </w:r>
      <w:r w:rsidR="00A85A2D">
        <w:rPr>
          <w:rFonts w:asciiTheme="minorHAnsi" w:hAnsiTheme="minorHAnsi" w:cstheme="minorHAnsi"/>
          <w:szCs w:val="22"/>
        </w:rPr>
        <w:t>8</w:t>
      </w:r>
      <w:r w:rsidR="00777C66">
        <w:rPr>
          <w:rFonts w:asciiTheme="minorHAnsi" w:hAnsiTheme="minorHAnsi" w:cstheme="minorHAnsi"/>
          <w:szCs w:val="22"/>
        </w:rPr>
        <w:t>. 12. 2023</w:t>
      </w: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</w:p>
    <w:p w:rsidR="00390577" w:rsidRDefault="00390577" w:rsidP="00390577">
      <w:pPr>
        <w:jc w:val="both"/>
        <w:rPr>
          <w:rFonts w:asciiTheme="minorHAnsi" w:hAnsiTheme="minorHAnsi" w:cstheme="minorHAnsi"/>
          <w:szCs w:val="22"/>
        </w:rPr>
      </w:pPr>
      <w:bookmarkStart w:id="1" w:name="_GoBack"/>
      <w:bookmarkEnd w:id="1"/>
    </w:p>
    <w:sectPr w:rsidR="00390577" w:rsidSect="00527193"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2D" w:rsidRDefault="00A85A2D">
      <w:r>
        <w:separator/>
      </w:r>
    </w:p>
  </w:endnote>
  <w:endnote w:type="continuationSeparator" w:id="0">
    <w:p w:rsidR="00A85A2D" w:rsidRDefault="00A8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A2D" w:rsidRDefault="00A85A2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85A2D" w:rsidRDefault="00A85A2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A2D" w:rsidRDefault="00A85A2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2D" w:rsidRDefault="00A85A2D">
      <w:r>
        <w:separator/>
      </w:r>
    </w:p>
  </w:footnote>
  <w:footnote w:type="continuationSeparator" w:id="0">
    <w:p w:rsidR="00A85A2D" w:rsidRDefault="00A8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A2D" w:rsidRDefault="00A85A2D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7041D"/>
    <w:rsid w:val="000A1F0C"/>
    <w:rsid w:val="000C2838"/>
    <w:rsid w:val="00105294"/>
    <w:rsid w:val="001306A9"/>
    <w:rsid w:val="00163A8F"/>
    <w:rsid w:val="001733F9"/>
    <w:rsid w:val="001C5725"/>
    <w:rsid w:val="002039C0"/>
    <w:rsid w:val="002120C9"/>
    <w:rsid w:val="00230919"/>
    <w:rsid w:val="00234D78"/>
    <w:rsid w:val="00260E21"/>
    <w:rsid w:val="002757E6"/>
    <w:rsid w:val="002963A8"/>
    <w:rsid w:val="002F4041"/>
    <w:rsid w:val="003034D4"/>
    <w:rsid w:val="003126E4"/>
    <w:rsid w:val="0037073A"/>
    <w:rsid w:val="00370CCA"/>
    <w:rsid w:val="00380956"/>
    <w:rsid w:val="00390577"/>
    <w:rsid w:val="00392856"/>
    <w:rsid w:val="003A0B4C"/>
    <w:rsid w:val="003D0048"/>
    <w:rsid w:val="0040084B"/>
    <w:rsid w:val="0040455F"/>
    <w:rsid w:val="004827CF"/>
    <w:rsid w:val="004869BF"/>
    <w:rsid w:val="004A77F9"/>
    <w:rsid w:val="004B4E39"/>
    <w:rsid w:val="005036E2"/>
    <w:rsid w:val="00504704"/>
    <w:rsid w:val="00527193"/>
    <w:rsid w:val="00534231"/>
    <w:rsid w:val="005625CB"/>
    <w:rsid w:val="005975EC"/>
    <w:rsid w:val="005B65CB"/>
    <w:rsid w:val="005C2F54"/>
    <w:rsid w:val="005E2F36"/>
    <w:rsid w:val="005F5261"/>
    <w:rsid w:val="00654041"/>
    <w:rsid w:val="006778D4"/>
    <w:rsid w:val="006D413B"/>
    <w:rsid w:val="007641C1"/>
    <w:rsid w:val="007645AF"/>
    <w:rsid w:val="00777C66"/>
    <w:rsid w:val="00793E35"/>
    <w:rsid w:val="007A09AD"/>
    <w:rsid w:val="007C6192"/>
    <w:rsid w:val="007D4C8F"/>
    <w:rsid w:val="0080079D"/>
    <w:rsid w:val="00803F46"/>
    <w:rsid w:val="00823EDF"/>
    <w:rsid w:val="00827A20"/>
    <w:rsid w:val="00867F84"/>
    <w:rsid w:val="00895C5F"/>
    <w:rsid w:val="00905F38"/>
    <w:rsid w:val="00956376"/>
    <w:rsid w:val="0098663B"/>
    <w:rsid w:val="009A6CAD"/>
    <w:rsid w:val="009B7A88"/>
    <w:rsid w:val="009D01DF"/>
    <w:rsid w:val="00A05154"/>
    <w:rsid w:val="00A07D0B"/>
    <w:rsid w:val="00A276DB"/>
    <w:rsid w:val="00A3126E"/>
    <w:rsid w:val="00A67458"/>
    <w:rsid w:val="00A85A2D"/>
    <w:rsid w:val="00AE2F9D"/>
    <w:rsid w:val="00B36D69"/>
    <w:rsid w:val="00B400C3"/>
    <w:rsid w:val="00B65CF4"/>
    <w:rsid w:val="00BB382B"/>
    <w:rsid w:val="00BB42E4"/>
    <w:rsid w:val="00BD4717"/>
    <w:rsid w:val="00BE04E2"/>
    <w:rsid w:val="00C07395"/>
    <w:rsid w:val="00C10CA8"/>
    <w:rsid w:val="00C13EE3"/>
    <w:rsid w:val="00C806F2"/>
    <w:rsid w:val="00CB7F27"/>
    <w:rsid w:val="00CC457C"/>
    <w:rsid w:val="00CE2B4F"/>
    <w:rsid w:val="00D0313B"/>
    <w:rsid w:val="00D66C15"/>
    <w:rsid w:val="00DE494E"/>
    <w:rsid w:val="00E253B9"/>
    <w:rsid w:val="00E61312"/>
    <w:rsid w:val="00E7480C"/>
    <w:rsid w:val="00E7615E"/>
    <w:rsid w:val="00EC3D16"/>
    <w:rsid w:val="00EF2397"/>
    <w:rsid w:val="00EF7DFB"/>
    <w:rsid w:val="00F611F5"/>
    <w:rsid w:val="00F7315C"/>
    <w:rsid w:val="00F9706F"/>
    <w:rsid w:val="00FA1C5E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290AA94-E17B-478A-937C-1A83B10A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6376"/>
    <w:pPr>
      <w:ind w:left="720" w:firstLine="360"/>
      <w:contextualSpacing/>
    </w:pPr>
    <w:rPr>
      <w:rFonts w:ascii="Calibri" w:eastAsia="Arial" w:hAnsi="Calibri"/>
      <w:szCs w:val="22"/>
    </w:rPr>
  </w:style>
  <w:style w:type="paragraph" w:customStyle="1" w:styleId="naslglav">
    <w:name w:val="naslglav"/>
    <w:basedOn w:val="Navaden"/>
    <w:rsid w:val="00956376"/>
    <w:pPr>
      <w:spacing w:before="240"/>
    </w:pPr>
    <w:rPr>
      <w:rFonts w:ascii="Verdana" w:hAnsi="Verdana"/>
      <w:b/>
      <w:bCs/>
      <w:color w:val="313966"/>
      <w:szCs w:val="22"/>
      <w:lang w:eastAsia="sl-SI"/>
    </w:rPr>
  </w:style>
  <w:style w:type="character" w:styleId="SledenaHiperpovezava">
    <w:name w:val="FollowedHyperlink"/>
    <w:uiPriority w:val="99"/>
    <w:unhideWhenUsed/>
    <w:rsid w:val="00956376"/>
    <w:rPr>
      <w:color w:val="800080"/>
      <w:u w:val="single"/>
    </w:rPr>
  </w:style>
  <w:style w:type="paragraph" w:customStyle="1" w:styleId="msonormal0">
    <w:name w:val="msonormal"/>
    <w:basedOn w:val="Navaden"/>
    <w:rsid w:val="009563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9563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69">
    <w:name w:val="xl69"/>
    <w:basedOn w:val="Navaden"/>
    <w:rsid w:val="00956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0">
    <w:name w:val="xl70"/>
    <w:basedOn w:val="Navaden"/>
    <w:rsid w:val="009563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1">
    <w:name w:val="xl71"/>
    <w:basedOn w:val="Navaden"/>
    <w:rsid w:val="00956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956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9563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4">
    <w:name w:val="xl74"/>
    <w:basedOn w:val="Navaden"/>
    <w:rsid w:val="009563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9563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956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956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9563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9">
    <w:name w:val="xl79"/>
    <w:basedOn w:val="Navaden"/>
    <w:rsid w:val="00956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0">
    <w:name w:val="xl80"/>
    <w:basedOn w:val="Navaden"/>
    <w:rsid w:val="00956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1">
    <w:name w:val="xl81"/>
    <w:basedOn w:val="Navaden"/>
    <w:rsid w:val="00956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2">
    <w:name w:val="xl82"/>
    <w:basedOn w:val="Navaden"/>
    <w:rsid w:val="009563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3">
    <w:name w:val="xl83"/>
    <w:basedOn w:val="Navaden"/>
    <w:rsid w:val="00956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4">
    <w:name w:val="xl84"/>
    <w:basedOn w:val="Navaden"/>
    <w:rsid w:val="009563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5">
    <w:name w:val="xl85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6">
    <w:name w:val="xl86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7">
    <w:name w:val="xl87"/>
    <w:basedOn w:val="Navaden"/>
    <w:rsid w:val="009563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8">
    <w:name w:val="xl88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9">
    <w:name w:val="xl89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90">
    <w:name w:val="xl90"/>
    <w:basedOn w:val="Navaden"/>
    <w:rsid w:val="009563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eastAsia="sl-SI"/>
    </w:rPr>
  </w:style>
  <w:style w:type="paragraph" w:customStyle="1" w:styleId="xl91">
    <w:name w:val="xl91"/>
    <w:basedOn w:val="Navaden"/>
    <w:rsid w:val="009563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3897F-4BFA-45FE-B554-398454E9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2126</Words>
  <Characters>12123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Ogrizek Edita</dc:creator>
  <cp:keywords/>
  <cp:lastModifiedBy>Ogrizek Edita</cp:lastModifiedBy>
  <cp:revision>6</cp:revision>
  <cp:lastPrinted>2023-12-28T11:22:00Z</cp:lastPrinted>
  <dcterms:created xsi:type="dcterms:W3CDTF">2023-12-26T21:28:00Z</dcterms:created>
  <dcterms:modified xsi:type="dcterms:W3CDTF">2023-12-29T08:03:00Z</dcterms:modified>
</cp:coreProperties>
</file>