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9A0F" w14:textId="707E8406" w:rsidR="00101ECF" w:rsidRDefault="00101ECF" w:rsidP="00101ECF">
      <w:pPr>
        <w:spacing w:after="0" w:line="240" w:lineRule="auto"/>
        <w:jc w:val="both"/>
      </w:pPr>
      <w:r>
        <w:t xml:space="preserve">Na podlagi </w:t>
      </w:r>
      <w:r w:rsidR="0074058D">
        <w:t xml:space="preserve">48. in </w:t>
      </w:r>
      <w:r>
        <w:t>61. člena Zakona o znanstvenoraziskovalni in inovacijski dejavnosti (Uradni list RS, št. 186/21) in po predhodnem soglasju ministr</w:t>
      </w:r>
      <w:r w:rsidR="00B409D3">
        <w:t xml:space="preserve">ice, pristojne </w:t>
      </w:r>
      <w:r>
        <w:t>za izobraževanje, znanost in šport, št. … z dne … je Upravni odbor Javne agencije za raziskovalno dejavnost Republike Slovenije na … seji dne … sprejel</w:t>
      </w:r>
    </w:p>
    <w:p w14:paraId="4FBC0E6F" w14:textId="77777777" w:rsidR="00101ECF" w:rsidRDefault="00101ECF" w:rsidP="00101ECF">
      <w:pPr>
        <w:spacing w:after="0" w:line="240" w:lineRule="auto"/>
        <w:jc w:val="both"/>
      </w:pPr>
    </w:p>
    <w:p w14:paraId="7C82A21F" w14:textId="77777777" w:rsidR="00101ECF" w:rsidRDefault="00101ECF" w:rsidP="00101ECF">
      <w:pPr>
        <w:spacing w:after="0" w:line="240" w:lineRule="auto"/>
        <w:jc w:val="both"/>
      </w:pPr>
    </w:p>
    <w:p w14:paraId="3A926B62" w14:textId="77777777" w:rsidR="00101ECF" w:rsidRPr="00101ECF" w:rsidRDefault="00101ECF" w:rsidP="00101ECF">
      <w:pPr>
        <w:spacing w:after="0" w:line="240" w:lineRule="auto"/>
        <w:jc w:val="center"/>
        <w:rPr>
          <w:b/>
        </w:rPr>
      </w:pPr>
      <w:r w:rsidRPr="00101ECF">
        <w:rPr>
          <w:b/>
        </w:rPr>
        <w:t>P</w:t>
      </w:r>
      <w:r>
        <w:rPr>
          <w:b/>
        </w:rPr>
        <w:t xml:space="preserve"> </w:t>
      </w:r>
      <w:r w:rsidRPr="00101ECF">
        <w:rPr>
          <w:b/>
        </w:rPr>
        <w:t>R</w:t>
      </w:r>
      <w:r>
        <w:rPr>
          <w:b/>
        </w:rPr>
        <w:t xml:space="preserve"> </w:t>
      </w:r>
      <w:r w:rsidRPr="00101ECF">
        <w:rPr>
          <w:b/>
        </w:rPr>
        <w:t>A</w:t>
      </w:r>
      <w:r>
        <w:rPr>
          <w:b/>
        </w:rPr>
        <w:t xml:space="preserve"> </w:t>
      </w:r>
      <w:r w:rsidRPr="00101ECF">
        <w:rPr>
          <w:b/>
        </w:rPr>
        <w:t>V</w:t>
      </w:r>
      <w:r>
        <w:rPr>
          <w:b/>
        </w:rPr>
        <w:t xml:space="preserve"> </w:t>
      </w:r>
      <w:r w:rsidRPr="00101ECF">
        <w:rPr>
          <w:b/>
        </w:rPr>
        <w:t>I</w:t>
      </w:r>
      <w:r>
        <w:rPr>
          <w:b/>
        </w:rPr>
        <w:t xml:space="preserve"> </w:t>
      </w:r>
      <w:r w:rsidRPr="00101ECF">
        <w:rPr>
          <w:b/>
        </w:rPr>
        <w:t>L</w:t>
      </w:r>
      <w:r>
        <w:rPr>
          <w:b/>
        </w:rPr>
        <w:t xml:space="preserve"> </w:t>
      </w:r>
      <w:r w:rsidRPr="00101ECF">
        <w:rPr>
          <w:b/>
        </w:rPr>
        <w:t>N</w:t>
      </w:r>
      <w:r>
        <w:rPr>
          <w:b/>
        </w:rPr>
        <w:t xml:space="preserve"> </w:t>
      </w:r>
      <w:r w:rsidRPr="00101ECF">
        <w:rPr>
          <w:b/>
        </w:rPr>
        <w:t>I</w:t>
      </w:r>
      <w:r>
        <w:rPr>
          <w:b/>
        </w:rPr>
        <w:t xml:space="preserve"> </w:t>
      </w:r>
      <w:r w:rsidRPr="00101ECF">
        <w:rPr>
          <w:b/>
        </w:rPr>
        <w:t>K</w:t>
      </w:r>
    </w:p>
    <w:p w14:paraId="1E2E6CA4" w14:textId="77777777" w:rsidR="00101ECF" w:rsidRPr="00101ECF" w:rsidRDefault="00101ECF" w:rsidP="00101ECF">
      <w:pPr>
        <w:spacing w:after="0" w:line="240" w:lineRule="auto"/>
        <w:jc w:val="center"/>
        <w:rPr>
          <w:b/>
        </w:rPr>
      </w:pPr>
      <w:r w:rsidRPr="00101ECF">
        <w:rPr>
          <w:b/>
        </w:rPr>
        <w:t>o raziskovalnih nazivih</w:t>
      </w:r>
    </w:p>
    <w:p w14:paraId="760A817A" w14:textId="77777777" w:rsidR="00101ECF" w:rsidRPr="00101ECF" w:rsidRDefault="00101ECF" w:rsidP="00101ECF">
      <w:pPr>
        <w:spacing w:after="0" w:line="240" w:lineRule="auto"/>
        <w:jc w:val="center"/>
        <w:rPr>
          <w:b/>
        </w:rPr>
      </w:pPr>
    </w:p>
    <w:p w14:paraId="0C16247A" w14:textId="77777777" w:rsidR="00101ECF" w:rsidRDefault="00101ECF" w:rsidP="00101ECF">
      <w:pPr>
        <w:spacing w:after="0" w:line="240" w:lineRule="auto"/>
        <w:jc w:val="both"/>
      </w:pPr>
    </w:p>
    <w:p w14:paraId="4882193D" w14:textId="77777777" w:rsidR="00101ECF" w:rsidRDefault="00101ECF" w:rsidP="00101ECF">
      <w:pPr>
        <w:spacing w:after="0" w:line="240" w:lineRule="auto"/>
        <w:jc w:val="center"/>
      </w:pPr>
      <w:r>
        <w:t>I. SPLOŠNE DOLOČBE</w:t>
      </w:r>
    </w:p>
    <w:p w14:paraId="420F067D" w14:textId="77777777" w:rsidR="00101ECF" w:rsidRDefault="00101ECF" w:rsidP="00101ECF">
      <w:pPr>
        <w:spacing w:after="0" w:line="240" w:lineRule="auto"/>
        <w:jc w:val="both"/>
      </w:pPr>
    </w:p>
    <w:p w14:paraId="5578AE45" w14:textId="77777777" w:rsidR="00101ECF" w:rsidRPr="00101ECF" w:rsidRDefault="00101ECF" w:rsidP="00101ECF">
      <w:pPr>
        <w:pStyle w:val="Odstavekseznama"/>
        <w:numPr>
          <w:ilvl w:val="0"/>
          <w:numId w:val="1"/>
        </w:numPr>
        <w:spacing w:after="0" w:line="240" w:lineRule="auto"/>
        <w:jc w:val="center"/>
        <w:rPr>
          <w:b/>
        </w:rPr>
      </w:pPr>
      <w:r w:rsidRPr="00101ECF">
        <w:rPr>
          <w:b/>
        </w:rPr>
        <w:t>člen</w:t>
      </w:r>
    </w:p>
    <w:p w14:paraId="11C26423" w14:textId="77777777" w:rsidR="00101ECF" w:rsidRPr="00101ECF" w:rsidRDefault="00101ECF" w:rsidP="00101ECF">
      <w:pPr>
        <w:spacing w:after="0" w:line="240" w:lineRule="auto"/>
        <w:jc w:val="center"/>
        <w:rPr>
          <w:b/>
        </w:rPr>
      </w:pPr>
      <w:r w:rsidRPr="00101ECF">
        <w:rPr>
          <w:b/>
        </w:rPr>
        <w:t>(predmet)</w:t>
      </w:r>
    </w:p>
    <w:p w14:paraId="698848BC" w14:textId="77777777" w:rsidR="00101ECF" w:rsidRDefault="00101ECF" w:rsidP="00101ECF">
      <w:pPr>
        <w:spacing w:after="0" w:line="240" w:lineRule="auto"/>
        <w:jc w:val="both"/>
      </w:pPr>
    </w:p>
    <w:p w14:paraId="2C5B5314" w14:textId="77777777" w:rsidR="00101ECF" w:rsidRPr="00101ECF" w:rsidRDefault="00101ECF" w:rsidP="00101ECF">
      <w:pPr>
        <w:pStyle w:val="Odstavek"/>
        <w:spacing w:before="0"/>
        <w:rPr>
          <w:rFonts w:ascii="Calibri" w:hAnsi="Calibri" w:cs="Calibri"/>
        </w:rPr>
      </w:pPr>
      <w:r w:rsidRPr="00101ECF">
        <w:rPr>
          <w:rFonts w:ascii="Calibri" w:hAnsi="Calibri" w:cs="Calibri"/>
        </w:rPr>
        <w:t xml:space="preserve">Ta pravilnik določa raziskovalne nazive raziskovalcev, zaposlenih v raziskovalnih organizacijah, </w:t>
      </w:r>
      <w:r w:rsidR="00EE03E5">
        <w:rPr>
          <w:rFonts w:ascii="Calibri" w:hAnsi="Calibri" w:cs="Calibri"/>
          <w:lang w:val="sl-SI"/>
        </w:rPr>
        <w:t xml:space="preserve">minimalne </w:t>
      </w:r>
      <w:r w:rsidRPr="00101ECF">
        <w:rPr>
          <w:rFonts w:ascii="Calibri" w:hAnsi="Calibri" w:cs="Calibri"/>
        </w:rPr>
        <w:t>pogoje, kazalnike in merila za izvolitev v raziskovalni naziv, primerjalnik nazivov, postopek za izvolitev raziskovalcev v raziskovalne nazive ter spremljanje in nadziranje izpolnjevanja pogojev za izvolitev raziskovalcev v raziskovalni naziv.</w:t>
      </w:r>
    </w:p>
    <w:p w14:paraId="468EE6A1" w14:textId="77777777" w:rsidR="00101ECF" w:rsidRDefault="00101ECF" w:rsidP="00101ECF">
      <w:pPr>
        <w:spacing w:after="0" w:line="240" w:lineRule="auto"/>
        <w:jc w:val="both"/>
      </w:pPr>
    </w:p>
    <w:p w14:paraId="73328973" w14:textId="77777777" w:rsidR="00101ECF" w:rsidRPr="00101ECF" w:rsidRDefault="00101ECF" w:rsidP="00101ECF">
      <w:pPr>
        <w:pStyle w:val="Odstavekseznama"/>
        <w:numPr>
          <w:ilvl w:val="0"/>
          <w:numId w:val="1"/>
        </w:numPr>
        <w:spacing w:after="0" w:line="240" w:lineRule="auto"/>
        <w:jc w:val="center"/>
        <w:rPr>
          <w:b/>
        </w:rPr>
      </w:pPr>
      <w:r w:rsidRPr="00101ECF">
        <w:rPr>
          <w:b/>
        </w:rPr>
        <w:t>člen</w:t>
      </w:r>
    </w:p>
    <w:p w14:paraId="74CFEE3F" w14:textId="77777777" w:rsidR="00101ECF" w:rsidRPr="00101ECF" w:rsidRDefault="00101ECF" w:rsidP="00101ECF">
      <w:pPr>
        <w:spacing w:after="0" w:line="240" w:lineRule="auto"/>
        <w:jc w:val="center"/>
        <w:rPr>
          <w:b/>
        </w:rPr>
      </w:pPr>
      <w:r w:rsidRPr="00101ECF">
        <w:rPr>
          <w:b/>
        </w:rPr>
        <w:t>(nevtralna slovnična oblika)</w:t>
      </w:r>
    </w:p>
    <w:p w14:paraId="67F3CF42" w14:textId="77777777" w:rsidR="00101ECF" w:rsidRDefault="00101ECF" w:rsidP="00101ECF">
      <w:pPr>
        <w:spacing w:after="0" w:line="240" w:lineRule="auto"/>
        <w:jc w:val="both"/>
      </w:pPr>
    </w:p>
    <w:p w14:paraId="0F63183B" w14:textId="77777777" w:rsidR="00101ECF" w:rsidRPr="00101ECF" w:rsidRDefault="00101ECF" w:rsidP="00101ECF">
      <w:pPr>
        <w:pStyle w:val="Odstavek"/>
        <w:spacing w:before="0"/>
        <w:rPr>
          <w:rFonts w:ascii="Calibri" w:hAnsi="Calibri" w:cs="Calibri"/>
        </w:rPr>
      </w:pPr>
      <w:r w:rsidRPr="00101ECF">
        <w:rPr>
          <w:rFonts w:ascii="Calibri" w:hAnsi="Calibri" w:cs="Calibri"/>
        </w:rPr>
        <w:t>V pravilniku uporabljeni izrazi, zapisani v slovnični obliki moškega spola, so uporabljeni kot nevtralni in veljajo enakovredno za oba spola.</w:t>
      </w:r>
    </w:p>
    <w:p w14:paraId="67A54F92" w14:textId="77777777" w:rsidR="00101ECF" w:rsidRDefault="00101ECF" w:rsidP="00101ECF">
      <w:pPr>
        <w:spacing w:after="0" w:line="240" w:lineRule="auto"/>
        <w:jc w:val="both"/>
      </w:pPr>
    </w:p>
    <w:p w14:paraId="4BEA8076" w14:textId="77777777" w:rsidR="00101ECF" w:rsidRDefault="00101ECF" w:rsidP="00101ECF">
      <w:pPr>
        <w:spacing w:after="0" w:line="240" w:lineRule="auto"/>
        <w:jc w:val="both"/>
      </w:pPr>
    </w:p>
    <w:p w14:paraId="7E4F0255" w14:textId="77777777" w:rsidR="00101ECF" w:rsidRDefault="00101ECF" w:rsidP="00101ECF">
      <w:pPr>
        <w:spacing w:after="0" w:line="240" w:lineRule="auto"/>
        <w:jc w:val="center"/>
      </w:pPr>
      <w:r>
        <w:t>II. RAZISKOVALNI NAZIVI</w:t>
      </w:r>
    </w:p>
    <w:p w14:paraId="3819846B" w14:textId="77777777" w:rsidR="00101ECF" w:rsidRDefault="00101ECF" w:rsidP="00101ECF">
      <w:pPr>
        <w:spacing w:after="0" w:line="240" w:lineRule="auto"/>
        <w:jc w:val="both"/>
      </w:pPr>
    </w:p>
    <w:p w14:paraId="45F9DB5B" w14:textId="77777777" w:rsidR="00101ECF" w:rsidRPr="00101ECF" w:rsidRDefault="00101ECF" w:rsidP="00101ECF">
      <w:pPr>
        <w:pStyle w:val="Odstavekseznama"/>
        <w:numPr>
          <w:ilvl w:val="0"/>
          <w:numId w:val="1"/>
        </w:numPr>
        <w:spacing w:after="0" w:line="240" w:lineRule="auto"/>
        <w:jc w:val="center"/>
        <w:rPr>
          <w:b/>
        </w:rPr>
      </w:pPr>
      <w:r w:rsidRPr="00101ECF">
        <w:rPr>
          <w:b/>
        </w:rPr>
        <w:t>člen</w:t>
      </w:r>
    </w:p>
    <w:p w14:paraId="1D610DC6" w14:textId="77777777" w:rsidR="00101ECF" w:rsidRPr="00101ECF" w:rsidRDefault="00101ECF" w:rsidP="00101ECF">
      <w:pPr>
        <w:spacing w:after="0" w:line="240" w:lineRule="auto"/>
        <w:jc w:val="center"/>
        <w:rPr>
          <w:b/>
        </w:rPr>
      </w:pPr>
      <w:r w:rsidRPr="00101ECF">
        <w:rPr>
          <w:b/>
        </w:rPr>
        <w:t>(raziskovalni nazivi)</w:t>
      </w:r>
    </w:p>
    <w:p w14:paraId="2F5A24FF" w14:textId="77777777" w:rsidR="00101ECF" w:rsidRDefault="00101ECF" w:rsidP="00101ECF">
      <w:pPr>
        <w:spacing w:after="0" w:line="240" w:lineRule="auto"/>
        <w:jc w:val="both"/>
      </w:pPr>
    </w:p>
    <w:p w14:paraId="304A09BA" w14:textId="77777777" w:rsidR="00101ECF" w:rsidRPr="00101ECF" w:rsidRDefault="00101ECF" w:rsidP="00101ECF">
      <w:pPr>
        <w:pStyle w:val="Odstavek"/>
        <w:spacing w:before="0"/>
        <w:rPr>
          <w:rFonts w:ascii="Calibri" w:hAnsi="Calibri" w:cs="Calibri"/>
        </w:rPr>
      </w:pPr>
      <w:r w:rsidRPr="00101ECF">
        <w:rPr>
          <w:rFonts w:ascii="Calibri" w:hAnsi="Calibri" w:cs="Calibri"/>
        </w:rPr>
        <w:t>(1)</w:t>
      </w:r>
      <w:r w:rsidRPr="00101ECF">
        <w:rPr>
          <w:rFonts w:ascii="Calibri" w:hAnsi="Calibri" w:cs="Calibri"/>
        </w:rPr>
        <w:tab/>
        <w:t>Ta pravilnik določa naslednje raziskovalne nazive</w:t>
      </w:r>
      <w:r w:rsidR="00EE03E5">
        <w:rPr>
          <w:rFonts w:ascii="Calibri" w:hAnsi="Calibri" w:cs="Calibri"/>
          <w:lang w:val="sl-SI"/>
        </w:rPr>
        <w:t xml:space="preserve"> raziskovalcev, zaposlenih v raziskovalnih organizacijah</w:t>
      </w:r>
      <w:r w:rsidRPr="00101ECF">
        <w:rPr>
          <w:rFonts w:ascii="Calibri" w:hAnsi="Calibri" w:cs="Calibri"/>
        </w:rPr>
        <w:t>:</w:t>
      </w:r>
    </w:p>
    <w:p w14:paraId="2363FC2A" w14:textId="77777777" w:rsidR="00101ECF" w:rsidRDefault="00101ECF" w:rsidP="00F07D47">
      <w:pPr>
        <w:pStyle w:val="Odstavekseznama"/>
        <w:numPr>
          <w:ilvl w:val="0"/>
          <w:numId w:val="5"/>
        </w:numPr>
        <w:spacing w:after="0" w:line="240" w:lineRule="auto"/>
        <w:jc w:val="both"/>
      </w:pPr>
      <w:r>
        <w:t>znanstveni nazivi:</w:t>
      </w:r>
    </w:p>
    <w:p w14:paraId="4DCD97B2" w14:textId="4397CC9C" w:rsidR="00492740" w:rsidRDefault="00101ECF" w:rsidP="00492740">
      <w:pPr>
        <w:pStyle w:val="Odstavekseznama"/>
        <w:numPr>
          <w:ilvl w:val="0"/>
          <w:numId w:val="2"/>
        </w:numPr>
        <w:spacing w:after="0" w:line="240" w:lineRule="auto"/>
        <w:jc w:val="both"/>
      </w:pPr>
      <w:r>
        <w:t>asistent,</w:t>
      </w:r>
    </w:p>
    <w:p w14:paraId="63416998" w14:textId="5699B15A" w:rsidR="00101ECF" w:rsidRDefault="00101ECF" w:rsidP="00492740">
      <w:pPr>
        <w:pStyle w:val="Odstavekseznama"/>
        <w:numPr>
          <w:ilvl w:val="0"/>
          <w:numId w:val="2"/>
        </w:numPr>
        <w:spacing w:after="0" w:line="240" w:lineRule="auto"/>
        <w:jc w:val="both"/>
      </w:pPr>
      <w:r>
        <w:t>asistent z magisterijem znanosti,</w:t>
      </w:r>
    </w:p>
    <w:p w14:paraId="5F7CD591" w14:textId="764AA0C3" w:rsidR="00101ECF" w:rsidRDefault="00101ECF" w:rsidP="00492740">
      <w:pPr>
        <w:pStyle w:val="Odstavekseznama"/>
        <w:numPr>
          <w:ilvl w:val="0"/>
          <w:numId w:val="2"/>
        </w:numPr>
        <w:spacing w:after="0" w:line="240" w:lineRule="auto"/>
        <w:jc w:val="both"/>
      </w:pPr>
      <w:r>
        <w:t>asistent z doktoratom,</w:t>
      </w:r>
    </w:p>
    <w:p w14:paraId="531A045A" w14:textId="6DE7ABA1" w:rsidR="00101ECF" w:rsidRDefault="00101ECF" w:rsidP="00492740">
      <w:pPr>
        <w:pStyle w:val="Odstavekseznama"/>
        <w:numPr>
          <w:ilvl w:val="0"/>
          <w:numId w:val="2"/>
        </w:numPr>
        <w:spacing w:after="0" w:line="240" w:lineRule="auto"/>
        <w:jc w:val="both"/>
      </w:pPr>
      <w:r>
        <w:t>znanstveni sodelavec,</w:t>
      </w:r>
    </w:p>
    <w:p w14:paraId="2825C105" w14:textId="6F73F751" w:rsidR="00101ECF" w:rsidRDefault="00101ECF" w:rsidP="00492740">
      <w:pPr>
        <w:pStyle w:val="Odstavekseznama"/>
        <w:numPr>
          <w:ilvl w:val="0"/>
          <w:numId w:val="2"/>
        </w:numPr>
        <w:spacing w:after="0" w:line="240" w:lineRule="auto"/>
        <w:jc w:val="both"/>
      </w:pPr>
      <w:r>
        <w:t>višji znanstveni sodelavec,</w:t>
      </w:r>
    </w:p>
    <w:p w14:paraId="4B6AABDE" w14:textId="1EE02AEA" w:rsidR="00101ECF" w:rsidRDefault="00101ECF" w:rsidP="00492740">
      <w:pPr>
        <w:pStyle w:val="Odstavekseznama"/>
        <w:numPr>
          <w:ilvl w:val="0"/>
          <w:numId w:val="2"/>
        </w:numPr>
        <w:spacing w:after="0" w:line="240" w:lineRule="auto"/>
        <w:jc w:val="both"/>
      </w:pPr>
      <w:r>
        <w:t>znanstveni svetnik.</w:t>
      </w:r>
    </w:p>
    <w:p w14:paraId="56502F53" w14:textId="77777777" w:rsidR="00101ECF" w:rsidRDefault="00101ECF" w:rsidP="00F07D47">
      <w:pPr>
        <w:pStyle w:val="Odstavekseznama"/>
        <w:numPr>
          <w:ilvl w:val="0"/>
          <w:numId w:val="5"/>
        </w:numPr>
        <w:spacing w:after="0" w:line="240" w:lineRule="auto"/>
        <w:jc w:val="both"/>
      </w:pPr>
      <w:r>
        <w:t>strokovno-raziskovalni nazivi:</w:t>
      </w:r>
    </w:p>
    <w:p w14:paraId="5D346E86" w14:textId="7EA8EF99" w:rsidR="00101ECF" w:rsidRDefault="00101ECF" w:rsidP="00492740">
      <w:pPr>
        <w:pStyle w:val="Odstavekseznama"/>
        <w:numPr>
          <w:ilvl w:val="0"/>
          <w:numId w:val="2"/>
        </w:numPr>
        <w:spacing w:after="0" w:line="240" w:lineRule="auto"/>
        <w:jc w:val="both"/>
      </w:pPr>
      <w:r>
        <w:t>asistent,</w:t>
      </w:r>
    </w:p>
    <w:p w14:paraId="3F80EFAF" w14:textId="37CC6251" w:rsidR="00101ECF" w:rsidRDefault="00101ECF" w:rsidP="00492740">
      <w:pPr>
        <w:pStyle w:val="Odstavekseznama"/>
        <w:numPr>
          <w:ilvl w:val="0"/>
          <w:numId w:val="2"/>
        </w:numPr>
        <w:spacing w:after="0" w:line="240" w:lineRule="auto"/>
        <w:jc w:val="both"/>
      </w:pPr>
      <w:r>
        <w:t>višji asistent,</w:t>
      </w:r>
    </w:p>
    <w:p w14:paraId="5077E0B8" w14:textId="5D74AFD8" w:rsidR="00101ECF" w:rsidRDefault="00101ECF" w:rsidP="00492740">
      <w:pPr>
        <w:pStyle w:val="Odstavekseznama"/>
        <w:numPr>
          <w:ilvl w:val="0"/>
          <w:numId w:val="2"/>
        </w:numPr>
        <w:spacing w:after="0" w:line="240" w:lineRule="auto"/>
        <w:jc w:val="both"/>
      </w:pPr>
      <w:r>
        <w:t>višji strokovno-raziskovalni asistent,</w:t>
      </w:r>
    </w:p>
    <w:p w14:paraId="21F4CC03" w14:textId="61E5440C" w:rsidR="00101ECF" w:rsidRDefault="00101ECF" w:rsidP="00492740">
      <w:pPr>
        <w:pStyle w:val="Odstavekseznama"/>
        <w:numPr>
          <w:ilvl w:val="0"/>
          <w:numId w:val="2"/>
        </w:numPr>
        <w:spacing w:after="0" w:line="240" w:lineRule="auto"/>
        <w:jc w:val="both"/>
      </w:pPr>
      <w:r>
        <w:t>strokovno-raziskovalni sodelavec,</w:t>
      </w:r>
    </w:p>
    <w:p w14:paraId="47434869" w14:textId="65DAADBC" w:rsidR="00101ECF" w:rsidRDefault="00101ECF" w:rsidP="00492740">
      <w:pPr>
        <w:pStyle w:val="Odstavekseznama"/>
        <w:numPr>
          <w:ilvl w:val="0"/>
          <w:numId w:val="2"/>
        </w:numPr>
        <w:spacing w:after="0" w:line="240" w:lineRule="auto"/>
        <w:jc w:val="both"/>
      </w:pPr>
      <w:r>
        <w:t>višji strokovno-raziskovalni sodelavec,</w:t>
      </w:r>
    </w:p>
    <w:p w14:paraId="7B3DBC42" w14:textId="5136D491" w:rsidR="00101ECF" w:rsidRDefault="00101ECF" w:rsidP="00492740">
      <w:pPr>
        <w:pStyle w:val="Odstavekseznama"/>
        <w:numPr>
          <w:ilvl w:val="0"/>
          <w:numId w:val="2"/>
        </w:numPr>
        <w:spacing w:after="0" w:line="240" w:lineRule="auto"/>
        <w:jc w:val="both"/>
      </w:pPr>
      <w:r>
        <w:t>strokovno-raziskovalni svetnik.</w:t>
      </w:r>
    </w:p>
    <w:p w14:paraId="0A6C2132" w14:textId="77777777" w:rsidR="00101ECF" w:rsidRDefault="00101ECF" w:rsidP="00F07D47">
      <w:pPr>
        <w:pStyle w:val="Odstavekseznama"/>
        <w:numPr>
          <w:ilvl w:val="0"/>
          <w:numId w:val="5"/>
        </w:numPr>
        <w:spacing w:after="0" w:line="240" w:lineRule="auto"/>
        <w:jc w:val="both"/>
      </w:pPr>
      <w:r>
        <w:t>razvojni nazivi:</w:t>
      </w:r>
    </w:p>
    <w:p w14:paraId="71424052" w14:textId="3AACFEEA" w:rsidR="00101ECF" w:rsidRDefault="00101ECF" w:rsidP="00492740">
      <w:pPr>
        <w:pStyle w:val="Odstavekseznama"/>
        <w:numPr>
          <w:ilvl w:val="0"/>
          <w:numId w:val="2"/>
        </w:numPr>
        <w:spacing w:after="0" w:line="240" w:lineRule="auto"/>
        <w:jc w:val="both"/>
      </w:pPr>
      <w:r>
        <w:t>razvijalec,</w:t>
      </w:r>
    </w:p>
    <w:p w14:paraId="15AA7CBB" w14:textId="6122F444" w:rsidR="00101ECF" w:rsidRDefault="00101ECF" w:rsidP="00492740">
      <w:pPr>
        <w:pStyle w:val="Odstavekseznama"/>
        <w:numPr>
          <w:ilvl w:val="0"/>
          <w:numId w:val="2"/>
        </w:numPr>
        <w:spacing w:after="0" w:line="240" w:lineRule="auto"/>
        <w:jc w:val="both"/>
      </w:pPr>
      <w:r>
        <w:t>višji razvijalec,</w:t>
      </w:r>
    </w:p>
    <w:p w14:paraId="487FDDFC" w14:textId="20A435F4" w:rsidR="00101ECF" w:rsidRDefault="00101ECF" w:rsidP="00492740">
      <w:pPr>
        <w:pStyle w:val="Odstavekseznama"/>
        <w:numPr>
          <w:ilvl w:val="0"/>
          <w:numId w:val="2"/>
        </w:numPr>
        <w:spacing w:after="0" w:line="240" w:lineRule="auto"/>
        <w:jc w:val="both"/>
      </w:pPr>
      <w:r>
        <w:t>samostojni razvijalec,</w:t>
      </w:r>
    </w:p>
    <w:p w14:paraId="6C73F465" w14:textId="50885479" w:rsidR="00101ECF" w:rsidRDefault="00101ECF" w:rsidP="00492740">
      <w:pPr>
        <w:pStyle w:val="Odstavekseznama"/>
        <w:numPr>
          <w:ilvl w:val="0"/>
          <w:numId w:val="2"/>
        </w:numPr>
        <w:spacing w:after="0" w:line="240" w:lineRule="auto"/>
        <w:jc w:val="both"/>
      </w:pPr>
      <w:r>
        <w:t>razvojni sodelavec,</w:t>
      </w:r>
    </w:p>
    <w:p w14:paraId="3773BD74" w14:textId="21A75A47" w:rsidR="00101ECF" w:rsidRDefault="00101ECF" w:rsidP="00492740">
      <w:pPr>
        <w:pStyle w:val="Odstavekseznama"/>
        <w:numPr>
          <w:ilvl w:val="0"/>
          <w:numId w:val="2"/>
        </w:numPr>
        <w:spacing w:after="0" w:line="240" w:lineRule="auto"/>
        <w:jc w:val="both"/>
      </w:pPr>
      <w:r>
        <w:lastRenderedPageBreak/>
        <w:t>višji razvojni sodelavec,</w:t>
      </w:r>
    </w:p>
    <w:p w14:paraId="6E37E13B" w14:textId="028D0590" w:rsidR="00101ECF" w:rsidRDefault="00101ECF" w:rsidP="00492740">
      <w:pPr>
        <w:pStyle w:val="Odstavekseznama"/>
        <w:numPr>
          <w:ilvl w:val="0"/>
          <w:numId w:val="2"/>
        </w:numPr>
        <w:spacing w:after="0" w:line="240" w:lineRule="auto"/>
        <w:jc w:val="both"/>
      </w:pPr>
      <w:r>
        <w:t>razvojni svetnik.</w:t>
      </w:r>
    </w:p>
    <w:p w14:paraId="70C88952" w14:textId="77777777" w:rsidR="00101ECF" w:rsidRDefault="00101ECF" w:rsidP="00101ECF">
      <w:pPr>
        <w:spacing w:after="0" w:line="240" w:lineRule="auto"/>
        <w:jc w:val="both"/>
      </w:pPr>
    </w:p>
    <w:p w14:paraId="5848F66A" w14:textId="77777777" w:rsidR="00101ECF" w:rsidRPr="00101ECF" w:rsidRDefault="00101ECF" w:rsidP="00101ECF">
      <w:pPr>
        <w:pStyle w:val="Odstavek"/>
        <w:spacing w:before="0"/>
        <w:rPr>
          <w:rFonts w:ascii="Calibri" w:hAnsi="Calibri" w:cs="Calibri"/>
        </w:rPr>
      </w:pPr>
      <w:r w:rsidRPr="00101ECF">
        <w:rPr>
          <w:rFonts w:ascii="Calibri" w:hAnsi="Calibri" w:cs="Calibri"/>
        </w:rPr>
        <w:t>(2)</w:t>
      </w:r>
      <w:r w:rsidRPr="00101ECF">
        <w:rPr>
          <w:rFonts w:ascii="Calibri" w:hAnsi="Calibri" w:cs="Calibri"/>
        </w:rPr>
        <w:tab/>
        <w:t>Znanstveni naziv se dodeli raziskovalcem, ki opravljajo predvsem temeljne raziskave in izpolnjujejo pogoje za znanstveni naziv.</w:t>
      </w:r>
    </w:p>
    <w:p w14:paraId="02222271" w14:textId="77777777" w:rsidR="00101ECF" w:rsidRDefault="00101ECF" w:rsidP="00101ECF">
      <w:pPr>
        <w:spacing w:after="0" w:line="240" w:lineRule="auto"/>
        <w:jc w:val="both"/>
      </w:pPr>
    </w:p>
    <w:p w14:paraId="72900C09" w14:textId="77777777" w:rsidR="00101ECF" w:rsidRPr="00101ECF" w:rsidRDefault="00101ECF" w:rsidP="00101ECF">
      <w:pPr>
        <w:pStyle w:val="Odstavek"/>
        <w:spacing w:before="0"/>
        <w:rPr>
          <w:rFonts w:ascii="Calibri" w:hAnsi="Calibri" w:cs="Calibri"/>
        </w:rPr>
      </w:pPr>
      <w:r w:rsidRPr="00101ECF">
        <w:rPr>
          <w:rFonts w:ascii="Calibri" w:hAnsi="Calibri" w:cs="Calibri"/>
        </w:rPr>
        <w:t>(3)</w:t>
      </w:r>
      <w:r w:rsidRPr="00101ECF">
        <w:rPr>
          <w:rFonts w:ascii="Calibri" w:hAnsi="Calibri" w:cs="Calibri"/>
        </w:rPr>
        <w:tab/>
        <w:t>Strokovno-raziskovalni naziv se dodeli raziskovalcem, ki opravljajo temeljne raziskave in vodijo ali izvajajo aplikativne projekte ter izpolnjujejo pogoje za strokovno-raziskovalni naziv.</w:t>
      </w:r>
    </w:p>
    <w:p w14:paraId="1B2A9DF3" w14:textId="77777777" w:rsidR="00101ECF" w:rsidRDefault="00101ECF" w:rsidP="00101ECF">
      <w:pPr>
        <w:spacing w:after="0" w:line="240" w:lineRule="auto"/>
        <w:jc w:val="both"/>
      </w:pPr>
    </w:p>
    <w:p w14:paraId="4CFA343D" w14:textId="77777777" w:rsidR="00101ECF" w:rsidRPr="00101ECF" w:rsidRDefault="00101ECF" w:rsidP="00101ECF">
      <w:pPr>
        <w:pStyle w:val="Odstavek"/>
        <w:spacing w:before="0"/>
        <w:rPr>
          <w:rFonts w:ascii="Calibri" w:hAnsi="Calibri" w:cs="Calibri"/>
        </w:rPr>
      </w:pPr>
      <w:r w:rsidRPr="00101ECF">
        <w:rPr>
          <w:rFonts w:ascii="Calibri" w:hAnsi="Calibri" w:cs="Calibri"/>
        </w:rPr>
        <w:t>(4)</w:t>
      </w:r>
      <w:r w:rsidRPr="00101ECF">
        <w:rPr>
          <w:rFonts w:ascii="Calibri" w:hAnsi="Calibri" w:cs="Calibri"/>
        </w:rPr>
        <w:tab/>
        <w:t>Razvojni naziv se dodeli raziskovalcem, ki vodijo ali izvajajo predvsem razvojne projekte ter izpolnjujejo pogoje za razvojni naziv.</w:t>
      </w:r>
    </w:p>
    <w:p w14:paraId="35B2F482" w14:textId="77777777" w:rsidR="00FD58CA" w:rsidRDefault="00FD58CA" w:rsidP="00101ECF">
      <w:pPr>
        <w:spacing w:after="0" w:line="240" w:lineRule="auto"/>
        <w:jc w:val="both"/>
      </w:pPr>
    </w:p>
    <w:p w14:paraId="2D5AEBBB" w14:textId="77777777" w:rsidR="00101ECF" w:rsidRPr="00101ECF" w:rsidRDefault="00101ECF" w:rsidP="00F07D47">
      <w:pPr>
        <w:pStyle w:val="Odstavekseznama"/>
        <w:numPr>
          <w:ilvl w:val="0"/>
          <w:numId w:val="5"/>
        </w:numPr>
        <w:spacing w:after="0" w:line="240" w:lineRule="auto"/>
        <w:jc w:val="center"/>
        <w:rPr>
          <w:b/>
        </w:rPr>
      </w:pPr>
      <w:r w:rsidRPr="00101ECF">
        <w:rPr>
          <w:b/>
        </w:rPr>
        <w:t>člen</w:t>
      </w:r>
    </w:p>
    <w:p w14:paraId="141229DF" w14:textId="77777777" w:rsidR="00101ECF" w:rsidRPr="00101ECF" w:rsidRDefault="00101ECF" w:rsidP="00101ECF">
      <w:pPr>
        <w:spacing w:after="0" w:line="240" w:lineRule="auto"/>
        <w:jc w:val="center"/>
        <w:rPr>
          <w:b/>
        </w:rPr>
      </w:pPr>
      <w:r w:rsidRPr="00101ECF">
        <w:rPr>
          <w:b/>
        </w:rPr>
        <w:t>(kategorija raziskovalcev)</w:t>
      </w:r>
    </w:p>
    <w:p w14:paraId="17DD07B0" w14:textId="77777777" w:rsidR="00101ECF" w:rsidRDefault="00101ECF" w:rsidP="00101ECF">
      <w:pPr>
        <w:spacing w:after="0" w:line="240" w:lineRule="auto"/>
        <w:jc w:val="both"/>
      </w:pPr>
    </w:p>
    <w:p w14:paraId="157C9CD8" w14:textId="77777777" w:rsidR="00101ECF" w:rsidRPr="00101ECF" w:rsidRDefault="00101ECF" w:rsidP="00101ECF">
      <w:pPr>
        <w:pStyle w:val="Odstavek"/>
        <w:spacing w:before="0"/>
        <w:rPr>
          <w:rFonts w:ascii="Calibri" w:hAnsi="Calibri" w:cs="Calibri"/>
        </w:rPr>
      </w:pPr>
      <w:r w:rsidRPr="00101ECF">
        <w:rPr>
          <w:rFonts w:ascii="Calibri" w:hAnsi="Calibri" w:cs="Calibri"/>
        </w:rPr>
        <w:t>Raziskovalci so razvrščeni v naslednje znanstvene, strokovno-raziskovalne in razvojne nazive:</w:t>
      </w:r>
    </w:p>
    <w:p w14:paraId="6899BCE5" w14:textId="77777777" w:rsidR="00101ECF" w:rsidRDefault="00101ECF" w:rsidP="00472467">
      <w:pPr>
        <w:spacing w:after="0" w:line="240" w:lineRule="auto"/>
        <w:jc w:val="both"/>
      </w:pPr>
      <w:r>
        <w:t>Mlajši raziskovalci:</w:t>
      </w:r>
    </w:p>
    <w:p w14:paraId="6CF08065" w14:textId="77777777" w:rsidR="00101ECF" w:rsidRDefault="00101ECF" w:rsidP="00472467">
      <w:pPr>
        <w:pStyle w:val="Odstavekseznama"/>
        <w:numPr>
          <w:ilvl w:val="0"/>
          <w:numId w:val="2"/>
        </w:numPr>
        <w:spacing w:after="0" w:line="240" w:lineRule="auto"/>
        <w:jc w:val="both"/>
      </w:pPr>
      <w:r>
        <w:t>asistent, asistent, razvijalec;</w:t>
      </w:r>
    </w:p>
    <w:p w14:paraId="617A8F69" w14:textId="77777777" w:rsidR="00101ECF" w:rsidRDefault="00101ECF" w:rsidP="00472467">
      <w:pPr>
        <w:pStyle w:val="Odstavekseznama"/>
        <w:numPr>
          <w:ilvl w:val="0"/>
          <w:numId w:val="2"/>
        </w:numPr>
        <w:spacing w:after="0" w:line="240" w:lineRule="auto"/>
        <w:jc w:val="both"/>
      </w:pPr>
      <w:r>
        <w:t>asistent z magisterijem znanosti, višji asistent, višji razvijalec;</w:t>
      </w:r>
    </w:p>
    <w:p w14:paraId="35DC9E90" w14:textId="77777777" w:rsidR="00101ECF" w:rsidRDefault="00101ECF" w:rsidP="00472467">
      <w:pPr>
        <w:pStyle w:val="Odstavekseznama"/>
        <w:numPr>
          <w:ilvl w:val="0"/>
          <w:numId w:val="2"/>
        </w:numPr>
        <w:spacing w:after="0" w:line="240" w:lineRule="auto"/>
        <w:jc w:val="both"/>
      </w:pPr>
      <w:r>
        <w:t>asistent z doktoratom, višji strokovno-raziskovalni asistent, samostojni razvijalec.</w:t>
      </w:r>
    </w:p>
    <w:p w14:paraId="6BBBD7F8" w14:textId="77777777" w:rsidR="00101ECF" w:rsidRDefault="00101ECF" w:rsidP="00472467">
      <w:pPr>
        <w:spacing w:after="0" w:line="240" w:lineRule="auto"/>
        <w:jc w:val="both"/>
      </w:pPr>
      <w:r>
        <w:t>Starejši raziskovalci:</w:t>
      </w:r>
    </w:p>
    <w:p w14:paraId="2059473F" w14:textId="77777777" w:rsidR="00101ECF" w:rsidRDefault="00101ECF" w:rsidP="00472467">
      <w:pPr>
        <w:pStyle w:val="Odstavekseznama"/>
        <w:numPr>
          <w:ilvl w:val="0"/>
          <w:numId w:val="2"/>
        </w:numPr>
        <w:spacing w:after="0" w:line="240" w:lineRule="auto"/>
        <w:jc w:val="both"/>
      </w:pPr>
      <w:r>
        <w:t>znanstveni sodelavec, strokovno-raziskovalni sodelavec, razvojni sodelavec;</w:t>
      </w:r>
    </w:p>
    <w:p w14:paraId="1C0F02FF" w14:textId="77777777" w:rsidR="00101ECF" w:rsidRDefault="00101ECF" w:rsidP="00472467">
      <w:pPr>
        <w:pStyle w:val="Odstavekseznama"/>
        <w:numPr>
          <w:ilvl w:val="0"/>
          <w:numId w:val="2"/>
        </w:numPr>
        <w:spacing w:after="0" w:line="240" w:lineRule="auto"/>
        <w:jc w:val="both"/>
      </w:pPr>
      <w:r>
        <w:t>višji znanstveni sodelavec, višji strokovno-raziskovalni sodelavec, višji razvojni sodelavec;</w:t>
      </w:r>
    </w:p>
    <w:p w14:paraId="06F2B294" w14:textId="77777777" w:rsidR="00101ECF" w:rsidRDefault="00101ECF" w:rsidP="00472467">
      <w:pPr>
        <w:pStyle w:val="Odstavekseznama"/>
        <w:numPr>
          <w:ilvl w:val="0"/>
          <w:numId w:val="2"/>
        </w:numPr>
        <w:spacing w:after="0" w:line="240" w:lineRule="auto"/>
        <w:jc w:val="both"/>
      </w:pPr>
      <w:r>
        <w:t>znanstveni svetnik, strokovno-raziskovalni svetnik, razvojni svetnik.</w:t>
      </w:r>
    </w:p>
    <w:p w14:paraId="27B98540" w14:textId="77777777" w:rsidR="00101ECF" w:rsidRDefault="00101ECF" w:rsidP="00101ECF">
      <w:pPr>
        <w:spacing w:after="0" w:line="240" w:lineRule="auto"/>
        <w:jc w:val="both"/>
      </w:pPr>
    </w:p>
    <w:p w14:paraId="1339A58B" w14:textId="77777777" w:rsidR="00101ECF" w:rsidRDefault="00101ECF" w:rsidP="00101ECF">
      <w:pPr>
        <w:spacing w:after="0" w:line="240" w:lineRule="auto"/>
        <w:jc w:val="both"/>
      </w:pPr>
    </w:p>
    <w:p w14:paraId="25908F4D" w14:textId="77777777" w:rsidR="00101ECF" w:rsidRDefault="00101ECF" w:rsidP="00FD58CA">
      <w:pPr>
        <w:spacing w:after="0" w:line="240" w:lineRule="auto"/>
        <w:jc w:val="center"/>
      </w:pPr>
      <w:r>
        <w:t>III. POGOJI, KAZALNIKI IN MERILA ZA IZVOLITEV RAZISKOVALCEV V ZNANSTVENE NAZIVE</w:t>
      </w:r>
    </w:p>
    <w:p w14:paraId="35D65397" w14:textId="77777777" w:rsidR="00101ECF" w:rsidRDefault="00101ECF" w:rsidP="00101ECF">
      <w:pPr>
        <w:spacing w:after="0" w:line="240" w:lineRule="auto"/>
        <w:jc w:val="both"/>
      </w:pPr>
    </w:p>
    <w:p w14:paraId="7A51A0CB" w14:textId="77777777" w:rsidR="00101ECF" w:rsidRDefault="00101ECF" w:rsidP="00FD58CA">
      <w:pPr>
        <w:spacing w:after="0" w:line="240" w:lineRule="auto"/>
        <w:jc w:val="center"/>
      </w:pPr>
      <w:r>
        <w:t>1. Pogoji za izvolitev raziskovalcev v znanstvene nazive</w:t>
      </w:r>
    </w:p>
    <w:p w14:paraId="28927CE4" w14:textId="77777777" w:rsidR="00101ECF" w:rsidRDefault="00101ECF" w:rsidP="00101ECF">
      <w:pPr>
        <w:spacing w:after="0" w:line="240" w:lineRule="auto"/>
        <w:jc w:val="both"/>
      </w:pPr>
    </w:p>
    <w:p w14:paraId="16CDF519" w14:textId="77777777" w:rsidR="00101ECF" w:rsidRPr="00FD58CA" w:rsidRDefault="00101ECF" w:rsidP="00F07D47">
      <w:pPr>
        <w:pStyle w:val="Odstavekseznama"/>
        <w:numPr>
          <w:ilvl w:val="0"/>
          <w:numId w:val="5"/>
        </w:numPr>
        <w:spacing w:after="0" w:line="240" w:lineRule="auto"/>
        <w:jc w:val="center"/>
        <w:rPr>
          <w:b/>
        </w:rPr>
      </w:pPr>
      <w:r w:rsidRPr="00FD58CA">
        <w:rPr>
          <w:b/>
        </w:rPr>
        <w:t>člen</w:t>
      </w:r>
    </w:p>
    <w:p w14:paraId="76407162" w14:textId="77777777" w:rsidR="00101ECF" w:rsidRPr="00FD58CA" w:rsidRDefault="00101ECF" w:rsidP="00FD58CA">
      <w:pPr>
        <w:spacing w:after="0" w:line="240" w:lineRule="auto"/>
        <w:jc w:val="center"/>
        <w:rPr>
          <w:b/>
        </w:rPr>
      </w:pPr>
      <w:r w:rsidRPr="00FD58CA">
        <w:rPr>
          <w:b/>
        </w:rPr>
        <w:t>(pogoji)</w:t>
      </w:r>
    </w:p>
    <w:p w14:paraId="214AAA60" w14:textId="77777777" w:rsidR="00101ECF" w:rsidRDefault="00101ECF" w:rsidP="00101ECF">
      <w:pPr>
        <w:spacing w:after="0" w:line="240" w:lineRule="auto"/>
        <w:jc w:val="both"/>
      </w:pPr>
    </w:p>
    <w:p w14:paraId="4876DC66" w14:textId="77777777" w:rsidR="00101ECF" w:rsidRPr="00FD58CA" w:rsidRDefault="00101ECF" w:rsidP="00FD58CA">
      <w:pPr>
        <w:pStyle w:val="Odstavek"/>
        <w:spacing w:before="0"/>
        <w:rPr>
          <w:rFonts w:ascii="Calibri" w:hAnsi="Calibri" w:cs="Calibri"/>
        </w:rPr>
      </w:pPr>
      <w:r w:rsidRPr="00FD58CA">
        <w:rPr>
          <w:rFonts w:ascii="Calibri" w:hAnsi="Calibri" w:cs="Calibri"/>
        </w:rPr>
        <w:t>(1)</w:t>
      </w:r>
      <w:r w:rsidRPr="00FD58CA">
        <w:rPr>
          <w:rFonts w:ascii="Calibri" w:hAnsi="Calibri" w:cs="Calibri"/>
        </w:rPr>
        <w:tab/>
        <w:t>Pogoji so določeni s kvalitativnimi in kvantitativnimi kazalniki.</w:t>
      </w:r>
    </w:p>
    <w:p w14:paraId="12F1FF63" w14:textId="77777777" w:rsidR="00101ECF" w:rsidRDefault="00101ECF" w:rsidP="00101ECF">
      <w:pPr>
        <w:spacing w:after="0" w:line="240" w:lineRule="auto"/>
        <w:jc w:val="both"/>
      </w:pPr>
    </w:p>
    <w:p w14:paraId="68DF33A2" w14:textId="77777777" w:rsidR="00101ECF" w:rsidRPr="00FD58CA" w:rsidRDefault="00101ECF" w:rsidP="00FD58CA">
      <w:pPr>
        <w:pStyle w:val="Odstavek"/>
        <w:spacing w:before="0"/>
        <w:rPr>
          <w:rFonts w:ascii="Calibri" w:hAnsi="Calibri" w:cs="Calibri"/>
        </w:rPr>
      </w:pPr>
      <w:r w:rsidRPr="00FD58CA">
        <w:rPr>
          <w:rFonts w:ascii="Calibri" w:hAnsi="Calibri" w:cs="Calibri"/>
        </w:rPr>
        <w:t>(2) Za izvolitev v znanstveni naziv morajo biti izpolnjeni kvalitativni kazalniki raziskovalca in kvantitativni kazalniki znanstvene uspešnosti raziskovalca, določeni s tem pravilnikom.</w:t>
      </w:r>
    </w:p>
    <w:p w14:paraId="55CCB04E" w14:textId="77777777" w:rsidR="00101ECF" w:rsidRDefault="00101ECF" w:rsidP="00101ECF">
      <w:pPr>
        <w:spacing w:after="0" w:line="240" w:lineRule="auto"/>
        <w:jc w:val="both"/>
      </w:pPr>
    </w:p>
    <w:p w14:paraId="2894941A" w14:textId="77777777" w:rsidR="00101ECF" w:rsidRDefault="00101ECF" w:rsidP="00FD58CA">
      <w:pPr>
        <w:spacing w:after="0" w:line="240" w:lineRule="auto"/>
        <w:jc w:val="center"/>
      </w:pPr>
      <w:r>
        <w:t xml:space="preserve">1.1. </w:t>
      </w:r>
      <w:r w:rsidRPr="00FD58CA">
        <w:rPr>
          <w:i/>
        </w:rPr>
        <w:t>Kvalitativni kazalniki raziskovalca</w:t>
      </w:r>
    </w:p>
    <w:p w14:paraId="67027545" w14:textId="77777777" w:rsidR="00101ECF" w:rsidRDefault="00101ECF" w:rsidP="00101ECF">
      <w:pPr>
        <w:spacing w:after="0" w:line="240" w:lineRule="auto"/>
        <w:jc w:val="both"/>
      </w:pPr>
    </w:p>
    <w:p w14:paraId="6459D160" w14:textId="77777777" w:rsidR="00101ECF" w:rsidRPr="000005FF" w:rsidRDefault="00101ECF" w:rsidP="00F07D47">
      <w:pPr>
        <w:pStyle w:val="Odstavekseznama"/>
        <w:numPr>
          <w:ilvl w:val="0"/>
          <w:numId w:val="5"/>
        </w:numPr>
        <w:spacing w:after="0" w:line="240" w:lineRule="auto"/>
        <w:jc w:val="center"/>
        <w:rPr>
          <w:b/>
        </w:rPr>
      </w:pPr>
      <w:r w:rsidRPr="000005FF">
        <w:rPr>
          <w:b/>
        </w:rPr>
        <w:t>člen</w:t>
      </w:r>
    </w:p>
    <w:p w14:paraId="64C22CA2" w14:textId="77777777" w:rsidR="00101ECF" w:rsidRPr="000005FF" w:rsidRDefault="00101ECF" w:rsidP="000005FF">
      <w:pPr>
        <w:spacing w:after="0" w:line="240" w:lineRule="auto"/>
        <w:jc w:val="center"/>
        <w:rPr>
          <w:b/>
        </w:rPr>
      </w:pPr>
      <w:r w:rsidRPr="000005FF">
        <w:rPr>
          <w:b/>
        </w:rPr>
        <w:t>(kvalitativni kazalniki)</w:t>
      </w:r>
    </w:p>
    <w:p w14:paraId="08373E1D" w14:textId="77777777" w:rsidR="00101ECF" w:rsidRDefault="00101ECF" w:rsidP="00101ECF">
      <w:pPr>
        <w:spacing w:after="0" w:line="240" w:lineRule="auto"/>
        <w:jc w:val="both"/>
      </w:pPr>
    </w:p>
    <w:p w14:paraId="4A568A4B" w14:textId="77777777" w:rsidR="00101ECF" w:rsidRPr="000005FF" w:rsidRDefault="00101ECF" w:rsidP="000005FF">
      <w:pPr>
        <w:pStyle w:val="Odstavek"/>
        <w:spacing w:before="0"/>
        <w:rPr>
          <w:rFonts w:ascii="Calibri" w:hAnsi="Calibri" w:cs="Calibri"/>
        </w:rPr>
      </w:pPr>
      <w:r w:rsidRPr="000005FF">
        <w:rPr>
          <w:rFonts w:ascii="Calibri" w:hAnsi="Calibri" w:cs="Calibri"/>
        </w:rPr>
        <w:t>Kandidat mora za izvolitev v znanstveni naziv izpolnjevati naslednje minimalne kvalitativne kazalnike:</w:t>
      </w:r>
    </w:p>
    <w:p w14:paraId="75043C14" w14:textId="77777777" w:rsidR="00101ECF" w:rsidRDefault="00101ECF" w:rsidP="007413F4">
      <w:pPr>
        <w:pStyle w:val="Odstavekseznama"/>
        <w:numPr>
          <w:ilvl w:val="0"/>
          <w:numId w:val="6"/>
        </w:numPr>
        <w:spacing w:after="0" w:line="240" w:lineRule="auto"/>
        <w:jc w:val="both"/>
      </w:pPr>
      <w:r>
        <w:t>Asistent</w:t>
      </w:r>
    </w:p>
    <w:p w14:paraId="3E81CD7E" w14:textId="77777777" w:rsidR="00101ECF" w:rsidRDefault="00101ECF" w:rsidP="00472467">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14B528ED" w14:textId="77777777" w:rsidR="00101ECF" w:rsidRDefault="00101ECF" w:rsidP="00472467">
      <w:pPr>
        <w:pStyle w:val="Odstavekseznama"/>
        <w:numPr>
          <w:ilvl w:val="0"/>
          <w:numId w:val="2"/>
        </w:numPr>
        <w:spacing w:after="0" w:line="240" w:lineRule="auto"/>
        <w:jc w:val="both"/>
      </w:pPr>
      <w:r>
        <w:t>sposobnost za raziskovalno delo.</w:t>
      </w:r>
    </w:p>
    <w:p w14:paraId="04EFD0E3" w14:textId="77777777" w:rsidR="00101ECF" w:rsidRDefault="00101ECF" w:rsidP="007413F4">
      <w:pPr>
        <w:pStyle w:val="Odstavekseznama"/>
        <w:numPr>
          <w:ilvl w:val="0"/>
          <w:numId w:val="6"/>
        </w:numPr>
        <w:spacing w:after="0" w:line="240" w:lineRule="auto"/>
        <w:jc w:val="both"/>
      </w:pPr>
      <w:r>
        <w:t>Asistent z magisterijem znanosti</w:t>
      </w:r>
    </w:p>
    <w:p w14:paraId="7F2D3E32" w14:textId="77777777" w:rsidR="00101ECF" w:rsidRDefault="00101ECF" w:rsidP="007413F4">
      <w:pPr>
        <w:pStyle w:val="Odstavekseznama"/>
        <w:numPr>
          <w:ilvl w:val="0"/>
          <w:numId w:val="2"/>
        </w:numPr>
        <w:spacing w:after="0" w:line="240" w:lineRule="auto"/>
        <w:jc w:val="both"/>
      </w:pPr>
      <w:r>
        <w:lastRenderedPageBreak/>
        <w:t>magisterij znanosti, ki je v skladu z zakonom, ki ureja slovensko ogrodje kvalifikacij, uvrščen na 9. raven,</w:t>
      </w:r>
    </w:p>
    <w:p w14:paraId="05B80B0A" w14:textId="77777777" w:rsidR="00101ECF" w:rsidRDefault="00101ECF" w:rsidP="007413F4">
      <w:pPr>
        <w:pStyle w:val="Odstavekseznama"/>
        <w:numPr>
          <w:ilvl w:val="0"/>
          <w:numId w:val="2"/>
        </w:numPr>
        <w:spacing w:after="0" w:line="240" w:lineRule="auto"/>
        <w:jc w:val="both"/>
      </w:pPr>
      <w:r>
        <w:t>uspešno raziskovalno delo, ki kaže na sposobnost kandidata za samostojno, raziskovalno delo.</w:t>
      </w:r>
    </w:p>
    <w:p w14:paraId="008C3051" w14:textId="77777777" w:rsidR="00101ECF" w:rsidRDefault="00101ECF" w:rsidP="007413F4">
      <w:pPr>
        <w:pStyle w:val="Odstavekseznama"/>
        <w:numPr>
          <w:ilvl w:val="0"/>
          <w:numId w:val="6"/>
        </w:numPr>
        <w:spacing w:after="0" w:line="240" w:lineRule="auto"/>
        <w:jc w:val="both"/>
      </w:pPr>
      <w:r>
        <w:t>Asistent z doktoratom</w:t>
      </w:r>
    </w:p>
    <w:p w14:paraId="1D2630F3" w14:textId="77777777" w:rsidR="00101ECF" w:rsidRDefault="00101ECF" w:rsidP="007413F4">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5D30A37B" w14:textId="77777777" w:rsidR="00101ECF" w:rsidRDefault="00101ECF" w:rsidP="007413F4">
      <w:pPr>
        <w:pStyle w:val="Odstavekseznama"/>
        <w:numPr>
          <w:ilvl w:val="0"/>
          <w:numId w:val="2"/>
        </w:numPr>
        <w:spacing w:after="0" w:line="240" w:lineRule="auto"/>
        <w:jc w:val="both"/>
      </w:pPr>
      <w:r>
        <w:t>objavljena dela s področja dejavnosti (objavljena dokumentirana znanstveno raziskovalna dela, aktivna udeležba na mednarodnih strokovnih srečanjih),</w:t>
      </w:r>
    </w:p>
    <w:p w14:paraId="2DFC9CC9" w14:textId="77777777" w:rsidR="00101ECF" w:rsidRDefault="00101ECF" w:rsidP="007413F4">
      <w:pPr>
        <w:pStyle w:val="Odstavekseznama"/>
        <w:numPr>
          <w:ilvl w:val="0"/>
          <w:numId w:val="2"/>
        </w:numPr>
        <w:spacing w:after="0" w:line="240" w:lineRule="auto"/>
        <w:jc w:val="both"/>
      </w:pPr>
      <w:r>
        <w:t>uspešno raziskovalno delo, ki kaže na sposobnost kandidata za samostojno vodenje projektov.</w:t>
      </w:r>
    </w:p>
    <w:p w14:paraId="4F1786D0" w14:textId="77777777" w:rsidR="00101ECF" w:rsidRDefault="00101ECF" w:rsidP="007413F4">
      <w:pPr>
        <w:pStyle w:val="Odstavekseznama"/>
        <w:numPr>
          <w:ilvl w:val="0"/>
          <w:numId w:val="6"/>
        </w:numPr>
        <w:spacing w:after="0" w:line="240" w:lineRule="auto"/>
        <w:jc w:val="both"/>
      </w:pPr>
      <w:r>
        <w:t>Znanstveni sodelavec</w:t>
      </w:r>
    </w:p>
    <w:p w14:paraId="549BB174" w14:textId="77777777" w:rsidR="00101ECF" w:rsidRDefault="00101ECF" w:rsidP="007413F4">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73F38B73" w14:textId="77777777" w:rsidR="00101ECF" w:rsidRDefault="00101ECF" w:rsidP="007413F4">
      <w:pPr>
        <w:pStyle w:val="Odstavekseznama"/>
        <w:numPr>
          <w:ilvl w:val="0"/>
          <w:numId w:val="2"/>
        </w:numPr>
        <w:spacing w:after="0" w:line="240" w:lineRule="auto"/>
        <w:jc w:val="both"/>
      </w:pPr>
      <w:r>
        <w:t>objavljena in dokumentirana znanstvenoraziskovalna dela, ki kažejo na kakovostno, samostojno in kontinuirano raziskovalno dejavnost,</w:t>
      </w:r>
    </w:p>
    <w:p w14:paraId="6139B296" w14:textId="77777777" w:rsidR="00101ECF" w:rsidRDefault="00101ECF" w:rsidP="007413F4">
      <w:pPr>
        <w:pStyle w:val="Odstavekseznama"/>
        <w:numPr>
          <w:ilvl w:val="0"/>
          <w:numId w:val="2"/>
        </w:numPr>
        <w:spacing w:after="0" w:line="240" w:lineRule="auto"/>
        <w:jc w:val="both"/>
      </w:pPr>
      <w:r>
        <w:t>uveljavljenost v domači in mednarodni strokovni javnosti,</w:t>
      </w:r>
    </w:p>
    <w:p w14:paraId="7D850F69" w14:textId="77777777" w:rsidR="00101ECF" w:rsidRDefault="00101ECF" w:rsidP="007413F4">
      <w:pPr>
        <w:pStyle w:val="Odstavekseznama"/>
        <w:numPr>
          <w:ilvl w:val="0"/>
          <w:numId w:val="2"/>
        </w:numPr>
        <w:spacing w:after="0" w:line="240" w:lineRule="auto"/>
        <w:jc w:val="both"/>
      </w:pPr>
      <w:r>
        <w:t>samostojno obvladovanje raziskovalne problematike.</w:t>
      </w:r>
    </w:p>
    <w:p w14:paraId="74AD3710" w14:textId="77777777" w:rsidR="00101ECF" w:rsidRDefault="00101ECF" w:rsidP="007413F4">
      <w:pPr>
        <w:pStyle w:val="Odstavekseznama"/>
        <w:numPr>
          <w:ilvl w:val="0"/>
          <w:numId w:val="6"/>
        </w:numPr>
        <w:spacing w:after="0" w:line="240" w:lineRule="auto"/>
        <w:jc w:val="both"/>
      </w:pPr>
      <w:r>
        <w:t>Višji znanstveni sodelavec</w:t>
      </w:r>
    </w:p>
    <w:p w14:paraId="34264DD6" w14:textId="77777777" w:rsidR="00101ECF" w:rsidRDefault="00101ECF" w:rsidP="007413F4">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3C84C94F" w14:textId="77777777" w:rsidR="00101ECF" w:rsidRDefault="00101ECF" w:rsidP="007413F4">
      <w:pPr>
        <w:pStyle w:val="Odstavekseznama"/>
        <w:numPr>
          <w:ilvl w:val="0"/>
          <w:numId w:val="2"/>
        </w:numPr>
        <w:spacing w:after="0" w:line="240" w:lineRule="auto"/>
        <w:jc w:val="both"/>
      </w:pPr>
      <w:r>
        <w:t>objavljena in dokumentirana znanstvenoraziskovalna dela, ki kažejo na kakovostno, samostojno in kontinuirano raziskovalno dejavnost,</w:t>
      </w:r>
    </w:p>
    <w:p w14:paraId="4D2BA8E0" w14:textId="77777777" w:rsidR="00101ECF" w:rsidRDefault="00101ECF" w:rsidP="007413F4">
      <w:pPr>
        <w:pStyle w:val="Odstavekseznama"/>
        <w:numPr>
          <w:ilvl w:val="0"/>
          <w:numId w:val="2"/>
        </w:numPr>
        <w:spacing w:after="0" w:line="240" w:lineRule="auto"/>
        <w:jc w:val="both"/>
      </w:pPr>
      <w:r>
        <w:t>izkazana mednarodna odmevnost (</w:t>
      </w:r>
      <w:proofErr w:type="spellStart"/>
      <w:r>
        <w:t>citiranost</w:t>
      </w:r>
      <w:proofErr w:type="spellEnd"/>
      <w:r>
        <w:t>),</w:t>
      </w:r>
    </w:p>
    <w:p w14:paraId="1EFA76AA" w14:textId="77777777" w:rsidR="00101ECF" w:rsidRPr="0074058D" w:rsidRDefault="00101ECF" w:rsidP="007413F4">
      <w:pPr>
        <w:pStyle w:val="Odstavekseznama"/>
        <w:numPr>
          <w:ilvl w:val="0"/>
          <w:numId w:val="2"/>
        </w:numPr>
        <w:spacing w:after="0" w:line="240" w:lineRule="auto"/>
        <w:jc w:val="both"/>
      </w:pPr>
      <w:r w:rsidRPr="0074058D">
        <w:t>izkazane organizacijske sposobnosti pri vodenju raziskovalnega dela,</w:t>
      </w:r>
    </w:p>
    <w:p w14:paraId="09A710B5" w14:textId="12B4D0F7" w:rsidR="00101ECF" w:rsidRPr="0074058D" w:rsidRDefault="00101ECF" w:rsidP="00DC7B27">
      <w:pPr>
        <w:pStyle w:val="Odstavekseznama"/>
        <w:numPr>
          <w:ilvl w:val="0"/>
          <w:numId w:val="2"/>
        </w:numPr>
        <w:spacing w:after="0" w:line="240" w:lineRule="auto"/>
        <w:jc w:val="both"/>
      </w:pPr>
      <w:r w:rsidRPr="0074058D">
        <w:t xml:space="preserve">mentorska dejavnost: uspešno zaključeno </w:t>
      </w:r>
      <w:r w:rsidR="00B409D3" w:rsidRPr="0074058D">
        <w:t xml:space="preserve">mentorstvo ali </w:t>
      </w:r>
      <w:proofErr w:type="spellStart"/>
      <w:r w:rsidR="00B409D3" w:rsidRPr="0074058D">
        <w:t>somentorstvo</w:t>
      </w:r>
      <w:proofErr w:type="spellEnd"/>
      <w:r w:rsidR="00B409D3" w:rsidRPr="0074058D">
        <w:t xml:space="preserve"> najmanj enemu doktorandu; ali je sicer ustrezno prispeval k vzgoji strokovnjakov na svojem področju. Za tak prispevek se šteje glavno mentorstvo pri dveh zaključenih magistrskih delih, pri čemer glavno mentorstvo šteje tudi v primeru utemeljeno zavrnjenega </w:t>
      </w:r>
      <w:r w:rsidR="00304B4D" w:rsidRPr="0074058D">
        <w:t>magistrskega dela</w:t>
      </w:r>
      <w:r w:rsidR="0074058D" w:rsidRPr="0074058D">
        <w:t>.</w:t>
      </w:r>
      <w:r w:rsidR="00304B4D" w:rsidRPr="0074058D">
        <w:t xml:space="preserve"> </w:t>
      </w:r>
      <w:r w:rsidR="0074058D" w:rsidRPr="0074058D">
        <w:rPr>
          <w:rFonts w:asciiTheme="minorHAnsi" w:hAnsiTheme="minorHAnsi" w:cstheme="minorHAnsi"/>
          <w:color w:val="000000" w:themeColor="text1"/>
        </w:rPr>
        <w:t>Za tak prispevek se šteje tudi vodenje raziskovalnega projekta v obsegu najmanj 0,75 FTE letno, financiranega iz javnih ali mednarodnih sredstev (vendar ne iz lastnih sredstev inštitucije), pri čemer se podoktorski projekti ne upoštevajo.</w:t>
      </w:r>
    </w:p>
    <w:p w14:paraId="6938A507" w14:textId="3E20CD61" w:rsidR="00101ECF" w:rsidRDefault="00101ECF" w:rsidP="007413F4">
      <w:pPr>
        <w:pStyle w:val="Odstavekseznama"/>
        <w:numPr>
          <w:ilvl w:val="0"/>
          <w:numId w:val="2"/>
        </w:numPr>
        <w:spacing w:after="0" w:line="240" w:lineRule="auto"/>
        <w:jc w:val="both"/>
      </w:pPr>
      <w:r w:rsidRPr="0074058D">
        <w:t xml:space="preserve">vsaj </w:t>
      </w:r>
      <w:r w:rsidR="00304B4D" w:rsidRPr="0074058D">
        <w:t>tri</w:t>
      </w:r>
      <w:r w:rsidRPr="0074058D">
        <w:t>mesečno</w:t>
      </w:r>
      <w:r>
        <w:t xml:space="preserve"> neprekinjeno dokumentirano raziskovalno delo na ustreznih tujih univerzah ali znanstvenih institucijah ali sodelovanje v okviru mednarodnih povezav po uspešno zaključenem doktorskem študiju.</w:t>
      </w:r>
    </w:p>
    <w:p w14:paraId="3D1FDD01" w14:textId="77777777" w:rsidR="00101ECF" w:rsidRDefault="00101ECF" w:rsidP="007413F4">
      <w:pPr>
        <w:pStyle w:val="Odstavekseznama"/>
        <w:numPr>
          <w:ilvl w:val="0"/>
          <w:numId w:val="6"/>
        </w:numPr>
        <w:spacing w:after="0" w:line="240" w:lineRule="auto"/>
        <w:jc w:val="both"/>
      </w:pPr>
      <w:r>
        <w:t>Znanstveni svetnik</w:t>
      </w:r>
    </w:p>
    <w:p w14:paraId="0A6E3294" w14:textId="77777777" w:rsidR="00101ECF" w:rsidRDefault="00101ECF" w:rsidP="00FA1957">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4097089F" w14:textId="77777777" w:rsidR="00101ECF" w:rsidRDefault="00101ECF" w:rsidP="00FA1957">
      <w:pPr>
        <w:pStyle w:val="Odstavekseznama"/>
        <w:numPr>
          <w:ilvl w:val="0"/>
          <w:numId w:val="2"/>
        </w:numPr>
        <w:spacing w:after="0" w:line="240" w:lineRule="auto"/>
        <w:jc w:val="both"/>
      </w:pPr>
      <w:r>
        <w:t>visoko kakovostna objavljena in dokumentirana znanstvenoraziskovalna dela,</w:t>
      </w:r>
    </w:p>
    <w:p w14:paraId="7D327FB8" w14:textId="77777777" w:rsidR="00101ECF" w:rsidRDefault="00101ECF" w:rsidP="00FA1957">
      <w:pPr>
        <w:pStyle w:val="Odstavekseznama"/>
        <w:numPr>
          <w:ilvl w:val="0"/>
          <w:numId w:val="2"/>
        </w:numPr>
        <w:spacing w:after="0" w:line="240" w:lineRule="auto"/>
        <w:jc w:val="both"/>
      </w:pPr>
      <w:r>
        <w:t xml:space="preserve">izkazana odmevnost del v mednarodni in domači strokovni javnosti, ki se kaže v </w:t>
      </w:r>
      <w:proofErr w:type="spellStart"/>
      <w:r>
        <w:t>citiranosti</w:t>
      </w:r>
      <w:proofErr w:type="spellEnd"/>
      <w:r>
        <w:t xml:space="preserve"> del, z mednarodnim sodelovanjem, z vabljenimi prispevki na mednarodnih znanstvenih srečanjih, s članstvom v mednarodnih uredniških odborih,</w:t>
      </w:r>
    </w:p>
    <w:p w14:paraId="155AAC62" w14:textId="77777777" w:rsidR="00101ECF" w:rsidRDefault="00101ECF" w:rsidP="00FA1957">
      <w:pPr>
        <w:pStyle w:val="Odstavekseznama"/>
        <w:numPr>
          <w:ilvl w:val="0"/>
          <w:numId w:val="2"/>
        </w:numPr>
        <w:spacing w:after="0" w:line="240" w:lineRule="auto"/>
        <w:jc w:val="both"/>
      </w:pPr>
      <w:r>
        <w:t>vodenje raziskovalne dejavnosti: domačih in mednarodnih projektov, mlajših sodelavcev in raziskovalnih skupin,</w:t>
      </w:r>
    </w:p>
    <w:p w14:paraId="5293ECDD" w14:textId="5BE4B986" w:rsidR="00101ECF" w:rsidRPr="0074058D" w:rsidRDefault="00101ECF" w:rsidP="00FA1957">
      <w:pPr>
        <w:pStyle w:val="Odstavekseznama"/>
        <w:numPr>
          <w:ilvl w:val="0"/>
          <w:numId w:val="2"/>
        </w:numPr>
        <w:spacing w:after="0" w:line="240" w:lineRule="auto"/>
        <w:jc w:val="both"/>
      </w:pPr>
      <w:r w:rsidRPr="0074058D">
        <w:t xml:space="preserve">mentorska dejavnost: uspešno zaključeno </w:t>
      </w:r>
      <w:r w:rsidR="00304B4D" w:rsidRPr="0074058D">
        <w:t xml:space="preserve">mentorstvo najmanj enemu doktorandu ali </w:t>
      </w:r>
      <w:proofErr w:type="spellStart"/>
      <w:r w:rsidR="00304B4D" w:rsidRPr="0074058D">
        <w:t>somentorstvo</w:t>
      </w:r>
      <w:proofErr w:type="spellEnd"/>
      <w:r w:rsidR="00304B4D" w:rsidRPr="0074058D">
        <w:t xml:space="preserve"> pri dveh zaključenih doktorskih disertacijah</w:t>
      </w:r>
      <w:r w:rsidRPr="0074058D">
        <w:t>,</w:t>
      </w:r>
    </w:p>
    <w:p w14:paraId="0FF2BC25" w14:textId="77777777" w:rsidR="00101ECF" w:rsidRDefault="00101ECF" w:rsidP="00FA1957">
      <w:pPr>
        <w:pStyle w:val="Odstavekseznama"/>
        <w:numPr>
          <w:ilvl w:val="0"/>
          <w:numId w:val="2"/>
        </w:numPr>
        <w:spacing w:after="0" w:line="240" w:lineRule="auto"/>
        <w:jc w:val="both"/>
      </w:pPr>
      <w:r>
        <w:t>vsaj trimesečno dokumentirano raziskovalno delo na ustreznih tujih univerzah ali znanstvenih institucijah ali sodelovanje v okviru mednarodnih povezav po uspešno zaključenem doktorskem študiju.</w:t>
      </w:r>
    </w:p>
    <w:p w14:paraId="6E289375" w14:textId="77777777" w:rsidR="00101ECF" w:rsidRDefault="00101ECF" w:rsidP="00101ECF">
      <w:pPr>
        <w:spacing w:after="0" w:line="240" w:lineRule="auto"/>
        <w:jc w:val="both"/>
      </w:pPr>
    </w:p>
    <w:p w14:paraId="25ADDC4D" w14:textId="77777777" w:rsidR="00101ECF" w:rsidRDefault="00101ECF" w:rsidP="006B5A42">
      <w:pPr>
        <w:spacing w:after="0" w:line="240" w:lineRule="auto"/>
        <w:jc w:val="center"/>
      </w:pPr>
      <w:r>
        <w:lastRenderedPageBreak/>
        <w:t xml:space="preserve">1.2. </w:t>
      </w:r>
      <w:r w:rsidRPr="006B5A42">
        <w:rPr>
          <w:i/>
        </w:rPr>
        <w:t>Kvantitativni kazalniki znanstvene uspešnosti raziskovalca</w:t>
      </w:r>
    </w:p>
    <w:p w14:paraId="19E945EC" w14:textId="77777777" w:rsidR="00101ECF" w:rsidRDefault="00101ECF" w:rsidP="00101ECF">
      <w:pPr>
        <w:spacing w:after="0" w:line="240" w:lineRule="auto"/>
        <w:jc w:val="both"/>
      </w:pPr>
    </w:p>
    <w:p w14:paraId="252C414F" w14:textId="77777777" w:rsidR="00101ECF" w:rsidRPr="006B5A42" w:rsidRDefault="00101ECF" w:rsidP="006B5A42">
      <w:pPr>
        <w:pStyle w:val="Odstavekseznama"/>
        <w:numPr>
          <w:ilvl w:val="0"/>
          <w:numId w:val="6"/>
        </w:numPr>
        <w:spacing w:after="0" w:line="240" w:lineRule="auto"/>
        <w:jc w:val="center"/>
        <w:rPr>
          <w:b/>
        </w:rPr>
      </w:pPr>
      <w:r w:rsidRPr="006B5A42">
        <w:rPr>
          <w:b/>
        </w:rPr>
        <w:t>člen</w:t>
      </w:r>
    </w:p>
    <w:p w14:paraId="2DD22D9F" w14:textId="77777777" w:rsidR="00101ECF" w:rsidRPr="006B5A42" w:rsidRDefault="00101ECF" w:rsidP="006B5A42">
      <w:pPr>
        <w:spacing w:after="0" w:line="240" w:lineRule="auto"/>
        <w:jc w:val="center"/>
        <w:rPr>
          <w:b/>
        </w:rPr>
      </w:pPr>
      <w:r w:rsidRPr="006B5A42">
        <w:rPr>
          <w:b/>
        </w:rPr>
        <w:t>(kvantitativni kazalniki)</w:t>
      </w:r>
    </w:p>
    <w:p w14:paraId="732CEFE5" w14:textId="77777777" w:rsidR="00101ECF" w:rsidRDefault="00101ECF" w:rsidP="00101ECF">
      <w:pPr>
        <w:spacing w:after="0" w:line="240" w:lineRule="auto"/>
        <w:jc w:val="both"/>
      </w:pPr>
    </w:p>
    <w:p w14:paraId="1DFC1ACE" w14:textId="77777777" w:rsidR="00101ECF" w:rsidRPr="00532486" w:rsidRDefault="00101ECF" w:rsidP="00532486">
      <w:pPr>
        <w:pStyle w:val="Odstavek"/>
        <w:spacing w:before="0"/>
        <w:rPr>
          <w:rFonts w:ascii="Calibri" w:hAnsi="Calibri" w:cs="Calibri"/>
        </w:rPr>
      </w:pPr>
      <w:r w:rsidRPr="00532486">
        <w:rPr>
          <w:rFonts w:ascii="Calibri" w:hAnsi="Calibri" w:cs="Calibri"/>
        </w:rPr>
        <w:t>(1)</w:t>
      </w:r>
      <w:r w:rsidRPr="00532486">
        <w:rPr>
          <w:rFonts w:ascii="Calibri" w:hAnsi="Calibri" w:cs="Calibri"/>
        </w:rPr>
        <w:tab/>
        <w:t>Kandidat mora za izvolitev v znanstveni naziv dosegati naslednje minimalne kvantitativne kazalnike znanstvene uspešnosti (potrebni pogoj):</w:t>
      </w:r>
    </w:p>
    <w:p w14:paraId="6B9D18FD" w14:textId="77777777" w:rsidR="00101ECF" w:rsidRDefault="00101ECF" w:rsidP="00946ABF">
      <w:pPr>
        <w:pStyle w:val="Odstavekseznama"/>
        <w:numPr>
          <w:ilvl w:val="0"/>
          <w:numId w:val="9"/>
        </w:numPr>
        <w:spacing w:after="0" w:line="240" w:lineRule="auto"/>
        <w:jc w:val="both"/>
      </w:pPr>
      <w:r>
        <w:t>Znanstveni sodelavec:</w:t>
      </w:r>
    </w:p>
    <w:p w14:paraId="04D49F0B" w14:textId="77777777" w:rsidR="00101ECF" w:rsidRDefault="00101ECF" w:rsidP="00946ABF">
      <w:pPr>
        <w:pStyle w:val="Odstavekseznama"/>
        <w:numPr>
          <w:ilvl w:val="0"/>
          <w:numId w:val="10"/>
        </w:numPr>
        <w:spacing w:after="0" w:line="240" w:lineRule="auto"/>
        <w:jc w:val="both"/>
      </w:pPr>
      <w:r>
        <w:t>upoštevano število točk (za ustrezno znanstveno vedo) &gt;150 ali A'&gt;50 ali A"&gt;25: kot časovni interval se upošteva celotno obdobje raziskovalne dejavnosti, ali</w:t>
      </w:r>
    </w:p>
    <w:p w14:paraId="6BE629A8" w14:textId="77777777" w:rsidR="00101ECF" w:rsidRDefault="00101ECF" w:rsidP="00946ABF">
      <w:pPr>
        <w:pStyle w:val="Odstavekseznama"/>
        <w:numPr>
          <w:ilvl w:val="0"/>
          <w:numId w:val="10"/>
        </w:numPr>
        <w:spacing w:after="0" w:line="240" w:lineRule="auto"/>
        <w:jc w:val="both"/>
      </w:pPr>
      <w:r>
        <w:t>upoštevano število točk (za ustrezno znanstveno vedo) &gt;100 ali A'&gt;25 ali A"&gt;0: kot časovni interval se upošteva obdobje zadnjih petih let.</w:t>
      </w:r>
    </w:p>
    <w:p w14:paraId="77D908DD" w14:textId="77777777" w:rsidR="00101ECF" w:rsidRDefault="00101ECF" w:rsidP="00691402">
      <w:pPr>
        <w:pStyle w:val="Odstavekseznama"/>
        <w:numPr>
          <w:ilvl w:val="0"/>
          <w:numId w:val="9"/>
        </w:numPr>
        <w:spacing w:after="0" w:line="240" w:lineRule="auto"/>
        <w:jc w:val="both"/>
      </w:pPr>
      <w:r>
        <w:t>Višji znanstveni sodelavec:</w:t>
      </w:r>
    </w:p>
    <w:p w14:paraId="5C3609C8" w14:textId="77777777" w:rsidR="00101ECF" w:rsidRDefault="00101ECF" w:rsidP="00691402">
      <w:pPr>
        <w:pStyle w:val="Odstavekseznama"/>
        <w:numPr>
          <w:ilvl w:val="0"/>
          <w:numId w:val="11"/>
        </w:numPr>
        <w:spacing w:after="0" w:line="240" w:lineRule="auto"/>
        <w:jc w:val="both"/>
      </w:pPr>
      <w:r>
        <w:t>upoštevano število točk (za ustrezno znanstveno vedo) &gt;200 ali A'&gt;100 ali A"&gt;50: kot časovni interval se upošteva celotno obdobje raziskovalne dejavnosti, in</w:t>
      </w:r>
    </w:p>
    <w:p w14:paraId="20223578" w14:textId="77777777" w:rsidR="00101ECF" w:rsidRDefault="00101ECF" w:rsidP="00691402">
      <w:pPr>
        <w:pStyle w:val="Odstavekseznama"/>
        <w:numPr>
          <w:ilvl w:val="0"/>
          <w:numId w:val="11"/>
        </w:numPr>
        <w:spacing w:after="0" w:line="240" w:lineRule="auto"/>
        <w:jc w:val="both"/>
      </w:pPr>
      <w:r>
        <w:t>upoštevano število točk (za ustrezno znanstveno vedo) &gt;150 ali A'&gt;50 ali A"&gt;25: kot časovni interval se upošteva obdobje od zadnje izvolitve.</w:t>
      </w:r>
    </w:p>
    <w:p w14:paraId="5B6A0114" w14:textId="77777777" w:rsidR="00101ECF" w:rsidRDefault="00101ECF" w:rsidP="00691402">
      <w:pPr>
        <w:pStyle w:val="Odstavekseznama"/>
        <w:numPr>
          <w:ilvl w:val="0"/>
          <w:numId w:val="9"/>
        </w:numPr>
        <w:spacing w:after="0" w:line="240" w:lineRule="auto"/>
        <w:jc w:val="both"/>
      </w:pPr>
      <w:r>
        <w:t>Znanstveni svetnik:</w:t>
      </w:r>
    </w:p>
    <w:p w14:paraId="0CB836DB" w14:textId="77777777" w:rsidR="00101ECF" w:rsidRDefault="00101ECF" w:rsidP="00691402">
      <w:pPr>
        <w:pStyle w:val="Odstavekseznama"/>
        <w:numPr>
          <w:ilvl w:val="0"/>
          <w:numId w:val="12"/>
        </w:numPr>
        <w:spacing w:after="0" w:line="240" w:lineRule="auto"/>
        <w:jc w:val="both"/>
      </w:pPr>
      <w:r>
        <w:t>upoštevano število točk (za ustrezno znanstveno vedo) &gt;300 ali A'&gt;150 ali A"&gt;75: kot časovni interval se upošteva celotno obdobje raziskovalne dejavnosti, in</w:t>
      </w:r>
    </w:p>
    <w:p w14:paraId="121D3A31" w14:textId="77777777" w:rsidR="00101ECF" w:rsidRDefault="00101ECF" w:rsidP="00691402">
      <w:pPr>
        <w:pStyle w:val="Odstavekseznama"/>
        <w:numPr>
          <w:ilvl w:val="0"/>
          <w:numId w:val="12"/>
        </w:numPr>
        <w:spacing w:after="0" w:line="240" w:lineRule="auto"/>
        <w:jc w:val="both"/>
      </w:pPr>
      <w:r>
        <w:t>upoštevano število točk (za ustrezno znanstveno vedo) &gt;200 ali A'&gt;100 ali A"&gt;50: kot časovni interval se upošteva obdobje od zadnje izvolitve.</w:t>
      </w:r>
    </w:p>
    <w:p w14:paraId="064E19FC" w14:textId="77777777" w:rsidR="00101ECF" w:rsidRDefault="00101ECF" w:rsidP="00101ECF">
      <w:pPr>
        <w:spacing w:after="0" w:line="240" w:lineRule="auto"/>
        <w:jc w:val="both"/>
      </w:pPr>
    </w:p>
    <w:p w14:paraId="7D478427" w14:textId="77777777" w:rsidR="00101ECF" w:rsidRPr="00691402" w:rsidRDefault="00101ECF" w:rsidP="00691402">
      <w:pPr>
        <w:pStyle w:val="Odstavek"/>
        <w:spacing w:before="0"/>
        <w:rPr>
          <w:rFonts w:ascii="Calibri" w:hAnsi="Calibri" w:cs="Calibri"/>
        </w:rPr>
      </w:pPr>
      <w:r w:rsidRPr="00691402">
        <w:rPr>
          <w:rFonts w:ascii="Calibri" w:hAnsi="Calibri" w:cs="Calibri"/>
        </w:rPr>
        <w:t>(2)</w:t>
      </w:r>
      <w:r w:rsidRPr="00691402">
        <w:rPr>
          <w:rFonts w:ascii="Calibri" w:hAnsi="Calibri" w:cs="Calibri"/>
        </w:rPr>
        <w:tab/>
        <w:t>A', A" in upoštevano število točk so določeni v pravilniku, ki ureja postopke (so)financiranja, ocenjevanja in spremljanja izvajanja raziskovalne dejavnosti.</w:t>
      </w:r>
    </w:p>
    <w:p w14:paraId="3BA5C16E" w14:textId="77777777" w:rsidR="00101ECF" w:rsidRDefault="00101ECF" w:rsidP="00101ECF">
      <w:pPr>
        <w:spacing w:after="0" w:line="240" w:lineRule="auto"/>
        <w:jc w:val="both"/>
      </w:pPr>
    </w:p>
    <w:p w14:paraId="60FA7D23" w14:textId="77777777" w:rsidR="00101ECF" w:rsidRDefault="00101ECF" w:rsidP="00691402">
      <w:pPr>
        <w:spacing w:after="0" w:line="240" w:lineRule="auto"/>
        <w:jc w:val="center"/>
      </w:pPr>
      <w:r>
        <w:t>2. Merila za ocenjevanje kakovosti</w:t>
      </w:r>
    </w:p>
    <w:p w14:paraId="049FA24D" w14:textId="77777777" w:rsidR="00101ECF" w:rsidRDefault="00101ECF" w:rsidP="00101ECF">
      <w:pPr>
        <w:spacing w:after="0" w:line="240" w:lineRule="auto"/>
        <w:jc w:val="both"/>
      </w:pPr>
    </w:p>
    <w:p w14:paraId="7B221DBD" w14:textId="77777777" w:rsidR="00101ECF" w:rsidRPr="00691402" w:rsidRDefault="00101ECF" w:rsidP="00691402">
      <w:pPr>
        <w:pStyle w:val="Odstavekseznama"/>
        <w:numPr>
          <w:ilvl w:val="0"/>
          <w:numId w:val="6"/>
        </w:numPr>
        <w:spacing w:after="0" w:line="240" w:lineRule="auto"/>
        <w:jc w:val="center"/>
        <w:rPr>
          <w:b/>
        </w:rPr>
      </w:pPr>
      <w:r w:rsidRPr="00691402">
        <w:rPr>
          <w:b/>
        </w:rPr>
        <w:t>člen</w:t>
      </w:r>
    </w:p>
    <w:p w14:paraId="66DBDD95" w14:textId="77777777" w:rsidR="00101ECF" w:rsidRPr="00691402" w:rsidRDefault="00101ECF" w:rsidP="00691402">
      <w:pPr>
        <w:spacing w:after="0" w:line="240" w:lineRule="auto"/>
        <w:jc w:val="center"/>
        <w:rPr>
          <w:b/>
        </w:rPr>
      </w:pPr>
      <w:r w:rsidRPr="00691402">
        <w:rPr>
          <w:b/>
        </w:rPr>
        <w:t>(merila)</w:t>
      </w:r>
    </w:p>
    <w:p w14:paraId="1BD09C23" w14:textId="77777777" w:rsidR="00101ECF" w:rsidRDefault="00101ECF" w:rsidP="00101ECF">
      <w:pPr>
        <w:spacing w:after="0" w:line="240" w:lineRule="auto"/>
        <w:jc w:val="both"/>
      </w:pPr>
    </w:p>
    <w:p w14:paraId="2D02999F" w14:textId="77777777" w:rsidR="00101ECF" w:rsidRPr="00691402" w:rsidRDefault="00101ECF" w:rsidP="00691402">
      <w:pPr>
        <w:pStyle w:val="Odstavek"/>
        <w:spacing w:before="0"/>
        <w:rPr>
          <w:rFonts w:ascii="Calibri" w:hAnsi="Calibri" w:cs="Calibri"/>
        </w:rPr>
      </w:pPr>
      <w:r w:rsidRPr="00691402">
        <w:rPr>
          <w:rFonts w:ascii="Calibri" w:hAnsi="Calibri" w:cs="Calibri"/>
        </w:rPr>
        <w:t>(1)</w:t>
      </w:r>
      <w:r w:rsidRPr="00691402">
        <w:rPr>
          <w:rFonts w:ascii="Calibri" w:hAnsi="Calibri" w:cs="Calibri"/>
        </w:rPr>
        <w:tab/>
        <w:t xml:space="preserve">Poleg kazalnikov, določenih v 6. in </w:t>
      </w:r>
      <w:r w:rsidR="00EE03E5">
        <w:rPr>
          <w:rFonts w:ascii="Calibri" w:hAnsi="Calibri" w:cs="Calibri"/>
          <w:lang w:val="sl-SI"/>
        </w:rPr>
        <w:t>7</w:t>
      </w:r>
      <w:r w:rsidRPr="00691402">
        <w:rPr>
          <w:rFonts w:ascii="Calibri" w:hAnsi="Calibri" w:cs="Calibri"/>
        </w:rPr>
        <w:t>. členu tega pravilnika, se znanstveno delo kandidata ocenjuje tudi z merilom za ocenjevanje kakovosti, zato kandidat v vlogi posebej predstavi pet najpomembnejših znanstveno raziskovalnih dosežkov in pet najpomembnejših družbeno ekonomskih oziroma kulturno relevantnih dosežkov v zadnjih petih letih oziroma v obdobju od zadnje izvolitve.</w:t>
      </w:r>
    </w:p>
    <w:p w14:paraId="57CC375C" w14:textId="77777777" w:rsidR="00101ECF" w:rsidRDefault="00101ECF" w:rsidP="00101ECF">
      <w:pPr>
        <w:spacing w:after="0" w:line="240" w:lineRule="auto"/>
        <w:jc w:val="both"/>
      </w:pPr>
    </w:p>
    <w:p w14:paraId="5074B304" w14:textId="77777777" w:rsidR="00101ECF" w:rsidRPr="00691402" w:rsidRDefault="00101ECF" w:rsidP="00691402">
      <w:pPr>
        <w:pStyle w:val="Odstavek"/>
        <w:spacing w:before="0"/>
        <w:rPr>
          <w:rFonts w:ascii="Calibri" w:hAnsi="Calibri" w:cs="Calibri"/>
        </w:rPr>
      </w:pPr>
      <w:r w:rsidRPr="00691402">
        <w:rPr>
          <w:rFonts w:ascii="Calibri" w:hAnsi="Calibri" w:cs="Calibri"/>
        </w:rPr>
        <w:t>(2)</w:t>
      </w:r>
      <w:r w:rsidRPr="00691402">
        <w:rPr>
          <w:rFonts w:ascii="Calibri" w:hAnsi="Calibri" w:cs="Calibri"/>
        </w:rPr>
        <w:tab/>
        <w:t>Pri obravnavi kandidata se za kvalitativno merilo uporabi tudi celotna bibliografija kandidata, zavedena v sistemu SICRIS.</w:t>
      </w:r>
    </w:p>
    <w:p w14:paraId="28047E31" w14:textId="77777777" w:rsidR="00101ECF" w:rsidRDefault="00101ECF" w:rsidP="00101ECF">
      <w:pPr>
        <w:spacing w:after="0" w:line="240" w:lineRule="auto"/>
        <w:jc w:val="both"/>
      </w:pPr>
    </w:p>
    <w:p w14:paraId="4F69DA31" w14:textId="77777777" w:rsidR="00101ECF" w:rsidRDefault="00101ECF" w:rsidP="00101ECF">
      <w:pPr>
        <w:spacing w:after="0" w:line="240" w:lineRule="auto"/>
        <w:jc w:val="both"/>
      </w:pPr>
    </w:p>
    <w:p w14:paraId="2AE47314" w14:textId="77777777" w:rsidR="00101ECF" w:rsidRDefault="00101ECF" w:rsidP="00691402">
      <w:pPr>
        <w:spacing w:after="0" w:line="240" w:lineRule="auto"/>
        <w:jc w:val="center"/>
      </w:pPr>
      <w:r>
        <w:t>IV. POGOJI KAZALNIKI IN MERILA ZA IZVOLITEV RAZISKOVALCEV V STROKOVNO-RAZISKOVALNE NAZIVE</w:t>
      </w:r>
    </w:p>
    <w:p w14:paraId="191F819D" w14:textId="77777777" w:rsidR="00101ECF" w:rsidRDefault="00101ECF" w:rsidP="00101ECF">
      <w:pPr>
        <w:spacing w:after="0" w:line="240" w:lineRule="auto"/>
        <w:jc w:val="both"/>
      </w:pPr>
    </w:p>
    <w:p w14:paraId="68BC121D" w14:textId="77777777" w:rsidR="00101ECF" w:rsidRDefault="00101ECF" w:rsidP="00691402">
      <w:pPr>
        <w:spacing w:after="0" w:line="240" w:lineRule="auto"/>
        <w:jc w:val="center"/>
      </w:pPr>
      <w:r>
        <w:t>1. Pogoji za izvolitev raziskovalcev v strokovno-raziskovalne nazive</w:t>
      </w:r>
    </w:p>
    <w:p w14:paraId="120FD794" w14:textId="77777777" w:rsidR="00101ECF" w:rsidRDefault="00101ECF" w:rsidP="00101ECF">
      <w:pPr>
        <w:spacing w:after="0" w:line="240" w:lineRule="auto"/>
        <w:jc w:val="both"/>
      </w:pPr>
    </w:p>
    <w:p w14:paraId="04CDF19B" w14:textId="77777777" w:rsidR="00101ECF" w:rsidRPr="00691402" w:rsidRDefault="00101ECF" w:rsidP="00691402">
      <w:pPr>
        <w:pStyle w:val="Odstavekseznama"/>
        <w:numPr>
          <w:ilvl w:val="0"/>
          <w:numId w:val="6"/>
        </w:numPr>
        <w:spacing w:after="0" w:line="240" w:lineRule="auto"/>
        <w:jc w:val="center"/>
        <w:rPr>
          <w:b/>
        </w:rPr>
      </w:pPr>
      <w:r w:rsidRPr="00691402">
        <w:rPr>
          <w:b/>
        </w:rPr>
        <w:t>člen</w:t>
      </w:r>
    </w:p>
    <w:p w14:paraId="6BBA7A8F" w14:textId="77777777" w:rsidR="00101ECF" w:rsidRPr="00691402" w:rsidRDefault="00101ECF" w:rsidP="00691402">
      <w:pPr>
        <w:spacing w:after="0" w:line="240" w:lineRule="auto"/>
        <w:jc w:val="center"/>
        <w:rPr>
          <w:b/>
        </w:rPr>
      </w:pPr>
      <w:r w:rsidRPr="00691402">
        <w:rPr>
          <w:b/>
        </w:rPr>
        <w:t>(pogoji)</w:t>
      </w:r>
    </w:p>
    <w:p w14:paraId="6BFCA314" w14:textId="77777777" w:rsidR="00101ECF" w:rsidRDefault="00101ECF" w:rsidP="00101ECF">
      <w:pPr>
        <w:spacing w:after="0" w:line="240" w:lineRule="auto"/>
        <w:jc w:val="both"/>
      </w:pPr>
    </w:p>
    <w:p w14:paraId="56091C18" w14:textId="77777777" w:rsidR="00101ECF" w:rsidRPr="00691402" w:rsidRDefault="00101ECF" w:rsidP="00691402">
      <w:pPr>
        <w:pStyle w:val="Odstavek"/>
        <w:spacing w:before="0"/>
        <w:rPr>
          <w:rFonts w:ascii="Calibri" w:hAnsi="Calibri" w:cs="Calibri"/>
        </w:rPr>
      </w:pPr>
      <w:r w:rsidRPr="00691402">
        <w:rPr>
          <w:rFonts w:ascii="Calibri" w:hAnsi="Calibri" w:cs="Calibri"/>
        </w:rPr>
        <w:t>(1)</w:t>
      </w:r>
      <w:r w:rsidRPr="00691402">
        <w:rPr>
          <w:rFonts w:ascii="Calibri" w:hAnsi="Calibri" w:cs="Calibri"/>
        </w:rPr>
        <w:tab/>
        <w:t>Pogoji so določeni s kvalitativnimi in kvantitativnimi kazalniki.</w:t>
      </w:r>
    </w:p>
    <w:p w14:paraId="368798DD" w14:textId="77777777" w:rsidR="00101ECF" w:rsidRDefault="00101ECF" w:rsidP="00101ECF">
      <w:pPr>
        <w:spacing w:after="0" w:line="240" w:lineRule="auto"/>
        <w:jc w:val="both"/>
      </w:pPr>
    </w:p>
    <w:p w14:paraId="0B002F74" w14:textId="77777777" w:rsidR="00101ECF" w:rsidRPr="00691402" w:rsidRDefault="00101ECF" w:rsidP="00691402">
      <w:pPr>
        <w:pStyle w:val="Odstavek"/>
        <w:spacing w:before="0"/>
        <w:rPr>
          <w:rFonts w:ascii="Calibri" w:hAnsi="Calibri" w:cs="Calibri"/>
        </w:rPr>
      </w:pPr>
      <w:r w:rsidRPr="00691402">
        <w:rPr>
          <w:rFonts w:ascii="Calibri" w:hAnsi="Calibri" w:cs="Calibri"/>
        </w:rPr>
        <w:lastRenderedPageBreak/>
        <w:t>(2)</w:t>
      </w:r>
      <w:r w:rsidRPr="00691402">
        <w:rPr>
          <w:rFonts w:ascii="Calibri" w:hAnsi="Calibri" w:cs="Calibri"/>
        </w:rPr>
        <w:tab/>
        <w:t>Za izvolitev v strokovno-raziskovalni naziv morajo biti izpolnjeni kvalitativni kazalniki raziskovalca in kvantitativni kazalniki znanstvene in strokovne uspešnosti raziskovalca, določeni s tem pravilnikom.</w:t>
      </w:r>
    </w:p>
    <w:p w14:paraId="21292E77" w14:textId="77777777" w:rsidR="00101ECF" w:rsidRDefault="00101ECF" w:rsidP="00101ECF">
      <w:pPr>
        <w:spacing w:after="0" w:line="240" w:lineRule="auto"/>
        <w:jc w:val="both"/>
      </w:pPr>
    </w:p>
    <w:p w14:paraId="43E83CFC" w14:textId="77777777" w:rsidR="00101ECF" w:rsidRDefault="00101ECF" w:rsidP="00691402">
      <w:pPr>
        <w:spacing w:after="0" w:line="240" w:lineRule="auto"/>
        <w:jc w:val="center"/>
      </w:pPr>
      <w:r>
        <w:t xml:space="preserve">1.1. </w:t>
      </w:r>
      <w:r w:rsidRPr="00691402">
        <w:rPr>
          <w:i/>
        </w:rPr>
        <w:t>Kvalitativni kazalniki raziskovalca</w:t>
      </w:r>
    </w:p>
    <w:p w14:paraId="3F785A67" w14:textId="77777777" w:rsidR="00101ECF" w:rsidRDefault="00101ECF" w:rsidP="00101ECF">
      <w:pPr>
        <w:spacing w:after="0" w:line="240" w:lineRule="auto"/>
        <w:jc w:val="both"/>
      </w:pPr>
    </w:p>
    <w:p w14:paraId="0730E681" w14:textId="77777777" w:rsidR="00101ECF" w:rsidRPr="00691402" w:rsidRDefault="00101ECF" w:rsidP="00691402">
      <w:pPr>
        <w:pStyle w:val="Odstavekseznama"/>
        <w:numPr>
          <w:ilvl w:val="0"/>
          <w:numId w:val="6"/>
        </w:numPr>
        <w:spacing w:after="0" w:line="240" w:lineRule="auto"/>
        <w:jc w:val="center"/>
        <w:rPr>
          <w:b/>
        </w:rPr>
      </w:pPr>
      <w:r w:rsidRPr="00691402">
        <w:rPr>
          <w:b/>
        </w:rPr>
        <w:t>člen</w:t>
      </w:r>
    </w:p>
    <w:p w14:paraId="7A07A878" w14:textId="77777777" w:rsidR="00101ECF" w:rsidRPr="00691402" w:rsidRDefault="00101ECF" w:rsidP="00691402">
      <w:pPr>
        <w:spacing w:after="0" w:line="240" w:lineRule="auto"/>
        <w:jc w:val="center"/>
        <w:rPr>
          <w:b/>
        </w:rPr>
      </w:pPr>
      <w:r w:rsidRPr="00691402">
        <w:rPr>
          <w:b/>
        </w:rPr>
        <w:t>(kvalitativni kazalniki)</w:t>
      </w:r>
    </w:p>
    <w:p w14:paraId="12D6F9FC" w14:textId="77777777" w:rsidR="00101ECF" w:rsidRDefault="00101ECF" w:rsidP="00101ECF">
      <w:pPr>
        <w:spacing w:after="0" w:line="240" w:lineRule="auto"/>
        <w:jc w:val="both"/>
      </w:pPr>
    </w:p>
    <w:p w14:paraId="5C40EBB9" w14:textId="77777777" w:rsidR="00101ECF" w:rsidRPr="00691402" w:rsidRDefault="00101ECF" w:rsidP="00691402">
      <w:pPr>
        <w:pStyle w:val="Odstavek"/>
        <w:spacing w:before="0"/>
        <w:rPr>
          <w:rFonts w:ascii="Calibri" w:hAnsi="Calibri" w:cs="Calibri"/>
        </w:rPr>
      </w:pPr>
      <w:r w:rsidRPr="00691402">
        <w:rPr>
          <w:rFonts w:ascii="Calibri" w:hAnsi="Calibri" w:cs="Calibri"/>
        </w:rPr>
        <w:t>Kandidat mora za izvolitev v strokovno-raziskovalni naziv izpolnjevati naslednje minimalne kvalitativne kazalnike:</w:t>
      </w:r>
    </w:p>
    <w:p w14:paraId="419FF45E" w14:textId="77777777" w:rsidR="00101ECF" w:rsidRDefault="00101ECF" w:rsidP="00691402">
      <w:pPr>
        <w:pStyle w:val="Odstavekseznama"/>
        <w:numPr>
          <w:ilvl w:val="0"/>
          <w:numId w:val="16"/>
        </w:numPr>
        <w:spacing w:after="0" w:line="240" w:lineRule="auto"/>
        <w:jc w:val="both"/>
      </w:pPr>
      <w:r>
        <w:t>Asistent</w:t>
      </w:r>
    </w:p>
    <w:p w14:paraId="306EA406" w14:textId="77777777" w:rsidR="00101ECF" w:rsidRDefault="00101ECF" w:rsidP="00691402">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1F9746E9" w14:textId="77777777" w:rsidR="00101ECF" w:rsidRDefault="00101ECF" w:rsidP="00691402">
      <w:pPr>
        <w:pStyle w:val="Odstavekseznama"/>
        <w:numPr>
          <w:ilvl w:val="0"/>
          <w:numId w:val="2"/>
        </w:numPr>
        <w:spacing w:after="0" w:line="240" w:lineRule="auto"/>
        <w:jc w:val="both"/>
      </w:pPr>
      <w:r>
        <w:t>sposobnost za raziskovalno delo.</w:t>
      </w:r>
    </w:p>
    <w:p w14:paraId="09880C20" w14:textId="77777777" w:rsidR="00101ECF" w:rsidRDefault="00101ECF" w:rsidP="00691402">
      <w:pPr>
        <w:pStyle w:val="Odstavekseznama"/>
        <w:numPr>
          <w:ilvl w:val="0"/>
          <w:numId w:val="16"/>
        </w:numPr>
        <w:spacing w:after="0" w:line="240" w:lineRule="auto"/>
        <w:jc w:val="both"/>
      </w:pPr>
      <w:r>
        <w:t>Višji asistent</w:t>
      </w:r>
    </w:p>
    <w:p w14:paraId="4345D2EF" w14:textId="77777777" w:rsidR="00101ECF" w:rsidRDefault="00101ECF" w:rsidP="00691402">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68B9F436" w14:textId="77777777" w:rsidR="00101ECF" w:rsidRDefault="00101ECF" w:rsidP="00691402">
      <w:pPr>
        <w:pStyle w:val="Odstavekseznama"/>
        <w:numPr>
          <w:ilvl w:val="0"/>
          <w:numId w:val="2"/>
        </w:numPr>
        <w:spacing w:after="0" w:line="240" w:lineRule="auto"/>
        <w:jc w:val="both"/>
      </w:pPr>
      <w:r>
        <w:t>uspešno raziskovalno delo, ki kaže na sposobnost kandidata za samostojno raziskovalno delo.</w:t>
      </w:r>
    </w:p>
    <w:p w14:paraId="40DAB035" w14:textId="77777777" w:rsidR="00101ECF" w:rsidRDefault="00101ECF" w:rsidP="00691402">
      <w:pPr>
        <w:pStyle w:val="Odstavekseznama"/>
        <w:numPr>
          <w:ilvl w:val="0"/>
          <w:numId w:val="16"/>
        </w:numPr>
        <w:spacing w:after="0" w:line="240" w:lineRule="auto"/>
        <w:jc w:val="both"/>
      </w:pPr>
      <w:r>
        <w:t>Višji strokovno-raziskovalni asistent</w:t>
      </w:r>
    </w:p>
    <w:p w14:paraId="20A6AD02" w14:textId="77777777" w:rsidR="00101ECF" w:rsidRDefault="00101ECF" w:rsidP="00691402">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3547F1B4" w14:textId="77777777" w:rsidR="00101ECF" w:rsidRDefault="00101ECF" w:rsidP="00691402">
      <w:pPr>
        <w:pStyle w:val="Odstavekseznama"/>
        <w:numPr>
          <w:ilvl w:val="0"/>
          <w:numId w:val="2"/>
        </w:numPr>
        <w:spacing w:after="0" w:line="240" w:lineRule="auto"/>
        <w:jc w:val="both"/>
      </w:pPr>
      <w:r>
        <w:t>strokovne in organizacijske sposobnosti,</w:t>
      </w:r>
    </w:p>
    <w:p w14:paraId="24106746" w14:textId="77777777" w:rsidR="00101ECF" w:rsidRDefault="00101ECF" w:rsidP="00691402">
      <w:pPr>
        <w:pStyle w:val="Odstavekseznama"/>
        <w:numPr>
          <w:ilvl w:val="0"/>
          <w:numId w:val="2"/>
        </w:numPr>
        <w:spacing w:after="0" w:line="240" w:lineRule="auto"/>
        <w:jc w:val="both"/>
      </w:pPr>
      <w:r>
        <w:t>najmanj šest let delovnih izkušenj.</w:t>
      </w:r>
    </w:p>
    <w:p w14:paraId="2456BCF3" w14:textId="77777777" w:rsidR="00101ECF" w:rsidRDefault="00101ECF" w:rsidP="00691402">
      <w:pPr>
        <w:pStyle w:val="Odstavekseznama"/>
        <w:numPr>
          <w:ilvl w:val="0"/>
          <w:numId w:val="16"/>
        </w:numPr>
        <w:spacing w:after="0" w:line="240" w:lineRule="auto"/>
        <w:jc w:val="both"/>
      </w:pPr>
      <w:r>
        <w:t>Strokovno-raziskovalni sodelavec</w:t>
      </w:r>
    </w:p>
    <w:p w14:paraId="2E9B8BEC" w14:textId="77777777" w:rsidR="00101ECF" w:rsidRDefault="00101ECF" w:rsidP="00691402">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2053A7D1" w14:textId="77777777" w:rsidR="00101ECF" w:rsidRDefault="00101ECF" w:rsidP="00691402">
      <w:pPr>
        <w:pStyle w:val="Odstavekseznama"/>
        <w:numPr>
          <w:ilvl w:val="0"/>
          <w:numId w:val="2"/>
        </w:numPr>
        <w:spacing w:after="0" w:line="240" w:lineRule="auto"/>
        <w:jc w:val="both"/>
      </w:pPr>
      <w:r>
        <w:t>publikacije s področja dejavnosti,</w:t>
      </w:r>
    </w:p>
    <w:p w14:paraId="4459B08D" w14:textId="77777777" w:rsidR="00101ECF" w:rsidRDefault="00101ECF" w:rsidP="00691402">
      <w:pPr>
        <w:pStyle w:val="Odstavekseznama"/>
        <w:numPr>
          <w:ilvl w:val="0"/>
          <w:numId w:val="2"/>
        </w:numPr>
        <w:spacing w:after="0" w:line="240" w:lineRule="auto"/>
        <w:jc w:val="both"/>
      </w:pPr>
      <w:r>
        <w:t>strokovne in organizacijske sposobnosti,</w:t>
      </w:r>
    </w:p>
    <w:p w14:paraId="3FD6F0D5" w14:textId="77777777" w:rsidR="00101ECF" w:rsidRDefault="00101ECF" w:rsidP="00691402">
      <w:pPr>
        <w:pStyle w:val="Odstavekseznama"/>
        <w:numPr>
          <w:ilvl w:val="0"/>
          <w:numId w:val="2"/>
        </w:numPr>
        <w:spacing w:after="0" w:line="240" w:lineRule="auto"/>
        <w:jc w:val="both"/>
      </w:pPr>
      <w:r>
        <w:t>najmanj šest let delovnih izkušenj.</w:t>
      </w:r>
    </w:p>
    <w:p w14:paraId="33E1EC87" w14:textId="77777777" w:rsidR="00101ECF" w:rsidRDefault="00101ECF" w:rsidP="00691402">
      <w:pPr>
        <w:pStyle w:val="Odstavekseznama"/>
        <w:numPr>
          <w:ilvl w:val="0"/>
          <w:numId w:val="16"/>
        </w:numPr>
        <w:spacing w:after="0" w:line="240" w:lineRule="auto"/>
        <w:jc w:val="both"/>
      </w:pPr>
      <w:r>
        <w:t>Višji strokovno-raziskovalni sodelavec</w:t>
      </w:r>
    </w:p>
    <w:p w14:paraId="7D3BC604" w14:textId="77777777" w:rsidR="00101ECF" w:rsidRDefault="00101ECF" w:rsidP="00691402">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79287286" w14:textId="77777777" w:rsidR="00101ECF" w:rsidRDefault="00101ECF" w:rsidP="00691402">
      <w:pPr>
        <w:pStyle w:val="Odstavekseznama"/>
        <w:numPr>
          <w:ilvl w:val="0"/>
          <w:numId w:val="2"/>
        </w:numPr>
        <w:spacing w:after="0" w:line="240" w:lineRule="auto"/>
        <w:jc w:val="both"/>
      </w:pPr>
      <w:r>
        <w:t>publikacije s področja dejavnosti,</w:t>
      </w:r>
    </w:p>
    <w:p w14:paraId="1FBE6E40" w14:textId="77777777" w:rsidR="00101ECF" w:rsidRDefault="00101ECF" w:rsidP="00691402">
      <w:pPr>
        <w:pStyle w:val="Odstavekseznama"/>
        <w:numPr>
          <w:ilvl w:val="0"/>
          <w:numId w:val="2"/>
        </w:numPr>
        <w:spacing w:after="0" w:line="240" w:lineRule="auto"/>
        <w:jc w:val="both"/>
      </w:pPr>
      <w:r>
        <w:t xml:space="preserve">strokovne in organizacijske sposobnosti pri vodenju večjih skupin (tehnološki park, </w:t>
      </w:r>
      <w:proofErr w:type="spellStart"/>
      <w:r>
        <w:t>medlaboratorijska</w:t>
      </w:r>
      <w:proofErr w:type="spellEnd"/>
      <w:r>
        <w:t xml:space="preserve"> projektna skupina),</w:t>
      </w:r>
    </w:p>
    <w:p w14:paraId="6798528E" w14:textId="77777777" w:rsidR="00101ECF" w:rsidRDefault="00101ECF" w:rsidP="00691402">
      <w:pPr>
        <w:pStyle w:val="Odstavekseznama"/>
        <w:numPr>
          <w:ilvl w:val="0"/>
          <w:numId w:val="2"/>
        </w:numPr>
        <w:spacing w:after="0" w:line="240" w:lineRule="auto"/>
        <w:jc w:val="both"/>
      </w:pPr>
      <w:r>
        <w:t>uspešno uvajanje mlajših sodelavcev v njihove specialnosti,</w:t>
      </w:r>
    </w:p>
    <w:p w14:paraId="59A41276" w14:textId="77777777" w:rsidR="00101ECF" w:rsidRDefault="00101ECF" w:rsidP="00691402">
      <w:pPr>
        <w:pStyle w:val="Odstavekseznama"/>
        <w:numPr>
          <w:ilvl w:val="0"/>
          <w:numId w:val="2"/>
        </w:numPr>
        <w:spacing w:after="0" w:line="240" w:lineRule="auto"/>
        <w:jc w:val="both"/>
      </w:pPr>
      <w:r>
        <w:t>najmanj deset let delovnih izkušenj.</w:t>
      </w:r>
    </w:p>
    <w:p w14:paraId="066522E5" w14:textId="77777777" w:rsidR="00101ECF" w:rsidRDefault="00101ECF" w:rsidP="00691402">
      <w:pPr>
        <w:pStyle w:val="Odstavekseznama"/>
        <w:numPr>
          <w:ilvl w:val="0"/>
          <w:numId w:val="16"/>
        </w:numPr>
        <w:spacing w:after="0" w:line="240" w:lineRule="auto"/>
        <w:jc w:val="both"/>
      </w:pPr>
      <w:r>
        <w:t>Strokovno-raziskovalni svetnik</w:t>
      </w:r>
    </w:p>
    <w:p w14:paraId="70F85F7D" w14:textId="77777777" w:rsidR="00101ECF" w:rsidRDefault="00101ECF" w:rsidP="00773FA2">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03743660" w14:textId="77777777" w:rsidR="00101ECF" w:rsidRDefault="00101ECF" w:rsidP="00773FA2">
      <w:pPr>
        <w:pStyle w:val="Odstavekseznama"/>
        <w:numPr>
          <w:ilvl w:val="0"/>
          <w:numId w:val="2"/>
        </w:numPr>
        <w:spacing w:after="0" w:line="240" w:lineRule="auto"/>
        <w:jc w:val="both"/>
      </w:pPr>
      <w:r>
        <w:t>publikacije v znanstvenih revijah in pomembna dela s področja razvojnih in uporabnih nalog (patenti, elaborati),</w:t>
      </w:r>
    </w:p>
    <w:p w14:paraId="1C56AD03" w14:textId="77777777" w:rsidR="00101ECF" w:rsidRDefault="00101ECF" w:rsidP="00773FA2">
      <w:pPr>
        <w:pStyle w:val="Odstavekseznama"/>
        <w:numPr>
          <w:ilvl w:val="0"/>
          <w:numId w:val="2"/>
        </w:numPr>
        <w:spacing w:after="0" w:line="240" w:lineRule="auto"/>
        <w:jc w:val="both"/>
      </w:pPr>
      <w:r>
        <w:t>strokovna širina (širok spekter znanja) in sposobnost uporabe tega znanja pri konkretnih raziskovalnih problemih,</w:t>
      </w:r>
    </w:p>
    <w:p w14:paraId="4437FF0B" w14:textId="77777777" w:rsidR="00101ECF" w:rsidRDefault="00101ECF" w:rsidP="00773FA2">
      <w:pPr>
        <w:pStyle w:val="Odstavekseznama"/>
        <w:numPr>
          <w:ilvl w:val="0"/>
          <w:numId w:val="2"/>
        </w:numPr>
        <w:spacing w:after="0" w:line="240" w:lineRule="auto"/>
        <w:jc w:val="both"/>
      </w:pPr>
      <w:r>
        <w:lastRenderedPageBreak/>
        <w:t xml:space="preserve">strokovne in organizacijske sposobnosti pri vodenju večjih skupin (tehnološki park, </w:t>
      </w:r>
      <w:proofErr w:type="spellStart"/>
      <w:r>
        <w:t>medlaboratorijska</w:t>
      </w:r>
      <w:proofErr w:type="spellEnd"/>
      <w:r>
        <w:t xml:space="preserve"> projektna skupina),</w:t>
      </w:r>
    </w:p>
    <w:p w14:paraId="33401041" w14:textId="77777777" w:rsidR="00101ECF" w:rsidRDefault="00101ECF" w:rsidP="00773FA2">
      <w:pPr>
        <w:pStyle w:val="Odstavekseznama"/>
        <w:numPr>
          <w:ilvl w:val="0"/>
          <w:numId w:val="2"/>
        </w:numPr>
        <w:spacing w:after="0" w:line="240" w:lineRule="auto"/>
        <w:jc w:val="both"/>
      </w:pPr>
      <w:r>
        <w:t>uspešno uvajanje mlajših sodelavcev v njihove specialnosti,</w:t>
      </w:r>
    </w:p>
    <w:p w14:paraId="3BBC5D7D" w14:textId="77777777" w:rsidR="00101ECF" w:rsidRDefault="00101ECF" w:rsidP="00773FA2">
      <w:pPr>
        <w:pStyle w:val="Odstavekseznama"/>
        <w:numPr>
          <w:ilvl w:val="0"/>
          <w:numId w:val="2"/>
        </w:numPr>
        <w:spacing w:after="0" w:line="240" w:lineRule="auto"/>
        <w:jc w:val="both"/>
      </w:pPr>
      <w:r>
        <w:t>najmanj 15 let delovnih izkušenj.</w:t>
      </w:r>
    </w:p>
    <w:p w14:paraId="445B5003" w14:textId="77777777" w:rsidR="00101ECF" w:rsidRDefault="00101ECF" w:rsidP="00101ECF">
      <w:pPr>
        <w:spacing w:after="0" w:line="240" w:lineRule="auto"/>
        <w:jc w:val="both"/>
      </w:pPr>
    </w:p>
    <w:p w14:paraId="7E19677E" w14:textId="77777777" w:rsidR="00101ECF" w:rsidRPr="00D7228D" w:rsidRDefault="00101ECF" w:rsidP="00D7228D">
      <w:pPr>
        <w:spacing w:after="0" w:line="240" w:lineRule="auto"/>
        <w:jc w:val="center"/>
        <w:rPr>
          <w:i/>
        </w:rPr>
      </w:pPr>
      <w:r>
        <w:t xml:space="preserve">1.2. </w:t>
      </w:r>
      <w:r w:rsidRPr="00D7228D">
        <w:rPr>
          <w:i/>
        </w:rPr>
        <w:t>Kvantitativni kazalniki strokovne in znanstvene uspešnosti raziskovalca</w:t>
      </w:r>
    </w:p>
    <w:p w14:paraId="2FA435E6" w14:textId="77777777" w:rsidR="00101ECF" w:rsidRDefault="00101ECF" w:rsidP="00101ECF">
      <w:pPr>
        <w:spacing w:after="0" w:line="240" w:lineRule="auto"/>
        <w:jc w:val="both"/>
      </w:pPr>
    </w:p>
    <w:p w14:paraId="49B48C66" w14:textId="77777777" w:rsidR="00101ECF" w:rsidRPr="004B2975" w:rsidRDefault="00101ECF" w:rsidP="004B2975">
      <w:pPr>
        <w:pStyle w:val="Odstavekseznama"/>
        <w:numPr>
          <w:ilvl w:val="0"/>
          <w:numId w:val="6"/>
        </w:numPr>
        <w:spacing w:after="0" w:line="240" w:lineRule="auto"/>
        <w:jc w:val="center"/>
        <w:rPr>
          <w:b/>
        </w:rPr>
      </w:pPr>
      <w:r w:rsidRPr="004B2975">
        <w:rPr>
          <w:b/>
        </w:rPr>
        <w:t>člen</w:t>
      </w:r>
    </w:p>
    <w:p w14:paraId="2E7B08B6" w14:textId="77777777" w:rsidR="00101ECF" w:rsidRPr="004B2975" w:rsidRDefault="00101ECF" w:rsidP="004B2975">
      <w:pPr>
        <w:spacing w:after="0" w:line="240" w:lineRule="auto"/>
        <w:jc w:val="center"/>
        <w:rPr>
          <w:b/>
        </w:rPr>
      </w:pPr>
      <w:r w:rsidRPr="004B2975">
        <w:rPr>
          <w:b/>
        </w:rPr>
        <w:t>(kvantitativni kazalniki)</w:t>
      </w:r>
    </w:p>
    <w:p w14:paraId="4109F7EC" w14:textId="77777777" w:rsidR="00101ECF" w:rsidRDefault="00101ECF" w:rsidP="00101ECF">
      <w:pPr>
        <w:spacing w:after="0" w:line="240" w:lineRule="auto"/>
        <w:jc w:val="both"/>
      </w:pPr>
    </w:p>
    <w:p w14:paraId="3678EF5A" w14:textId="77777777" w:rsidR="00101ECF" w:rsidRPr="004B2975" w:rsidRDefault="00101ECF" w:rsidP="004B2975">
      <w:pPr>
        <w:pStyle w:val="Odstavek"/>
        <w:spacing w:before="0"/>
        <w:rPr>
          <w:rFonts w:ascii="Calibri" w:hAnsi="Calibri" w:cs="Calibri"/>
        </w:rPr>
      </w:pPr>
      <w:r w:rsidRPr="004B2975">
        <w:rPr>
          <w:rFonts w:ascii="Calibri" w:hAnsi="Calibri" w:cs="Calibri"/>
        </w:rPr>
        <w:t>(1)</w:t>
      </w:r>
      <w:r w:rsidRPr="004B2975">
        <w:rPr>
          <w:rFonts w:ascii="Calibri" w:hAnsi="Calibri" w:cs="Calibri"/>
        </w:rPr>
        <w:tab/>
        <w:t>Kandidat mora za izvolitev v strokovno-raziskovalni naziv dosegati naslednje minimalne kvantitativne kazalnike znanstvene in strokovne uspešnosti (potrebni pogoj):</w:t>
      </w:r>
    </w:p>
    <w:p w14:paraId="588328A2" w14:textId="77777777" w:rsidR="00101ECF" w:rsidRDefault="00101ECF" w:rsidP="0026269F">
      <w:pPr>
        <w:pStyle w:val="Odstavekseznama"/>
        <w:numPr>
          <w:ilvl w:val="0"/>
          <w:numId w:val="17"/>
        </w:numPr>
        <w:spacing w:after="0" w:line="240" w:lineRule="auto"/>
        <w:jc w:val="both"/>
      </w:pPr>
      <w:r>
        <w:t>Strokovno-raziskovalni sodelavec:</w:t>
      </w:r>
    </w:p>
    <w:p w14:paraId="3ABABFFE" w14:textId="77777777" w:rsidR="00101ECF" w:rsidRDefault="00101ECF" w:rsidP="007D28EC">
      <w:pPr>
        <w:pStyle w:val="Odstavekseznama"/>
        <w:numPr>
          <w:ilvl w:val="0"/>
          <w:numId w:val="18"/>
        </w:numPr>
        <w:spacing w:after="0" w:line="240" w:lineRule="auto"/>
        <w:jc w:val="both"/>
      </w:pPr>
      <w:r>
        <w:t>upoštevano število točk (za ustrezno znanstveno vedo) &gt;30 ali A'&gt;0 ali A"&gt;0: kot časovni interval se upošteva celotno obdobje raziskovalne dejavnosti, in</w:t>
      </w:r>
    </w:p>
    <w:p w14:paraId="296457C1" w14:textId="77777777" w:rsidR="00101ECF" w:rsidRDefault="00101ECF" w:rsidP="007D28EC">
      <w:pPr>
        <w:pStyle w:val="Odstavekseznama"/>
        <w:numPr>
          <w:ilvl w:val="0"/>
          <w:numId w:val="18"/>
        </w:numPr>
        <w:spacing w:after="0" w:line="240" w:lineRule="auto"/>
        <w:jc w:val="both"/>
      </w:pPr>
      <w:r>
        <w:t>najmanj 10 točk za strokovno uspešnost ali A3&gt;0,2: kot časovni interval se upošteva obdobje zadnjih petih let oziroma za A3 zadnji razpoložljivi podatek za obdobje zadnjih petih let.</w:t>
      </w:r>
    </w:p>
    <w:p w14:paraId="098750D9" w14:textId="77777777" w:rsidR="00101ECF" w:rsidRDefault="00101ECF" w:rsidP="007D28EC">
      <w:pPr>
        <w:pStyle w:val="Odstavekseznama"/>
        <w:numPr>
          <w:ilvl w:val="0"/>
          <w:numId w:val="17"/>
        </w:numPr>
        <w:spacing w:after="0" w:line="240" w:lineRule="auto"/>
        <w:jc w:val="both"/>
      </w:pPr>
      <w:r>
        <w:t>Višji strokovno-raziskovalni sodelavec:</w:t>
      </w:r>
    </w:p>
    <w:p w14:paraId="27353E1F" w14:textId="77777777" w:rsidR="00101ECF" w:rsidRDefault="00101ECF" w:rsidP="007D28EC">
      <w:pPr>
        <w:pStyle w:val="Odstavekseznama"/>
        <w:numPr>
          <w:ilvl w:val="0"/>
          <w:numId w:val="19"/>
        </w:numPr>
        <w:spacing w:after="0" w:line="240" w:lineRule="auto"/>
        <w:jc w:val="both"/>
      </w:pPr>
      <w:r>
        <w:t>upoštevano število točk (za ustrezno znanstveno vedo) &gt;60 ali A'&gt;20 ali A"&gt;10: kot časovni interval se upošteva celotno obdobje raziskovalne dejavnosti, in</w:t>
      </w:r>
    </w:p>
    <w:p w14:paraId="409CE1F6" w14:textId="77777777" w:rsidR="00101ECF" w:rsidRDefault="00101ECF" w:rsidP="007D28EC">
      <w:pPr>
        <w:pStyle w:val="Odstavekseznama"/>
        <w:numPr>
          <w:ilvl w:val="0"/>
          <w:numId w:val="19"/>
        </w:numPr>
        <w:spacing w:after="0" w:line="240" w:lineRule="auto"/>
        <w:jc w:val="both"/>
      </w:pPr>
      <w:r>
        <w:t>najmanj 20 točk za strokovno uspešnost ali A3&gt;0,5: kot časovni interval se upošteva obdobje od zadnje izvolitve oziroma za A3 zadnji razpoložljivi podatek za obdobje zadnjih petih let.</w:t>
      </w:r>
    </w:p>
    <w:p w14:paraId="5D9564C5" w14:textId="77777777" w:rsidR="00101ECF" w:rsidRDefault="00101ECF" w:rsidP="007D28EC">
      <w:pPr>
        <w:pStyle w:val="Odstavekseznama"/>
        <w:numPr>
          <w:ilvl w:val="0"/>
          <w:numId w:val="17"/>
        </w:numPr>
        <w:spacing w:after="0" w:line="240" w:lineRule="auto"/>
        <w:jc w:val="both"/>
      </w:pPr>
      <w:r>
        <w:t>Strokovno-raziskovalni svetnik:</w:t>
      </w:r>
    </w:p>
    <w:p w14:paraId="4747C191" w14:textId="77777777" w:rsidR="00101ECF" w:rsidRDefault="00101ECF" w:rsidP="007D28EC">
      <w:pPr>
        <w:pStyle w:val="Odstavekseznama"/>
        <w:numPr>
          <w:ilvl w:val="0"/>
          <w:numId w:val="20"/>
        </w:numPr>
        <w:spacing w:after="0" w:line="240" w:lineRule="auto"/>
        <w:jc w:val="both"/>
      </w:pPr>
      <w:r>
        <w:t>upoštevano število točk (za ustrezno znanstveno vedo) &gt;120 ali A'&gt;30 ali A"&gt;15: kot časovni interval se upošteva celotno obdobje raziskovalne dejavnosti, in</w:t>
      </w:r>
    </w:p>
    <w:p w14:paraId="26D9B603" w14:textId="77777777" w:rsidR="00101ECF" w:rsidRDefault="00101ECF" w:rsidP="007D28EC">
      <w:pPr>
        <w:pStyle w:val="Odstavekseznama"/>
        <w:numPr>
          <w:ilvl w:val="0"/>
          <w:numId w:val="20"/>
        </w:numPr>
        <w:spacing w:after="0" w:line="240" w:lineRule="auto"/>
        <w:jc w:val="both"/>
      </w:pPr>
      <w:r>
        <w:t>najmanj 40 točk za strokovno uspešnost ali A3&gt;1: kot časovni interval se upošteva obdobje od zadnje izvolitve oziroma za A3 zadnji razpoložljivi podatek za petletno obdobje.</w:t>
      </w:r>
    </w:p>
    <w:p w14:paraId="09285EDE" w14:textId="77777777" w:rsidR="00101ECF" w:rsidRDefault="00101ECF" w:rsidP="00101ECF">
      <w:pPr>
        <w:spacing w:after="0" w:line="240" w:lineRule="auto"/>
        <w:jc w:val="both"/>
      </w:pPr>
    </w:p>
    <w:p w14:paraId="6CCC32F4" w14:textId="77777777" w:rsidR="00101ECF" w:rsidRPr="007D28EC" w:rsidRDefault="007D28EC" w:rsidP="007D28EC">
      <w:pPr>
        <w:pStyle w:val="Odstavek"/>
        <w:spacing w:before="0"/>
        <w:rPr>
          <w:rFonts w:ascii="Calibri" w:hAnsi="Calibri" w:cs="Calibri"/>
        </w:rPr>
      </w:pPr>
      <w:r w:rsidRPr="007D28EC">
        <w:rPr>
          <w:rFonts w:ascii="Calibri" w:hAnsi="Calibri" w:cs="Calibri"/>
        </w:rPr>
        <w:t>(2)</w:t>
      </w:r>
      <w:r w:rsidR="00531D1E">
        <w:rPr>
          <w:rFonts w:ascii="Calibri" w:hAnsi="Calibri" w:cs="Calibri"/>
        </w:rPr>
        <w:tab/>
      </w:r>
      <w:r w:rsidR="00101ECF" w:rsidRPr="007D28EC">
        <w:rPr>
          <w:rFonts w:ascii="Calibri" w:hAnsi="Calibri" w:cs="Calibri"/>
        </w:rPr>
        <w:t>A', A" in upoštevano število točk so določeni v pravilniku, ki ureja postopke (so)financiranja, ocenjevanja in spremljanja izvajanja raziskovalne dejavnosti.</w:t>
      </w:r>
    </w:p>
    <w:p w14:paraId="70CB9F57" w14:textId="77777777" w:rsidR="00101ECF" w:rsidRDefault="00101ECF" w:rsidP="00101ECF">
      <w:pPr>
        <w:spacing w:after="0" w:line="240" w:lineRule="auto"/>
        <w:jc w:val="both"/>
      </w:pPr>
    </w:p>
    <w:p w14:paraId="4EACD19A" w14:textId="77777777" w:rsidR="00101ECF" w:rsidRDefault="00101ECF" w:rsidP="007D28EC">
      <w:pPr>
        <w:spacing w:after="0" w:line="240" w:lineRule="auto"/>
        <w:jc w:val="center"/>
      </w:pPr>
      <w:r>
        <w:t>2. Merila za ocenjevanje kakovosti</w:t>
      </w:r>
    </w:p>
    <w:p w14:paraId="56F1EAAB" w14:textId="77777777" w:rsidR="007D28EC" w:rsidRDefault="007D28EC" w:rsidP="00101ECF">
      <w:pPr>
        <w:spacing w:after="0" w:line="240" w:lineRule="auto"/>
        <w:jc w:val="both"/>
      </w:pPr>
    </w:p>
    <w:p w14:paraId="19C48747" w14:textId="77777777" w:rsidR="00101ECF" w:rsidRPr="007D28EC" w:rsidRDefault="00101ECF" w:rsidP="007D28EC">
      <w:pPr>
        <w:pStyle w:val="Odstavekseznama"/>
        <w:numPr>
          <w:ilvl w:val="0"/>
          <w:numId w:val="6"/>
        </w:numPr>
        <w:spacing w:after="0" w:line="240" w:lineRule="auto"/>
        <w:jc w:val="center"/>
        <w:rPr>
          <w:b/>
        </w:rPr>
      </w:pPr>
      <w:r w:rsidRPr="007D28EC">
        <w:rPr>
          <w:b/>
        </w:rPr>
        <w:t>člen</w:t>
      </w:r>
    </w:p>
    <w:p w14:paraId="23866A83" w14:textId="77777777" w:rsidR="00101ECF" w:rsidRPr="007D28EC" w:rsidRDefault="00101ECF" w:rsidP="007D28EC">
      <w:pPr>
        <w:spacing w:after="0" w:line="240" w:lineRule="auto"/>
        <w:jc w:val="center"/>
        <w:rPr>
          <w:b/>
        </w:rPr>
      </w:pPr>
      <w:r w:rsidRPr="007D28EC">
        <w:rPr>
          <w:b/>
        </w:rPr>
        <w:t>(merila)</w:t>
      </w:r>
    </w:p>
    <w:p w14:paraId="76B0F482" w14:textId="77777777" w:rsidR="00101ECF" w:rsidRDefault="00101ECF" w:rsidP="00101ECF">
      <w:pPr>
        <w:spacing w:after="0" w:line="240" w:lineRule="auto"/>
        <w:jc w:val="both"/>
      </w:pPr>
    </w:p>
    <w:p w14:paraId="7DA12605" w14:textId="47D68273" w:rsidR="00101ECF" w:rsidRPr="00FF3BDB" w:rsidRDefault="00101ECF" w:rsidP="00FF3BDB">
      <w:pPr>
        <w:pStyle w:val="Odstavek"/>
        <w:spacing w:before="0"/>
        <w:rPr>
          <w:rFonts w:ascii="Calibri" w:hAnsi="Calibri" w:cs="Calibri"/>
        </w:rPr>
      </w:pPr>
      <w:r w:rsidRPr="00FF3BDB">
        <w:rPr>
          <w:rFonts w:ascii="Calibri" w:hAnsi="Calibri" w:cs="Calibri"/>
        </w:rPr>
        <w:t>(1)</w:t>
      </w:r>
      <w:r w:rsidRPr="00FF3BDB">
        <w:rPr>
          <w:rFonts w:ascii="Calibri" w:hAnsi="Calibri" w:cs="Calibri"/>
        </w:rPr>
        <w:tab/>
        <w:t>Poleg kazalnikov, določenih v 1</w:t>
      </w:r>
      <w:r w:rsidR="00EE03E5">
        <w:rPr>
          <w:rFonts w:ascii="Calibri" w:hAnsi="Calibri" w:cs="Calibri"/>
          <w:lang w:val="sl-SI"/>
        </w:rPr>
        <w:t>0</w:t>
      </w:r>
      <w:r w:rsidRPr="00FF3BDB">
        <w:rPr>
          <w:rFonts w:ascii="Calibri" w:hAnsi="Calibri" w:cs="Calibri"/>
        </w:rPr>
        <w:t>. in 1</w:t>
      </w:r>
      <w:r w:rsidR="00EE03E5">
        <w:rPr>
          <w:rFonts w:ascii="Calibri" w:hAnsi="Calibri" w:cs="Calibri"/>
          <w:lang w:val="sl-SI"/>
        </w:rPr>
        <w:t>1</w:t>
      </w:r>
      <w:r w:rsidRPr="00FF3BDB">
        <w:rPr>
          <w:rFonts w:ascii="Calibri" w:hAnsi="Calibri" w:cs="Calibri"/>
        </w:rPr>
        <w:t>. členu tega pravilnika, se znanstveno in strokovno delo kandidata ocenjuje tudi z merilom za ocenjevanje kakovosti, zato kandidat v vlogi posebej predstavi pet najpomembnejših znanstveno raziskovalnih</w:t>
      </w:r>
      <w:r w:rsidR="005711CF">
        <w:rPr>
          <w:rFonts w:ascii="Calibri" w:hAnsi="Calibri" w:cs="Calibri"/>
          <w:lang w:val="sl-SI"/>
        </w:rPr>
        <w:t xml:space="preserve"> oziroma strokovnih</w:t>
      </w:r>
      <w:r w:rsidRPr="00FF3BDB">
        <w:rPr>
          <w:rFonts w:ascii="Calibri" w:hAnsi="Calibri" w:cs="Calibri"/>
        </w:rPr>
        <w:t xml:space="preserve"> dosežkov in pet najpomembnejših družbeno ekonomskih oziroma kulturno relevantnih dosežkov v zadnjih petih letih oziroma v obdobju od zadnje izvolitve.</w:t>
      </w:r>
    </w:p>
    <w:p w14:paraId="2A3C8554" w14:textId="77777777" w:rsidR="00101ECF" w:rsidRDefault="00101ECF" w:rsidP="00101ECF">
      <w:pPr>
        <w:spacing w:after="0" w:line="240" w:lineRule="auto"/>
        <w:jc w:val="both"/>
      </w:pPr>
    </w:p>
    <w:p w14:paraId="6ED3B690" w14:textId="77777777" w:rsidR="00101ECF" w:rsidRPr="00FF3BDB" w:rsidRDefault="00101ECF" w:rsidP="00FF3BDB">
      <w:pPr>
        <w:pStyle w:val="Odstavek"/>
        <w:spacing w:before="0"/>
        <w:rPr>
          <w:rFonts w:ascii="Calibri" w:hAnsi="Calibri" w:cs="Calibri"/>
        </w:rPr>
      </w:pPr>
      <w:r w:rsidRPr="00FF3BDB">
        <w:rPr>
          <w:rFonts w:ascii="Calibri" w:hAnsi="Calibri" w:cs="Calibri"/>
        </w:rPr>
        <w:t>(2)</w:t>
      </w:r>
      <w:r w:rsidRPr="00FF3BDB">
        <w:rPr>
          <w:rFonts w:ascii="Calibri" w:hAnsi="Calibri" w:cs="Calibri"/>
        </w:rPr>
        <w:tab/>
        <w:t>Pri obravnavi kandidata se za kvalitativno merilo uporabi tudi celotna bibliografija kandidata, zavedena v sistemu SICRIS.</w:t>
      </w:r>
    </w:p>
    <w:p w14:paraId="4B0FA45A" w14:textId="77777777" w:rsidR="00101ECF" w:rsidRDefault="00101ECF" w:rsidP="00101ECF">
      <w:pPr>
        <w:spacing w:after="0" w:line="240" w:lineRule="auto"/>
        <w:jc w:val="both"/>
      </w:pPr>
    </w:p>
    <w:p w14:paraId="3220FC38" w14:textId="77777777" w:rsidR="00101ECF" w:rsidRDefault="00101ECF" w:rsidP="00101ECF">
      <w:pPr>
        <w:spacing w:after="0" w:line="240" w:lineRule="auto"/>
        <w:jc w:val="both"/>
      </w:pPr>
    </w:p>
    <w:p w14:paraId="3678BCEC" w14:textId="77777777" w:rsidR="00101ECF" w:rsidRDefault="00101ECF" w:rsidP="00CC05CF">
      <w:pPr>
        <w:spacing w:after="0" w:line="240" w:lineRule="auto"/>
        <w:jc w:val="center"/>
      </w:pPr>
      <w:r>
        <w:t>V. POGOJI, KAZALNIKI IN MERILA ZA IZVOLITEV RAZISKOVALCEV V RAZVOJNE NAZIVE</w:t>
      </w:r>
    </w:p>
    <w:p w14:paraId="50F475A3" w14:textId="77777777" w:rsidR="00101ECF" w:rsidRDefault="00101ECF" w:rsidP="00101ECF">
      <w:pPr>
        <w:spacing w:after="0" w:line="240" w:lineRule="auto"/>
        <w:jc w:val="both"/>
      </w:pPr>
    </w:p>
    <w:p w14:paraId="4D51C821" w14:textId="77777777" w:rsidR="00101ECF" w:rsidRDefault="00101ECF" w:rsidP="00CC05CF">
      <w:pPr>
        <w:spacing w:after="0" w:line="240" w:lineRule="auto"/>
        <w:jc w:val="center"/>
      </w:pPr>
      <w:r>
        <w:t>1. Pogoji za izvolitev v razvojne nazive</w:t>
      </w:r>
    </w:p>
    <w:p w14:paraId="557772A1" w14:textId="77777777" w:rsidR="00101ECF" w:rsidRDefault="00101ECF" w:rsidP="00101ECF">
      <w:pPr>
        <w:spacing w:after="0" w:line="240" w:lineRule="auto"/>
        <w:jc w:val="both"/>
      </w:pPr>
    </w:p>
    <w:p w14:paraId="62755FC1" w14:textId="77777777" w:rsidR="00101ECF" w:rsidRPr="00CC05CF" w:rsidRDefault="00101ECF" w:rsidP="00CC05CF">
      <w:pPr>
        <w:pStyle w:val="Odstavekseznama"/>
        <w:numPr>
          <w:ilvl w:val="0"/>
          <w:numId w:val="6"/>
        </w:numPr>
        <w:spacing w:after="0" w:line="240" w:lineRule="auto"/>
        <w:jc w:val="center"/>
        <w:rPr>
          <w:b/>
        </w:rPr>
      </w:pPr>
      <w:r w:rsidRPr="00CC05CF">
        <w:rPr>
          <w:b/>
        </w:rPr>
        <w:t>člen</w:t>
      </w:r>
    </w:p>
    <w:p w14:paraId="4BE76413" w14:textId="77777777" w:rsidR="00101ECF" w:rsidRPr="00CC05CF" w:rsidRDefault="00101ECF" w:rsidP="00CC05CF">
      <w:pPr>
        <w:spacing w:after="0" w:line="240" w:lineRule="auto"/>
        <w:jc w:val="center"/>
        <w:rPr>
          <w:b/>
        </w:rPr>
      </w:pPr>
      <w:r w:rsidRPr="00CC05CF">
        <w:rPr>
          <w:b/>
        </w:rPr>
        <w:t>(pogoji)</w:t>
      </w:r>
    </w:p>
    <w:p w14:paraId="06F71B80" w14:textId="77777777" w:rsidR="00101ECF" w:rsidRDefault="00101ECF" w:rsidP="00101ECF">
      <w:pPr>
        <w:spacing w:after="0" w:line="240" w:lineRule="auto"/>
        <w:jc w:val="both"/>
      </w:pPr>
    </w:p>
    <w:p w14:paraId="50E6B4DF" w14:textId="77777777" w:rsidR="00101ECF" w:rsidRDefault="00101ECF" w:rsidP="00CC05CF">
      <w:pPr>
        <w:pStyle w:val="Odstavek"/>
        <w:spacing w:before="0"/>
      </w:pPr>
      <w:r w:rsidRPr="00CC05CF">
        <w:rPr>
          <w:rFonts w:ascii="Calibri" w:hAnsi="Calibri" w:cs="Calibri"/>
        </w:rPr>
        <w:t>(1)</w:t>
      </w:r>
      <w:r w:rsidRPr="00CC05CF">
        <w:rPr>
          <w:rFonts w:ascii="Calibri" w:hAnsi="Calibri" w:cs="Calibri"/>
        </w:rPr>
        <w:tab/>
        <w:t>Pogoji so določeni s kvalitativnimi in kvantitativnimi kazalniki.</w:t>
      </w:r>
    </w:p>
    <w:p w14:paraId="3DB5B1C5" w14:textId="77777777" w:rsidR="00101ECF" w:rsidRDefault="00101ECF" w:rsidP="00101ECF">
      <w:pPr>
        <w:spacing w:after="0" w:line="240" w:lineRule="auto"/>
        <w:jc w:val="both"/>
      </w:pPr>
    </w:p>
    <w:p w14:paraId="7E719579" w14:textId="77777777" w:rsidR="00101ECF" w:rsidRPr="00CC05CF" w:rsidRDefault="00101ECF" w:rsidP="00CC05CF">
      <w:pPr>
        <w:pStyle w:val="Odstavek"/>
        <w:spacing w:before="0"/>
        <w:rPr>
          <w:rFonts w:ascii="Calibri" w:hAnsi="Calibri" w:cs="Calibri"/>
        </w:rPr>
      </w:pPr>
      <w:r w:rsidRPr="00CC05CF">
        <w:rPr>
          <w:rFonts w:ascii="Calibri" w:hAnsi="Calibri" w:cs="Calibri"/>
        </w:rPr>
        <w:t>(2)</w:t>
      </w:r>
      <w:r w:rsidRPr="00CC05CF">
        <w:rPr>
          <w:rFonts w:ascii="Calibri" w:hAnsi="Calibri" w:cs="Calibri"/>
        </w:rPr>
        <w:tab/>
        <w:t>Za izvolitev v razvojni naziv morajo biti izpolnjeni kvalitativni kazalniki raziskovalca in kvantitativni kazalniki znanstvene in strokovne uspešnosti raziskovalca, določeni s tem pravilnikom. Raziskovalno razvojno delovanje obsega razvoj novih izdelkov, razvoj novih tehnologij in prenos raziskovalnih dosežkov v industrijo.</w:t>
      </w:r>
    </w:p>
    <w:p w14:paraId="66804B06" w14:textId="77777777" w:rsidR="00101ECF" w:rsidRDefault="00101ECF" w:rsidP="00101ECF">
      <w:pPr>
        <w:spacing w:after="0" w:line="240" w:lineRule="auto"/>
        <w:jc w:val="both"/>
      </w:pPr>
    </w:p>
    <w:p w14:paraId="62CB1FFC" w14:textId="77777777" w:rsidR="00101ECF" w:rsidRDefault="00101ECF" w:rsidP="00CC05CF">
      <w:pPr>
        <w:spacing w:after="0" w:line="240" w:lineRule="auto"/>
        <w:jc w:val="center"/>
      </w:pPr>
      <w:r>
        <w:t xml:space="preserve">1.1. </w:t>
      </w:r>
      <w:r w:rsidRPr="00CC05CF">
        <w:rPr>
          <w:i/>
        </w:rPr>
        <w:t>Kvalitativni in kvantitativni kazalniki</w:t>
      </w:r>
    </w:p>
    <w:p w14:paraId="2596FB96" w14:textId="77777777" w:rsidR="00101ECF" w:rsidRDefault="00101ECF" w:rsidP="00101ECF">
      <w:pPr>
        <w:spacing w:after="0" w:line="240" w:lineRule="auto"/>
        <w:jc w:val="both"/>
      </w:pPr>
    </w:p>
    <w:p w14:paraId="2C3E78B1" w14:textId="77777777" w:rsidR="00101ECF" w:rsidRPr="00CC05CF" w:rsidRDefault="00101ECF" w:rsidP="00CC05CF">
      <w:pPr>
        <w:pStyle w:val="Odstavekseznama"/>
        <w:numPr>
          <w:ilvl w:val="0"/>
          <w:numId w:val="6"/>
        </w:numPr>
        <w:spacing w:after="0" w:line="240" w:lineRule="auto"/>
        <w:jc w:val="center"/>
        <w:rPr>
          <w:b/>
        </w:rPr>
      </w:pPr>
      <w:r w:rsidRPr="00CC05CF">
        <w:rPr>
          <w:b/>
        </w:rPr>
        <w:t>člen</w:t>
      </w:r>
    </w:p>
    <w:p w14:paraId="73A8F7EA" w14:textId="77777777" w:rsidR="00101ECF" w:rsidRPr="00CC05CF" w:rsidRDefault="00101ECF" w:rsidP="00CC05CF">
      <w:pPr>
        <w:spacing w:after="0" w:line="240" w:lineRule="auto"/>
        <w:jc w:val="center"/>
        <w:rPr>
          <w:b/>
        </w:rPr>
      </w:pPr>
      <w:r w:rsidRPr="00CC05CF">
        <w:rPr>
          <w:b/>
        </w:rPr>
        <w:t>(kvalitativni in kvantitativni kazalniki)</w:t>
      </w:r>
    </w:p>
    <w:p w14:paraId="343BAF24" w14:textId="77777777" w:rsidR="00101ECF" w:rsidRDefault="00101ECF" w:rsidP="00101ECF">
      <w:pPr>
        <w:spacing w:after="0" w:line="240" w:lineRule="auto"/>
        <w:jc w:val="both"/>
      </w:pPr>
    </w:p>
    <w:p w14:paraId="70BAB78A" w14:textId="77777777" w:rsidR="00101ECF" w:rsidRPr="00AA3546" w:rsidRDefault="00101ECF" w:rsidP="00AA3546">
      <w:pPr>
        <w:pStyle w:val="Odstavek"/>
        <w:spacing w:before="0"/>
        <w:rPr>
          <w:rFonts w:ascii="Calibri" w:hAnsi="Calibri" w:cs="Calibri"/>
        </w:rPr>
      </w:pPr>
      <w:r w:rsidRPr="00AA3546">
        <w:rPr>
          <w:rFonts w:ascii="Calibri" w:hAnsi="Calibri" w:cs="Calibri"/>
        </w:rPr>
        <w:t>Kandidat mora za izvolitev v razvojni naziv izpolnjevati naslednje minimalne kvalitativne in kvantitativne kazalnike:</w:t>
      </w:r>
    </w:p>
    <w:p w14:paraId="46202391" w14:textId="77777777" w:rsidR="00101ECF" w:rsidRDefault="00101ECF" w:rsidP="00AA3546">
      <w:pPr>
        <w:pStyle w:val="Odstavekseznama"/>
        <w:numPr>
          <w:ilvl w:val="0"/>
          <w:numId w:val="21"/>
        </w:numPr>
        <w:spacing w:after="0" w:line="240" w:lineRule="auto"/>
        <w:jc w:val="both"/>
      </w:pPr>
      <w:r>
        <w:t>Razvijalec</w:t>
      </w:r>
    </w:p>
    <w:p w14:paraId="5A014405" w14:textId="77777777" w:rsidR="00101ECF" w:rsidRDefault="00101ECF" w:rsidP="00AA3546">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7D9B658E" w14:textId="77777777" w:rsidR="00101ECF" w:rsidRDefault="00101ECF" w:rsidP="00AA3546">
      <w:pPr>
        <w:pStyle w:val="Odstavekseznama"/>
        <w:numPr>
          <w:ilvl w:val="0"/>
          <w:numId w:val="2"/>
        </w:numPr>
        <w:spacing w:after="0" w:line="240" w:lineRule="auto"/>
        <w:jc w:val="both"/>
      </w:pPr>
      <w:r>
        <w:t>sposobnost za razvojno delo.</w:t>
      </w:r>
    </w:p>
    <w:p w14:paraId="4D93EE73" w14:textId="77777777" w:rsidR="00101ECF" w:rsidRDefault="00101ECF" w:rsidP="00527C1C">
      <w:pPr>
        <w:pStyle w:val="Odstavekseznama"/>
        <w:numPr>
          <w:ilvl w:val="0"/>
          <w:numId w:val="21"/>
        </w:numPr>
        <w:spacing w:after="0" w:line="240" w:lineRule="auto"/>
        <w:jc w:val="both"/>
      </w:pPr>
      <w:r>
        <w:t>Višji razvijalec</w:t>
      </w:r>
    </w:p>
    <w:p w14:paraId="3F2F80FA" w14:textId="77777777" w:rsidR="00101ECF" w:rsidRDefault="00101ECF" w:rsidP="00FF5AFB">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1C73D070" w14:textId="77777777" w:rsidR="00101ECF" w:rsidRDefault="00101ECF" w:rsidP="00FF5AFB">
      <w:pPr>
        <w:pStyle w:val="Odstavekseznama"/>
        <w:numPr>
          <w:ilvl w:val="0"/>
          <w:numId w:val="2"/>
        </w:numPr>
        <w:spacing w:after="0" w:line="240" w:lineRule="auto"/>
        <w:jc w:val="both"/>
      </w:pPr>
      <w:r>
        <w:t>uspešno razvojno delo, ki kaže na sposobnost kandidata za samostojno razvojno delo,</w:t>
      </w:r>
    </w:p>
    <w:p w14:paraId="22101575" w14:textId="77777777" w:rsidR="00101ECF" w:rsidRDefault="00101ECF" w:rsidP="00FF5AFB">
      <w:pPr>
        <w:pStyle w:val="Odstavekseznama"/>
        <w:numPr>
          <w:ilvl w:val="0"/>
          <w:numId w:val="2"/>
        </w:numPr>
        <w:spacing w:after="0" w:line="240" w:lineRule="auto"/>
        <w:jc w:val="both"/>
      </w:pPr>
      <w:r>
        <w:t>najmanj tri leta delovnih izkušenj.</w:t>
      </w:r>
    </w:p>
    <w:p w14:paraId="5E13E8E4" w14:textId="77777777" w:rsidR="00101ECF" w:rsidRDefault="00101ECF" w:rsidP="00FF5AFB">
      <w:pPr>
        <w:pStyle w:val="Odstavekseznama"/>
        <w:numPr>
          <w:ilvl w:val="0"/>
          <w:numId w:val="21"/>
        </w:numPr>
        <w:spacing w:after="0" w:line="240" w:lineRule="auto"/>
        <w:jc w:val="both"/>
      </w:pPr>
      <w:r>
        <w:t>Samostojni razvijalec</w:t>
      </w:r>
    </w:p>
    <w:p w14:paraId="3CDA664B" w14:textId="77777777" w:rsidR="00101ECF" w:rsidRDefault="00101ECF" w:rsidP="00FF5AFB">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21932191" w14:textId="77777777" w:rsidR="00101ECF" w:rsidRDefault="00101ECF" w:rsidP="00FF5AFB">
      <w:pPr>
        <w:pStyle w:val="Odstavekseznama"/>
        <w:numPr>
          <w:ilvl w:val="0"/>
          <w:numId w:val="2"/>
        </w:numPr>
        <w:spacing w:after="0" w:line="240" w:lineRule="auto"/>
        <w:jc w:val="both"/>
      </w:pPr>
      <w:r>
        <w:t>strokovne in organizacijske sposobnosti,</w:t>
      </w:r>
    </w:p>
    <w:p w14:paraId="247B74BF" w14:textId="77777777" w:rsidR="00101ECF" w:rsidRDefault="00101ECF" w:rsidP="00FF5AFB">
      <w:pPr>
        <w:pStyle w:val="Odstavekseznama"/>
        <w:numPr>
          <w:ilvl w:val="0"/>
          <w:numId w:val="2"/>
        </w:numPr>
        <w:spacing w:after="0" w:line="240" w:lineRule="auto"/>
        <w:jc w:val="both"/>
      </w:pPr>
      <w:r>
        <w:t>najmanj šest let delovnih izkušenj.</w:t>
      </w:r>
    </w:p>
    <w:p w14:paraId="2F3A784A" w14:textId="77777777" w:rsidR="00101ECF" w:rsidRDefault="00101ECF" w:rsidP="00FF5AFB">
      <w:pPr>
        <w:pStyle w:val="Odstavekseznama"/>
        <w:numPr>
          <w:ilvl w:val="0"/>
          <w:numId w:val="21"/>
        </w:numPr>
        <w:spacing w:after="0" w:line="240" w:lineRule="auto"/>
        <w:jc w:val="both"/>
      </w:pPr>
      <w:r>
        <w:t>Razvojni sodelavec</w:t>
      </w:r>
    </w:p>
    <w:p w14:paraId="71256B7F" w14:textId="77777777" w:rsidR="00101ECF" w:rsidRDefault="00101ECF" w:rsidP="00403A4C">
      <w:pPr>
        <w:pStyle w:val="Odstavekseznama"/>
        <w:numPr>
          <w:ilvl w:val="0"/>
          <w:numId w:val="2"/>
        </w:numPr>
        <w:spacing w:after="0" w:line="240" w:lineRule="auto"/>
        <w:jc w:val="both"/>
      </w:pPr>
      <w:r>
        <w:t>izobrazba, pridobljena po študijskem programu druge stopnje, oziroma izobrazba, ki ustreza ravni izobrazbe, pridobljene po študijskih programih druge stopnje, in je v skladu z zakonom, ki ureja slovensko ogrodje kvalifikacij, uvrščena na 8. raven,</w:t>
      </w:r>
    </w:p>
    <w:p w14:paraId="4399E551" w14:textId="77777777" w:rsidR="00101ECF" w:rsidRDefault="00101ECF" w:rsidP="00403A4C">
      <w:pPr>
        <w:pStyle w:val="Odstavekseznama"/>
        <w:numPr>
          <w:ilvl w:val="0"/>
          <w:numId w:val="2"/>
        </w:numPr>
        <w:spacing w:after="0" w:line="240" w:lineRule="auto"/>
        <w:jc w:val="both"/>
      </w:pPr>
      <w:r>
        <w:t>strokovne in organizacijske sposobnosti,</w:t>
      </w:r>
    </w:p>
    <w:p w14:paraId="01FF29C6" w14:textId="77777777" w:rsidR="00101ECF" w:rsidRDefault="00101ECF" w:rsidP="00403A4C">
      <w:pPr>
        <w:pStyle w:val="Odstavekseznama"/>
        <w:numPr>
          <w:ilvl w:val="0"/>
          <w:numId w:val="2"/>
        </w:numPr>
        <w:spacing w:after="0" w:line="240" w:lineRule="auto"/>
        <w:jc w:val="both"/>
      </w:pPr>
      <w:r>
        <w:t>razvojni rezultati (patenti, inovacije),</w:t>
      </w:r>
    </w:p>
    <w:p w14:paraId="34F24023" w14:textId="77777777" w:rsidR="00101ECF" w:rsidRDefault="00101ECF" w:rsidP="00403A4C">
      <w:pPr>
        <w:pStyle w:val="Odstavekseznama"/>
        <w:numPr>
          <w:ilvl w:val="0"/>
          <w:numId w:val="2"/>
        </w:numPr>
        <w:spacing w:after="0" w:line="240" w:lineRule="auto"/>
        <w:jc w:val="both"/>
      </w:pPr>
      <w:r>
        <w:t>najmanj tri leta delovnih izkušenj s področja raziskovalno razvojnega delovanja ali najmanj 20 točk (upoštevano število točk), pridobljenih na podlagi kvantitativnih bibliografskih kazalnikov in meril znanstvene in strokovne uspešnosti določenih v pravilniku, ki ureja postopke (so)financiranja, ocenjevanja in spremljanja izvajanja raziskovalne dejavnosti,</w:t>
      </w:r>
    </w:p>
    <w:p w14:paraId="4C9342D4" w14:textId="77777777" w:rsidR="00101ECF" w:rsidRDefault="00101ECF" w:rsidP="00403A4C">
      <w:pPr>
        <w:pStyle w:val="Odstavekseznama"/>
        <w:numPr>
          <w:ilvl w:val="0"/>
          <w:numId w:val="2"/>
        </w:numPr>
        <w:spacing w:after="0" w:line="240" w:lineRule="auto"/>
        <w:jc w:val="both"/>
      </w:pPr>
      <w:r>
        <w:t>najmanj šest let delovnih izkušenj.</w:t>
      </w:r>
    </w:p>
    <w:p w14:paraId="48778DC4" w14:textId="77777777" w:rsidR="00101ECF" w:rsidRDefault="00101ECF" w:rsidP="00FF5AFB">
      <w:pPr>
        <w:pStyle w:val="Odstavekseznama"/>
        <w:numPr>
          <w:ilvl w:val="0"/>
          <w:numId w:val="21"/>
        </w:numPr>
        <w:spacing w:after="0" w:line="240" w:lineRule="auto"/>
        <w:jc w:val="both"/>
      </w:pPr>
      <w:r>
        <w:t>Višji razvojni sodelavec</w:t>
      </w:r>
    </w:p>
    <w:p w14:paraId="2D866E5F" w14:textId="77777777" w:rsidR="00101ECF" w:rsidRDefault="00101ECF" w:rsidP="00403A4C">
      <w:pPr>
        <w:pStyle w:val="Odstavekseznama"/>
        <w:numPr>
          <w:ilvl w:val="0"/>
          <w:numId w:val="2"/>
        </w:numPr>
        <w:spacing w:after="0" w:line="240" w:lineRule="auto"/>
        <w:jc w:val="both"/>
      </w:pPr>
      <w:r>
        <w:t>izobrazba, ki je v skladu z zakonom, ki ureja slovensko ogrodje kvalifikacij, uvrščena na 9. raven,</w:t>
      </w:r>
    </w:p>
    <w:p w14:paraId="19450802" w14:textId="77777777" w:rsidR="00101ECF" w:rsidRDefault="00101ECF" w:rsidP="00403A4C">
      <w:pPr>
        <w:pStyle w:val="Odstavekseznama"/>
        <w:numPr>
          <w:ilvl w:val="0"/>
          <w:numId w:val="2"/>
        </w:numPr>
        <w:spacing w:after="0" w:line="240" w:lineRule="auto"/>
        <w:jc w:val="both"/>
      </w:pPr>
      <w:r>
        <w:t>strokovne in organizacijske sposobnosti pri vodenju projektov,</w:t>
      </w:r>
    </w:p>
    <w:p w14:paraId="0850F1DF" w14:textId="77777777" w:rsidR="00101ECF" w:rsidRDefault="00101ECF" w:rsidP="00403A4C">
      <w:pPr>
        <w:pStyle w:val="Odstavekseznama"/>
        <w:numPr>
          <w:ilvl w:val="0"/>
          <w:numId w:val="2"/>
        </w:numPr>
        <w:spacing w:after="0" w:line="240" w:lineRule="auto"/>
        <w:jc w:val="both"/>
      </w:pPr>
      <w:r>
        <w:t>razvojni rezultati (patenti, inovacije),</w:t>
      </w:r>
    </w:p>
    <w:p w14:paraId="245BB3E2" w14:textId="77777777" w:rsidR="00101ECF" w:rsidRDefault="00101ECF" w:rsidP="00403A4C">
      <w:pPr>
        <w:pStyle w:val="Odstavekseznama"/>
        <w:numPr>
          <w:ilvl w:val="0"/>
          <w:numId w:val="2"/>
        </w:numPr>
        <w:spacing w:after="0" w:line="240" w:lineRule="auto"/>
        <w:jc w:val="both"/>
      </w:pPr>
      <w:r>
        <w:t>najmanj šest let delovnih izkušenj s področja raziskovalno razvojnega delovanja ali najmanj 30 točk (upoštevano število točk), pridobljenih na podlagi kvantitativnih bibliografskih kazalnikov in meril znanstvene in strokovne uspešnosti določenih pravilniku, ki ureja postopke (so)financiranja, ocenjevanja in spremljanja izvajanja raziskovalne dejavnosti.</w:t>
      </w:r>
    </w:p>
    <w:p w14:paraId="6D109D98" w14:textId="77777777" w:rsidR="00101ECF" w:rsidRDefault="00101ECF" w:rsidP="00403A4C">
      <w:pPr>
        <w:pStyle w:val="Odstavekseznama"/>
        <w:numPr>
          <w:ilvl w:val="0"/>
          <w:numId w:val="2"/>
        </w:numPr>
        <w:spacing w:after="0" w:line="240" w:lineRule="auto"/>
        <w:jc w:val="both"/>
      </w:pPr>
      <w:r>
        <w:t>najmanj deset let delovnih izkušenj.</w:t>
      </w:r>
    </w:p>
    <w:p w14:paraId="317ACEC6" w14:textId="77777777" w:rsidR="00101ECF" w:rsidRDefault="00101ECF" w:rsidP="00FF5AFB">
      <w:pPr>
        <w:pStyle w:val="Odstavekseznama"/>
        <w:numPr>
          <w:ilvl w:val="0"/>
          <w:numId w:val="21"/>
        </w:numPr>
        <w:spacing w:after="0" w:line="240" w:lineRule="auto"/>
        <w:jc w:val="both"/>
      </w:pPr>
      <w:r>
        <w:lastRenderedPageBreak/>
        <w:t>Razvojni svetnik</w:t>
      </w:r>
    </w:p>
    <w:p w14:paraId="4F5B53D3" w14:textId="77777777" w:rsidR="00101ECF" w:rsidRDefault="00101ECF" w:rsidP="00403A4C">
      <w:pPr>
        <w:pStyle w:val="Odstavekseznama"/>
        <w:numPr>
          <w:ilvl w:val="0"/>
          <w:numId w:val="2"/>
        </w:numPr>
        <w:spacing w:after="0" w:line="240" w:lineRule="auto"/>
        <w:jc w:val="both"/>
      </w:pPr>
      <w:r>
        <w:t>izobrazba, pridobljena po študijskem programu tretje stopnje, oziroma izobrazba, ki ustreza ravni izobrazbe, pridobljene po študijskem programu tretje stopnje, in je v skladu z zakonom, ki ureja slovensko ogrodje kvalifikacij, uvrščena na 10. raven,</w:t>
      </w:r>
    </w:p>
    <w:p w14:paraId="7DABB3F1" w14:textId="77777777" w:rsidR="00101ECF" w:rsidRDefault="00101ECF" w:rsidP="00403A4C">
      <w:pPr>
        <w:pStyle w:val="Odstavekseznama"/>
        <w:numPr>
          <w:ilvl w:val="0"/>
          <w:numId w:val="2"/>
        </w:numPr>
        <w:spacing w:after="0" w:line="240" w:lineRule="auto"/>
        <w:jc w:val="both"/>
      </w:pPr>
      <w:r>
        <w:t>strokovne in organizacijske sposobnosti pri vodenju najzahtevnejših projektov,</w:t>
      </w:r>
    </w:p>
    <w:p w14:paraId="3F233324" w14:textId="77777777" w:rsidR="00101ECF" w:rsidRDefault="00101ECF" w:rsidP="00403A4C">
      <w:pPr>
        <w:pStyle w:val="Odstavekseznama"/>
        <w:numPr>
          <w:ilvl w:val="0"/>
          <w:numId w:val="2"/>
        </w:numPr>
        <w:spacing w:after="0" w:line="240" w:lineRule="auto"/>
        <w:jc w:val="both"/>
      </w:pPr>
      <w:r>
        <w:t>vrhunski razvojni rezultat,</w:t>
      </w:r>
    </w:p>
    <w:p w14:paraId="446DB908" w14:textId="77777777" w:rsidR="00101ECF" w:rsidRDefault="00101ECF" w:rsidP="00403A4C">
      <w:pPr>
        <w:pStyle w:val="Odstavekseznama"/>
        <w:numPr>
          <w:ilvl w:val="0"/>
          <w:numId w:val="2"/>
        </w:numPr>
        <w:spacing w:after="0" w:line="240" w:lineRule="auto"/>
        <w:jc w:val="both"/>
      </w:pPr>
      <w:r>
        <w:t>uspešno uvajanje mlajših sodelavcev v njihove specialnosti ter uspešno mentorstvo,</w:t>
      </w:r>
    </w:p>
    <w:p w14:paraId="4060304A" w14:textId="77777777" w:rsidR="00101ECF" w:rsidRDefault="00101ECF" w:rsidP="00403A4C">
      <w:pPr>
        <w:pStyle w:val="Odstavekseznama"/>
        <w:numPr>
          <w:ilvl w:val="0"/>
          <w:numId w:val="2"/>
        </w:numPr>
        <w:spacing w:after="0" w:line="240" w:lineRule="auto"/>
        <w:jc w:val="both"/>
      </w:pPr>
      <w:r>
        <w:t>najmanj 15 let delovnih izkušenj s področja raziskovalno razvojnega delovanja,</w:t>
      </w:r>
    </w:p>
    <w:p w14:paraId="45294C31" w14:textId="77777777" w:rsidR="00101ECF" w:rsidRDefault="00101ECF" w:rsidP="00403A4C">
      <w:pPr>
        <w:pStyle w:val="Odstavekseznama"/>
        <w:numPr>
          <w:ilvl w:val="0"/>
          <w:numId w:val="2"/>
        </w:numPr>
        <w:spacing w:after="0" w:line="240" w:lineRule="auto"/>
        <w:jc w:val="both"/>
      </w:pPr>
      <w:r>
        <w:t>najmanj 40 točk (upoštevano število točk), pridobljenih na podlagi kvantitativnih bibliografskih kazalnikov in meril znanstvene in strokovne uspešnosti določenih v pravilniku, ki ureja postopke (so)financiranja, ocenjevanja in spremljanja izvajanja raziskovalne dejavnosti.</w:t>
      </w:r>
    </w:p>
    <w:p w14:paraId="5C5CCE50" w14:textId="77777777" w:rsidR="00101ECF" w:rsidRDefault="00101ECF" w:rsidP="00101ECF">
      <w:pPr>
        <w:spacing w:after="0" w:line="240" w:lineRule="auto"/>
        <w:jc w:val="both"/>
      </w:pPr>
    </w:p>
    <w:p w14:paraId="6F63BD15" w14:textId="77777777" w:rsidR="00101ECF" w:rsidRDefault="00101ECF" w:rsidP="009C1431">
      <w:pPr>
        <w:spacing w:after="0" w:line="240" w:lineRule="auto"/>
        <w:jc w:val="center"/>
      </w:pPr>
      <w:r>
        <w:t>2. Merila za ocenjevanje kakovosti</w:t>
      </w:r>
    </w:p>
    <w:p w14:paraId="6059CFA7" w14:textId="77777777" w:rsidR="00101ECF" w:rsidRDefault="00101ECF" w:rsidP="00101ECF">
      <w:pPr>
        <w:spacing w:after="0" w:line="240" w:lineRule="auto"/>
        <w:jc w:val="both"/>
      </w:pPr>
    </w:p>
    <w:p w14:paraId="708031C6" w14:textId="77777777" w:rsidR="00101ECF" w:rsidRPr="009C1431" w:rsidRDefault="00101ECF" w:rsidP="009C1431">
      <w:pPr>
        <w:pStyle w:val="Odstavekseznama"/>
        <w:numPr>
          <w:ilvl w:val="0"/>
          <w:numId w:val="6"/>
        </w:numPr>
        <w:spacing w:after="0" w:line="240" w:lineRule="auto"/>
        <w:jc w:val="center"/>
        <w:rPr>
          <w:b/>
        </w:rPr>
      </w:pPr>
      <w:r w:rsidRPr="009C1431">
        <w:rPr>
          <w:b/>
        </w:rPr>
        <w:t>člen</w:t>
      </w:r>
    </w:p>
    <w:p w14:paraId="01027FA8" w14:textId="77777777" w:rsidR="00101ECF" w:rsidRPr="009C1431" w:rsidRDefault="00101ECF" w:rsidP="009C1431">
      <w:pPr>
        <w:spacing w:after="0" w:line="240" w:lineRule="auto"/>
        <w:jc w:val="center"/>
        <w:rPr>
          <w:b/>
        </w:rPr>
      </w:pPr>
      <w:r w:rsidRPr="009C1431">
        <w:rPr>
          <w:b/>
        </w:rPr>
        <w:t>(merila)</w:t>
      </w:r>
    </w:p>
    <w:p w14:paraId="57E7F3EC" w14:textId="77777777" w:rsidR="00101ECF" w:rsidRDefault="00101ECF" w:rsidP="00101ECF">
      <w:pPr>
        <w:spacing w:after="0" w:line="240" w:lineRule="auto"/>
        <w:jc w:val="both"/>
      </w:pPr>
    </w:p>
    <w:p w14:paraId="78857ECC" w14:textId="19109A88" w:rsidR="00101ECF" w:rsidRPr="009C1431" w:rsidRDefault="00101ECF" w:rsidP="009C1431">
      <w:pPr>
        <w:pStyle w:val="Odstavek"/>
        <w:spacing w:before="0"/>
        <w:rPr>
          <w:rFonts w:ascii="Calibri" w:hAnsi="Calibri" w:cs="Calibri"/>
        </w:rPr>
      </w:pPr>
      <w:r w:rsidRPr="009C1431">
        <w:rPr>
          <w:rFonts w:ascii="Calibri" w:hAnsi="Calibri" w:cs="Calibri"/>
        </w:rPr>
        <w:t>(1)</w:t>
      </w:r>
      <w:r w:rsidRPr="009C1431">
        <w:rPr>
          <w:rFonts w:ascii="Calibri" w:hAnsi="Calibri" w:cs="Calibri"/>
        </w:rPr>
        <w:tab/>
        <w:t>Poleg kazalnikov, določenih v 1</w:t>
      </w:r>
      <w:r w:rsidR="00EE03E5">
        <w:rPr>
          <w:rFonts w:ascii="Calibri" w:hAnsi="Calibri" w:cs="Calibri"/>
          <w:lang w:val="sl-SI"/>
        </w:rPr>
        <w:t>4</w:t>
      </w:r>
      <w:r w:rsidRPr="009C1431">
        <w:rPr>
          <w:rFonts w:ascii="Calibri" w:hAnsi="Calibri" w:cs="Calibri"/>
        </w:rPr>
        <w:t xml:space="preserve">. členu tega pravilnika, se znanstveno in strokovno delo kandidata ocenjuje tudi z merilom za ocenjevanje kakovosti, zato kandidat v vlogi posebej predstavi pet najpomembnejših znanstveno raziskovalnih </w:t>
      </w:r>
      <w:r w:rsidR="005711CF">
        <w:rPr>
          <w:rFonts w:ascii="Calibri" w:hAnsi="Calibri" w:cs="Calibri"/>
          <w:lang w:val="sl-SI"/>
        </w:rPr>
        <w:t xml:space="preserve">oziroma strokovnih dosežkov </w:t>
      </w:r>
      <w:r w:rsidRPr="009C1431">
        <w:rPr>
          <w:rFonts w:ascii="Calibri" w:hAnsi="Calibri" w:cs="Calibri"/>
        </w:rPr>
        <w:t>in pet najpomembnejših družbeno ekonomsko oziroma kulturno relevantnih dosežkov v zadnjih petih letih oziroma v obdobju od zadnje izvolitve.</w:t>
      </w:r>
    </w:p>
    <w:p w14:paraId="345E4A27" w14:textId="77777777" w:rsidR="00101ECF" w:rsidRDefault="00101ECF" w:rsidP="00101ECF">
      <w:pPr>
        <w:spacing w:after="0" w:line="240" w:lineRule="auto"/>
        <w:jc w:val="both"/>
      </w:pPr>
    </w:p>
    <w:p w14:paraId="204F7F54" w14:textId="77777777" w:rsidR="00101ECF" w:rsidRPr="009C1431" w:rsidRDefault="00101ECF" w:rsidP="009C1431">
      <w:pPr>
        <w:pStyle w:val="Odstavek"/>
        <w:spacing w:before="0"/>
        <w:rPr>
          <w:rFonts w:ascii="Calibri" w:hAnsi="Calibri" w:cs="Calibri"/>
        </w:rPr>
      </w:pPr>
      <w:r w:rsidRPr="009C1431">
        <w:rPr>
          <w:rFonts w:ascii="Calibri" w:hAnsi="Calibri" w:cs="Calibri"/>
        </w:rPr>
        <w:t>(2)</w:t>
      </w:r>
      <w:r w:rsidRPr="009C1431">
        <w:rPr>
          <w:rFonts w:ascii="Calibri" w:hAnsi="Calibri" w:cs="Calibri"/>
        </w:rPr>
        <w:tab/>
        <w:t>Pri obravnavi kandidata se kot kvalitativno merilo uporabi in upošteva tudi celotna bibliografija kandidata, zavedena v sistemu SICRIS.</w:t>
      </w:r>
    </w:p>
    <w:p w14:paraId="24D48618" w14:textId="77777777" w:rsidR="00101ECF" w:rsidRDefault="00101ECF" w:rsidP="00101ECF">
      <w:pPr>
        <w:spacing w:after="0" w:line="240" w:lineRule="auto"/>
        <w:jc w:val="both"/>
      </w:pPr>
    </w:p>
    <w:p w14:paraId="082912A0" w14:textId="77777777" w:rsidR="00101ECF" w:rsidRDefault="00101ECF" w:rsidP="00101ECF">
      <w:pPr>
        <w:spacing w:after="0" w:line="240" w:lineRule="auto"/>
        <w:jc w:val="both"/>
      </w:pPr>
    </w:p>
    <w:p w14:paraId="2ABC37AD" w14:textId="77777777" w:rsidR="00101ECF" w:rsidRPr="0074058D" w:rsidRDefault="00101ECF" w:rsidP="009C1431">
      <w:pPr>
        <w:spacing w:after="0" w:line="240" w:lineRule="auto"/>
        <w:jc w:val="center"/>
      </w:pPr>
      <w:r w:rsidRPr="0074058D">
        <w:t>VI. PRIMERJALNIK NAZIVOV</w:t>
      </w:r>
    </w:p>
    <w:p w14:paraId="11B0C07E" w14:textId="77777777" w:rsidR="00101ECF" w:rsidRPr="0074058D" w:rsidRDefault="00101ECF" w:rsidP="00101ECF">
      <w:pPr>
        <w:spacing w:after="0" w:line="240" w:lineRule="auto"/>
        <w:jc w:val="both"/>
      </w:pPr>
    </w:p>
    <w:p w14:paraId="44D550AE" w14:textId="77777777" w:rsidR="00101ECF" w:rsidRPr="0074058D" w:rsidRDefault="00101ECF" w:rsidP="009C1431">
      <w:pPr>
        <w:pStyle w:val="Odstavekseznama"/>
        <w:numPr>
          <w:ilvl w:val="0"/>
          <w:numId w:val="6"/>
        </w:numPr>
        <w:spacing w:after="0" w:line="240" w:lineRule="auto"/>
        <w:jc w:val="center"/>
        <w:rPr>
          <w:b/>
        </w:rPr>
      </w:pPr>
      <w:r w:rsidRPr="0074058D">
        <w:rPr>
          <w:b/>
        </w:rPr>
        <w:t>člen</w:t>
      </w:r>
    </w:p>
    <w:p w14:paraId="4684F1D0" w14:textId="77777777" w:rsidR="00101ECF" w:rsidRPr="0074058D" w:rsidRDefault="00101ECF" w:rsidP="009C1431">
      <w:pPr>
        <w:spacing w:after="0" w:line="240" w:lineRule="auto"/>
        <w:jc w:val="center"/>
        <w:rPr>
          <w:b/>
        </w:rPr>
      </w:pPr>
      <w:r w:rsidRPr="0074058D">
        <w:rPr>
          <w:b/>
        </w:rPr>
        <w:t>(raziskovalni in pedagoški nazivi)</w:t>
      </w:r>
    </w:p>
    <w:p w14:paraId="753D80CA" w14:textId="77777777" w:rsidR="00101ECF" w:rsidRPr="0074058D" w:rsidRDefault="00101ECF" w:rsidP="00101ECF">
      <w:pPr>
        <w:spacing w:after="0" w:line="240" w:lineRule="auto"/>
        <w:jc w:val="both"/>
      </w:pPr>
    </w:p>
    <w:p w14:paraId="5382C97B" w14:textId="12F49879" w:rsidR="005F705D" w:rsidRPr="0074058D" w:rsidRDefault="00101ECF" w:rsidP="009C1431">
      <w:pPr>
        <w:pStyle w:val="Odstavek"/>
        <w:spacing w:before="0"/>
        <w:rPr>
          <w:rFonts w:ascii="Calibri" w:hAnsi="Calibri" w:cs="Calibri"/>
          <w:lang w:val="sl-SI"/>
        </w:rPr>
      </w:pPr>
      <w:r w:rsidRPr="0074058D">
        <w:rPr>
          <w:rFonts w:ascii="Calibri" w:hAnsi="Calibri" w:cs="Calibri"/>
        </w:rPr>
        <w:t>(1)</w:t>
      </w:r>
      <w:r w:rsidRPr="0074058D">
        <w:rPr>
          <w:rFonts w:ascii="Calibri" w:hAnsi="Calibri" w:cs="Calibri"/>
        </w:rPr>
        <w:tab/>
      </w:r>
      <w:r w:rsidR="005F705D" w:rsidRPr="0074058D">
        <w:rPr>
          <w:rFonts w:ascii="Calibri" w:hAnsi="Calibri" w:cs="Calibri"/>
          <w:lang w:val="sl-SI"/>
        </w:rPr>
        <w:t xml:space="preserve">Raziskovalci, zaposleni v raziskovalnih organizacijah, so lahko razvrščeni v ustrezen naziv </w:t>
      </w:r>
      <w:r w:rsidR="005F705D" w:rsidRPr="0074058D">
        <w:rPr>
          <w:rFonts w:ascii="Calibri" w:hAnsi="Calibri" w:cs="Calibri"/>
        </w:rPr>
        <w:t>visokošolskega učitelja, znanstvenega delavca ali visokošolskega sodelavca, skladno z zakonom, ki ureja visoko šolstvo</w:t>
      </w:r>
      <w:r w:rsidR="008D7470" w:rsidRPr="0074058D">
        <w:rPr>
          <w:rFonts w:ascii="Calibri" w:hAnsi="Calibri" w:cs="Calibri"/>
          <w:lang w:val="sl-SI"/>
        </w:rPr>
        <w:t xml:space="preserve"> (v nadaljnjem besedilu: pedagoški nazivi)</w:t>
      </w:r>
      <w:r w:rsidR="005F705D" w:rsidRPr="0074058D">
        <w:rPr>
          <w:rFonts w:ascii="Calibri" w:hAnsi="Calibri" w:cs="Calibri"/>
          <w:lang w:val="sl-SI"/>
        </w:rPr>
        <w:t xml:space="preserve">. </w:t>
      </w:r>
    </w:p>
    <w:p w14:paraId="5B785683" w14:textId="77777777" w:rsidR="005F705D" w:rsidRPr="0074058D" w:rsidRDefault="005F705D" w:rsidP="009C1431">
      <w:pPr>
        <w:pStyle w:val="Odstavek"/>
        <w:spacing w:before="0"/>
        <w:rPr>
          <w:rFonts w:ascii="Calibri" w:hAnsi="Calibri" w:cs="Calibri"/>
        </w:rPr>
      </w:pPr>
    </w:p>
    <w:p w14:paraId="329BCFD5" w14:textId="19A281D7" w:rsidR="00101ECF" w:rsidRPr="0074058D" w:rsidRDefault="005F705D" w:rsidP="009C1431">
      <w:pPr>
        <w:pStyle w:val="Odstavek"/>
        <w:spacing w:before="0"/>
        <w:rPr>
          <w:rFonts w:ascii="Calibri" w:hAnsi="Calibri" w:cs="Calibri"/>
        </w:rPr>
      </w:pPr>
      <w:r w:rsidRPr="0074058D">
        <w:rPr>
          <w:rFonts w:ascii="Calibri" w:hAnsi="Calibri" w:cs="Calibri"/>
          <w:lang w:val="sl-SI"/>
        </w:rPr>
        <w:t xml:space="preserve">(2) </w:t>
      </w:r>
      <w:r w:rsidR="008D7470" w:rsidRPr="0074058D">
        <w:rPr>
          <w:rFonts w:ascii="Calibri" w:hAnsi="Calibri" w:cs="Calibri"/>
          <w:lang w:val="sl-SI"/>
        </w:rPr>
        <w:t>Pedagoški nazivi</w:t>
      </w:r>
      <w:r w:rsidR="00101ECF" w:rsidRPr="0074058D">
        <w:rPr>
          <w:rFonts w:ascii="Calibri" w:hAnsi="Calibri" w:cs="Calibri"/>
        </w:rPr>
        <w:t xml:space="preserve">, ki jih raziskovalci pridobijo </w:t>
      </w:r>
      <w:r w:rsidRPr="0074058D">
        <w:rPr>
          <w:rFonts w:ascii="Calibri" w:hAnsi="Calibri" w:cs="Calibri"/>
          <w:lang w:val="sl-SI"/>
        </w:rPr>
        <w:t xml:space="preserve">v skladu s prejšnjim odstavkom, </w:t>
      </w:r>
      <w:r w:rsidR="00101ECF" w:rsidRPr="0074058D">
        <w:rPr>
          <w:rFonts w:ascii="Calibri" w:hAnsi="Calibri" w:cs="Calibri"/>
        </w:rPr>
        <w:t>so primerljivi z raziskovalnimi nazivi.</w:t>
      </w:r>
    </w:p>
    <w:p w14:paraId="1E80FBF7" w14:textId="77777777" w:rsidR="00101ECF" w:rsidRPr="0074058D" w:rsidRDefault="00101ECF" w:rsidP="00101ECF">
      <w:pPr>
        <w:spacing w:after="0" w:line="240" w:lineRule="auto"/>
        <w:jc w:val="both"/>
      </w:pPr>
    </w:p>
    <w:p w14:paraId="554F078C" w14:textId="181644EC" w:rsidR="00101ECF" w:rsidRPr="009C1431" w:rsidRDefault="00101ECF" w:rsidP="009C1431">
      <w:pPr>
        <w:pStyle w:val="Odstavek"/>
        <w:spacing w:before="0"/>
        <w:rPr>
          <w:rFonts w:ascii="Calibri" w:hAnsi="Calibri" w:cs="Calibri"/>
        </w:rPr>
      </w:pPr>
      <w:r w:rsidRPr="0074058D">
        <w:rPr>
          <w:rFonts w:ascii="Calibri" w:hAnsi="Calibri" w:cs="Calibri"/>
        </w:rPr>
        <w:t>(</w:t>
      </w:r>
      <w:r w:rsidR="005F705D" w:rsidRPr="0074058D">
        <w:rPr>
          <w:rFonts w:ascii="Calibri" w:hAnsi="Calibri" w:cs="Calibri"/>
          <w:lang w:val="sl-SI"/>
        </w:rPr>
        <w:t>3</w:t>
      </w:r>
      <w:r w:rsidRPr="0074058D">
        <w:rPr>
          <w:rFonts w:ascii="Calibri" w:hAnsi="Calibri" w:cs="Calibri"/>
        </w:rPr>
        <w:t>)</w:t>
      </w:r>
      <w:r w:rsidRPr="0074058D">
        <w:rPr>
          <w:rFonts w:ascii="Calibri" w:hAnsi="Calibri" w:cs="Calibri"/>
        </w:rPr>
        <w:tab/>
        <w:t xml:space="preserve">Šifrant </w:t>
      </w:r>
      <w:r w:rsidR="003D0312" w:rsidRPr="0074058D">
        <w:rPr>
          <w:rFonts w:ascii="Calibri" w:hAnsi="Calibri" w:cs="Calibri"/>
          <w:lang w:val="sl-SI"/>
        </w:rPr>
        <w:t xml:space="preserve">raziskovalnih nazivov </w:t>
      </w:r>
      <w:r w:rsidRPr="0074058D">
        <w:rPr>
          <w:rFonts w:ascii="Calibri" w:hAnsi="Calibri" w:cs="Calibri"/>
        </w:rPr>
        <w:t>in primerjalnik raziskovalnih in pedagoških nazivov je priloga 1 tega pravilnika.</w:t>
      </w:r>
    </w:p>
    <w:p w14:paraId="53E17760" w14:textId="77777777" w:rsidR="00101ECF" w:rsidRDefault="00101ECF" w:rsidP="00101ECF">
      <w:pPr>
        <w:spacing w:after="0" w:line="240" w:lineRule="auto"/>
        <w:jc w:val="both"/>
      </w:pPr>
    </w:p>
    <w:p w14:paraId="0BAD7ED6" w14:textId="77777777" w:rsidR="00101ECF" w:rsidRDefault="00101ECF" w:rsidP="00101ECF">
      <w:pPr>
        <w:spacing w:after="0" w:line="240" w:lineRule="auto"/>
        <w:jc w:val="both"/>
      </w:pPr>
    </w:p>
    <w:p w14:paraId="19E78CDE" w14:textId="77777777" w:rsidR="00101ECF" w:rsidRDefault="00101ECF" w:rsidP="009C1431">
      <w:pPr>
        <w:spacing w:after="0" w:line="240" w:lineRule="auto"/>
        <w:jc w:val="center"/>
      </w:pPr>
      <w:r>
        <w:t>V</w:t>
      </w:r>
      <w:r w:rsidR="000C3803">
        <w:t>I</w:t>
      </w:r>
      <w:r>
        <w:t>I. POSTOPEK IZVOLITVE</w:t>
      </w:r>
    </w:p>
    <w:p w14:paraId="6313F22B" w14:textId="77777777" w:rsidR="00101ECF" w:rsidRDefault="00101ECF" w:rsidP="00101ECF">
      <w:pPr>
        <w:spacing w:after="0" w:line="240" w:lineRule="auto"/>
        <w:jc w:val="both"/>
      </w:pPr>
    </w:p>
    <w:p w14:paraId="0F3E4D71" w14:textId="77777777" w:rsidR="00101ECF" w:rsidRPr="009C1431" w:rsidRDefault="00101ECF" w:rsidP="009C1431">
      <w:pPr>
        <w:pStyle w:val="Odstavekseznama"/>
        <w:numPr>
          <w:ilvl w:val="0"/>
          <w:numId w:val="6"/>
        </w:numPr>
        <w:spacing w:after="0" w:line="240" w:lineRule="auto"/>
        <w:jc w:val="center"/>
        <w:rPr>
          <w:b/>
        </w:rPr>
      </w:pPr>
      <w:r w:rsidRPr="009C1431">
        <w:rPr>
          <w:b/>
        </w:rPr>
        <w:t>člen</w:t>
      </w:r>
    </w:p>
    <w:p w14:paraId="642D9827" w14:textId="77777777" w:rsidR="00101ECF" w:rsidRPr="009C1431" w:rsidRDefault="00101ECF" w:rsidP="009C1431">
      <w:pPr>
        <w:spacing w:after="0" w:line="240" w:lineRule="auto"/>
        <w:jc w:val="center"/>
        <w:rPr>
          <w:b/>
        </w:rPr>
      </w:pPr>
      <w:r w:rsidRPr="009C1431">
        <w:rPr>
          <w:b/>
        </w:rPr>
        <w:t>(zahtevnejši pogoji)</w:t>
      </w:r>
    </w:p>
    <w:p w14:paraId="44330189" w14:textId="77777777" w:rsidR="00101ECF" w:rsidRDefault="00101ECF" w:rsidP="00101ECF">
      <w:pPr>
        <w:spacing w:after="0" w:line="240" w:lineRule="auto"/>
        <w:jc w:val="both"/>
      </w:pPr>
    </w:p>
    <w:p w14:paraId="73CEB7CA" w14:textId="77777777" w:rsidR="00101ECF" w:rsidRPr="00F836DE" w:rsidRDefault="00101ECF" w:rsidP="00F836DE">
      <w:pPr>
        <w:pStyle w:val="Odstavek"/>
        <w:spacing w:before="0"/>
        <w:rPr>
          <w:rFonts w:ascii="Calibri" w:hAnsi="Calibri" w:cs="Calibri"/>
        </w:rPr>
      </w:pPr>
      <w:r w:rsidRPr="00F836DE">
        <w:rPr>
          <w:rFonts w:ascii="Calibri" w:hAnsi="Calibri" w:cs="Calibri"/>
        </w:rPr>
        <w:t>Pri postopku izvolitve mora raziskovalna organizacija upoštevati minimalne pogoje in merila, določene s tem pravilnikom, lahko pa v svojem splošnem pravnem aktu določi zahtevnejše pogoje in merila za izvolitev oziroma s tem pravilnikom določene minimalne pogoje in merila bolj razdela.</w:t>
      </w:r>
    </w:p>
    <w:p w14:paraId="5C6DA41C" w14:textId="77777777" w:rsidR="00101ECF" w:rsidRDefault="00101ECF" w:rsidP="00101ECF">
      <w:pPr>
        <w:spacing w:after="0" w:line="240" w:lineRule="auto"/>
        <w:jc w:val="both"/>
      </w:pPr>
    </w:p>
    <w:p w14:paraId="753DBD61" w14:textId="77777777" w:rsidR="00101ECF" w:rsidRPr="00F836DE" w:rsidRDefault="00101ECF" w:rsidP="00F836DE">
      <w:pPr>
        <w:pStyle w:val="Odstavekseznama"/>
        <w:numPr>
          <w:ilvl w:val="0"/>
          <w:numId w:val="6"/>
        </w:numPr>
        <w:spacing w:after="0" w:line="240" w:lineRule="auto"/>
        <w:jc w:val="center"/>
        <w:rPr>
          <w:b/>
        </w:rPr>
      </w:pPr>
      <w:r w:rsidRPr="00F836DE">
        <w:rPr>
          <w:b/>
        </w:rPr>
        <w:t>člen</w:t>
      </w:r>
    </w:p>
    <w:p w14:paraId="5C973211" w14:textId="77777777" w:rsidR="00101ECF" w:rsidRDefault="00101ECF" w:rsidP="00F836DE">
      <w:pPr>
        <w:spacing w:after="0" w:line="240" w:lineRule="auto"/>
        <w:jc w:val="center"/>
        <w:rPr>
          <w:b/>
        </w:rPr>
      </w:pPr>
      <w:r w:rsidRPr="00F836DE">
        <w:rPr>
          <w:b/>
        </w:rPr>
        <w:t>(organ za izvolitve)</w:t>
      </w:r>
    </w:p>
    <w:p w14:paraId="2F688B85" w14:textId="77777777" w:rsidR="007E1D22" w:rsidRPr="007E1D22" w:rsidRDefault="007E1D22" w:rsidP="007E1D22">
      <w:pPr>
        <w:spacing w:after="0" w:line="240" w:lineRule="auto"/>
        <w:jc w:val="both"/>
      </w:pPr>
    </w:p>
    <w:p w14:paraId="58BD42E2" w14:textId="77777777" w:rsidR="00101ECF" w:rsidRPr="001B3897" w:rsidRDefault="00101ECF" w:rsidP="001B3897">
      <w:pPr>
        <w:pStyle w:val="Odstavek"/>
        <w:spacing w:before="0"/>
        <w:rPr>
          <w:rFonts w:ascii="Calibri" w:hAnsi="Calibri" w:cs="Calibri"/>
        </w:rPr>
      </w:pPr>
      <w:r w:rsidRPr="001B3897">
        <w:rPr>
          <w:rFonts w:ascii="Calibri" w:hAnsi="Calibri" w:cs="Calibri"/>
        </w:rPr>
        <w:t>(1)</w:t>
      </w:r>
      <w:r w:rsidRPr="001B3897">
        <w:rPr>
          <w:rFonts w:ascii="Calibri" w:hAnsi="Calibri" w:cs="Calibri"/>
        </w:rPr>
        <w:tab/>
        <w:t>V javni raziskovalni organizaciji opravi izvolitev v raziskovalni naziv, na podlagi pogojev in meril za izvolitev v posamezni raziskovalni naziv, strokovni organ (strokovno telo) za izvolitve, določen z aktom o ustanovitvi ali splošnim pravnim aktom.</w:t>
      </w:r>
    </w:p>
    <w:p w14:paraId="6FBBC292" w14:textId="77777777" w:rsidR="00101ECF" w:rsidRDefault="00101ECF" w:rsidP="00101ECF">
      <w:pPr>
        <w:spacing w:after="0" w:line="240" w:lineRule="auto"/>
        <w:jc w:val="both"/>
      </w:pPr>
    </w:p>
    <w:p w14:paraId="11245F84" w14:textId="77777777" w:rsidR="00101ECF" w:rsidRPr="001B3897" w:rsidRDefault="00101ECF" w:rsidP="001B3897">
      <w:pPr>
        <w:pStyle w:val="Odstavek"/>
        <w:spacing w:before="0"/>
        <w:rPr>
          <w:rFonts w:ascii="Calibri" w:hAnsi="Calibri" w:cs="Calibri"/>
        </w:rPr>
      </w:pPr>
      <w:r w:rsidRPr="001B3897">
        <w:rPr>
          <w:rFonts w:ascii="Calibri" w:hAnsi="Calibri" w:cs="Calibri"/>
        </w:rPr>
        <w:t>(2)</w:t>
      </w:r>
      <w:r w:rsidRPr="001B3897">
        <w:rPr>
          <w:rFonts w:ascii="Calibri" w:hAnsi="Calibri" w:cs="Calibri"/>
        </w:rPr>
        <w:tab/>
        <w:t>V raziskovalni organizaciji opravi izvolitev v raziskovalni naziv najmanj tri-člansko strokovno telo, imenovano s sklepom direktorja. Za izvolitev v enega od dveh najvišjih znanstvenih, strokovno-raziskovalnih ali razvojnih nazivov mora biti vsaj eden izmed članov strokovnega telesa zaposlen zunaj raziskovalne organizacije, v kateri se opravlja izvolitev.</w:t>
      </w:r>
    </w:p>
    <w:p w14:paraId="3B7103D3" w14:textId="77777777" w:rsidR="00101ECF" w:rsidRDefault="00101ECF" w:rsidP="00101ECF">
      <w:pPr>
        <w:spacing w:after="0" w:line="240" w:lineRule="auto"/>
        <w:jc w:val="both"/>
      </w:pPr>
    </w:p>
    <w:p w14:paraId="79AC8A51" w14:textId="77777777" w:rsidR="00101ECF" w:rsidRPr="001B3897" w:rsidRDefault="00101ECF" w:rsidP="001B3897">
      <w:pPr>
        <w:pStyle w:val="Odstavek"/>
        <w:spacing w:before="0"/>
        <w:rPr>
          <w:rFonts w:ascii="Calibri" w:hAnsi="Calibri" w:cs="Calibri"/>
        </w:rPr>
      </w:pPr>
      <w:r w:rsidRPr="001B3897">
        <w:rPr>
          <w:rFonts w:ascii="Calibri" w:hAnsi="Calibri" w:cs="Calibri"/>
        </w:rPr>
        <w:t>(3)</w:t>
      </w:r>
      <w:r w:rsidRPr="001B3897">
        <w:rPr>
          <w:rFonts w:ascii="Calibri" w:hAnsi="Calibri" w:cs="Calibri"/>
        </w:rPr>
        <w:tab/>
        <w:t>Člani strokovnega telesa iz prvega in drugega odstavka tega člena morajo imeti enak ali višji raziskovalni naziv, kot je naziv, ki se dodeljuje kandidatu. Če se odloča o izvolitvi v raziskovalni naziv člana strokovnega telesa, se ta v postopku izvolitve izloči in se za ta postopek imenuje nadomestnega člana.</w:t>
      </w:r>
    </w:p>
    <w:p w14:paraId="6B434F5E" w14:textId="77777777" w:rsidR="00101ECF" w:rsidRDefault="00101ECF" w:rsidP="00101ECF">
      <w:pPr>
        <w:spacing w:after="0" w:line="240" w:lineRule="auto"/>
        <w:jc w:val="both"/>
      </w:pPr>
    </w:p>
    <w:p w14:paraId="1048B26D" w14:textId="77777777" w:rsidR="00101ECF" w:rsidRPr="001B3897" w:rsidRDefault="00101ECF" w:rsidP="001B3897">
      <w:pPr>
        <w:pStyle w:val="Odstavek"/>
        <w:spacing w:before="0"/>
        <w:rPr>
          <w:rFonts w:ascii="Calibri" w:hAnsi="Calibri" w:cs="Calibri"/>
        </w:rPr>
      </w:pPr>
      <w:r w:rsidRPr="001B3897">
        <w:rPr>
          <w:rFonts w:ascii="Calibri" w:hAnsi="Calibri" w:cs="Calibri"/>
        </w:rPr>
        <w:t>(4)</w:t>
      </w:r>
      <w:r w:rsidRPr="001B3897">
        <w:rPr>
          <w:rFonts w:ascii="Calibri" w:hAnsi="Calibri" w:cs="Calibri"/>
        </w:rPr>
        <w:tab/>
        <w:t>Postopek za izvolitev raziskovalcev v raziskovalni naziv opredeli javna raziskovalna organizacija in raziskovalna organizacija s splošnim pravnim aktom – pravilnikom.</w:t>
      </w:r>
    </w:p>
    <w:p w14:paraId="4FF1BB04" w14:textId="77777777" w:rsidR="00101ECF" w:rsidRDefault="00101ECF" w:rsidP="00101ECF">
      <w:pPr>
        <w:spacing w:after="0" w:line="240" w:lineRule="auto"/>
        <w:jc w:val="both"/>
      </w:pPr>
    </w:p>
    <w:p w14:paraId="07A063DF" w14:textId="77777777" w:rsidR="00101ECF" w:rsidRPr="001B3897" w:rsidRDefault="00101ECF" w:rsidP="001B3897">
      <w:pPr>
        <w:pStyle w:val="Odstavek"/>
        <w:spacing w:before="0"/>
        <w:rPr>
          <w:rFonts w:ascii="Calibri" w:hAnsi="Calibri" w:cs="Calibri"/>
        </w:rPr>
      </w:pPr>
      <w:r w:rsidRPr="001B3897">
        <w:rPr>
          <w:rFonts w:ascii="Calibri" w:hAnsi="Calibri" w:cs="Calibri"/>
        </w:rPr>
        <w:t>(5)</w:t>
      </w:r>
      <w:r w:rsidRPr="001B3897">
        <w:rPr>
          <w:rFonts w:ascii="Calibri" w:hAnsi="Calibri" w:cs="Calibri"/>
        </w:rPr>
        <w:tab/>
        <w:t>Raziskovalne organizacije v splošnem pravnem aktu iz prejšnjega odstavka opredelijo postopek za izvolitev raziskovalca v raziskovalni naziv. Pri določitvi pogojev in meril za izvolitev v posamezni raziskovalni naziv se lahko raziskovalne organizacije sklicujejo neposredno na splošne pravne akte Javne agencije za raziskovalno dejavnost Republike Slovenije (v nadaljnjem besedilu: ARRS), ki jih morajo navesti.</w:t>
      </w:r>
    </w:p>
    <w:p w14:paraId="2F240634" w14:textId="77777777" w:rsidR="00101ECF" w:rsidRDefault="00101ECF" w:rsidP="00101ECF">
      <w:pPr>
        <w:spacing w:after="0" w:line="240" w:lineRule="auto"/>
        <w:jc w:val="both"/>
      </w:pPr>
    </w:p>
    <w:p w14:paraId="140EC878" w14:textId="77777777" w:rsidR="00101ECF" w:rsidRPr="001B3897" w:rsidRDefault="00101ECF" w:rsidP="001B3897">
      <w:pPr>
        <w:pStyle w:val="Odstavek"/>
        <w:spacing w:before="0"/>
        <w:rPr>
          <w:rFonts w:ascii="Calibri" w:hAnsi="Calibri" w:cs="Calibri"/>
        </w:rPr>
      </w:pPr>
      <w:r w:rsidRPr="001B3897">
        <w:rPr>
          <w:rFonts w:ascii="Calibri" w:hAnsi="Calibri" w:cs="Calibri"/>
        </w:rPr>
        <w:t>(6)</w:t>
      </w:r>
      <w:r w:rsidRPr="001B3897">
        <w:rPr>
          <w:rFonts w:ascii="Calibri" w:hAnsi="Calibri" w:cs="Calibri"/>
        </w:rPr>
        <w:tab/>
        <w:t xml:space="preserve">V splošnem pravnem aktu iz četrtega odstavka tega člena se lahko opredeli ustrezen postopek za razvrstitev raziskovalca v posamezen raziskovalni naziv s sklepom direktorja, ob upoštevanju predpisanih pogojev in meril za izvolitev. Podelitev raziskovalnih nazivov s sklepom direktorja je možen </w:t>
      </w:r>
      <w:r w:rsidRPr="0074058D">
        <w:rPr>
          <w:rFonts w:ascii="Calibri" w:hAnsi="Calibri" w:cs="Calibri"/>
        </w:rPr>
        <w:t>ob prvi zaposlitvi raziskovalca v raziskovalni organizaciji</w:t>
      </w:r>
      <w:r w:rsidRPr="001B3897">
        <w:rPr>
          <w:rFonts w:ascii="Calibri" w:hAnsi="Calibri" w:cs="Calibri"/>
        </w:rPr>
        <w:t xml:space="preserve"> in lahko traja do podelitve raziskovalnega naziva pristojnega organa, vendar največ za dobo enega leta.</w:t>
      </w:r>
    </w:p>
    <w:p w14:paraId="162D5353" w14:textId="77777777" w:rsidR="00101ECF" w:rsidRDefault="00101ECF" w:rsidP="00101ECF">
      <w:pPr>
        <w:spacing w:after="0" w:line="240" w:lineRule="auto"/>
        <w:jc w:val="both"/>
      </w:pPr>
    </w:p>
    <w:p w14:paraId="63E265AD" w14:textId="77777777" w:rsidR="00101ECF" w:rsidRPr="001B3897" w:rsidRDefault="00101ECF" w:rsidP="001B3897">
      <w:pPr>
        <w:pStyle w:val="Odstavek"/>
        <w:spacing w:before="0"/>
        <w:rPr>
          <w:rFonts w:ascii="Calibri" w:hAnsi="Calibri" w:cs="Calibri"/>
        </w:rPr>
      </w:pPr>
      <w:r w:rsidRPr="001B3897">
        <w:rPr>
          <w:rFonts w:ascii="Calibri" w:hAnsi="Calibri" w:cs="Calibri"/>
        </w:rPr>
        <w:t>(7)</w:t>
      </w:r>
      <w:r w:rsidRPr="001B3897">
        <w:rPr>
          <w:rFonts w:ascii="Calibri" w:hAnsi="Calibri" w:cs="Calibri"/>
        </w:rPr>
        <w:tab/>
        <w:t>Doba v nazivu, ki ga podeli direktor, se ne všteva v dobo za izvolitev v raziskovalni naziv, ki ga izvede pristojni organ.</w:t>
      </w:r>
    </w:p>
    <w:p w14:paraId="7F638578" w14:textId="77777777" w:rsidR="00101ECF" w:rsidRDefault="00101ECF" w:rsidP="00101ECF">
      <w:pPr>
        <w:spacing w:after="0" w:line="240" w:lineRule="auto"/>
        <w:jc w:val="both"/>
      </w:pPr>
    </w:p>
    <w:p w14:paraId="280454D1" w14:textId="77777777" w:rsidR="00101ECF" w:rsidRPr="001B3897" w:rsidRDefault="00101ECF" w:rsidP="001B3897">
      <w:pPr>
        <w:pStyle w:val="Odstavekseznama"/>
        <w:numPr>
          <w:ilvl w:val="0"/>
          <w:numId w:val="6"/>
        </w:numPr>
        <w:spacing w:after="0" w:line="240" w:lineRule="auto"/>
        <w:jc w:val="center"/>
        <w:rPr>
          <w:b/>
        </w:rPr>
      </w:pPr>
      <w:r w:rsidRPr="001B3897">
        <w:rPr>
          <w:b/>
        </w:rPr>
        <w:t>člen</w:t>
      </w:r>
    </w:p>
    <w:p w14:paraId="49369218" w14:textId="77777777" w:rsidR="00101ECF" w:rsidRPr="001B3897" w:rsidRDefault="00101ECF" w:rsidP="001B3897">
      <w:pPr>
        <w:spacing w:after="0" w:line="240" w:lineRule="auto"/>
        <w:jc w:val="center"/>
        <w:rPr>
          <w:b/>
        </w:rPr>
      </w:pPr>
      <w:r w:rsidRPr="001B3897">
        <w:rPr>
          <w:b/>
        </w:rPr>
        <w:t>(veljavnost izvolitve)</w:t>
      </w:r>
    </w:p>
    <w:p w14:paraId="4D8F7716" w14:textId="77777777" w:rsidR="00101ECF" w:rsidRDefault="00101ECF" w:rsidP="00101ECF">
      <w:pPr>
        <w:spacing w:after="0" w:line="240" w:lineRule="auto"/>
        <w:jc w:val="both"/>
      </w:pPr>
    </w:p>
    <w:p w14:paraId="13D87511" w14:textId="77777777" w:rsidR="00101ECF" w:rsidRPr="001B3897" w:rsidRDefault="00101ECF" w:rsidP="001B3897">
      <w:pPr>
        <w:pStyle w:val="Odstavek"/>
        <w:spacing w:before="0"/>
        <w:rPr>
          <w:rFonts w:ascii="Calibri" w:hAnsi="Calibri" w:cs="Calibri"/>
        </w:rPr>
      </w:pPr>
      <w:r w:rsidRPr="001B3897">
        <w:rPr>
          <w:rFonts w:ascii="Calibri" w:hAnsi="Calibri" w:cs="Calibri"/>
        </w:rPr>
        <w:t>(1)</w:t>
      </w:r>
      <w:r w:rsidRPr="001B3897">
        <w:rPr>
          <w:rFonts w:ascii="Calibri" w:hAnsi="Calibri" w:cs="Calibri"/>
        </w:rPr>
        <w:tab/>
        <w:t>Veljavnost izvolitve v raziskovalni naziv je za naziv:</w:t>
      </w:r>
    </w:p>
    <w:p w14:paraId="720FBA21" w14:textId="77777777" w:rsidR="00101ECF" w:rsidRDefault="00101ECF" w:rsidP="00FA01F2">
      <w:pPr>
        <w:pStyle w:val="Odstavekseznama"/>
        <w:numPr>
          <w:ilvl w:val="0"/>
          <w:numId w:val="22"/>
        </w:numPr>
        <w:spacing w:after="0" w:line="240" w:lineRule="auto"/>
        <w:jc w:val="both"/>
      </w:pPr>
      <w:r>
        <w:t>asistent</w:t>
      </w:r>
      <w:r w:rsidR="00FA01F2">
        <w:t xml:space="preserve"> </w:t>
      </w:r>
      <w:r>
        <w:tab/>
      </w:r>
      <w:r>
        <w:tab/>
      </w:r>
      <w:r>
        <w:tab/>
      </w:r>
      <w:r>
        <w:tab/>
      </w:r>
      <w:r>
        <w:tab/>
      </w:r>
      <w:r>
        <w:tab/>
      </w:r>
      <w:r>
        <w:tab/>
        <w:t xml:space="preserve">3 leta, </w:t>
      </w:r>
    </w:p>
    <w:p w14:paraId="60648397" w14:textId="77777777" w:rsidR="00101ECF" w:rsidRDefault="00101ECF" w:rsidP="00FA01F2">
      <w:pPr>
        <w:pStyle w:val="Odstavekseznama"/>
        <w:numPr>
          <w:ilvl w:val="0"/>
          <w:numId w:val="22"/>
        </w:numPr>
        <w:spacing w:after="0" w:line="240" w:lineRule="auto"/>
        <w:jc w:val="both"/>
      </w:pPr>
      <w:r>
        <w:t>asistent z magisterijem znanosti</w:t>
      </w:r>
      <w:r>
        <w:tab/>
      </w:r>
      <w:r w:rsidR="00FA01F2">
        <w:tab/>
      </w:r>
      <w:r w:rsidR="00FA01F2">
        <w:tab/>
      </w:r>
      <w:r w:rsidR="00FA01F2">
        <w:tab/>
      </w:r>
      <w:r>
        <w:t>3 leta,</w:t>
      </w:r>
    </w:p>
    <w:p w14:paraId="0B191E96" w14:textId="77777777" w:rsidR="00101ECF" w:rsidRDefault="00101ECF" w:rsidP="00FA01F2">
      <w:pPr>
        <w:pStyle w:val="Odstavekseznama"/>
        <w:numPr>
          <w:ilvl w:val="0"/>
          <w:numId w:val="22"/>
        </w:numPr>
        <w:spacing w:after="0" w:line="240" w:lineRule="auto"/>
        <w:jc w:val="both"/>
      </w:pPr>
      <w:r>
        <w:t>asistent z doktoratom</w:t>
      </w:r>
      <w:r>
        <w:tab/>
      </w:r>
      <w:r>
        <w:tab/>
      </w:r>
      <w:r>
        <w:tab/>
      </w:r>
      <w:r>
        <w:tab/>
      </w:r>
      <w:r>
        <w:tab/>
        <w:t>3 leta,</w:t>
      </w:r>
    </w:p>
    <w:p w14:paraId="5DB71517" w14:textId="77777777" w:rsidR="00101ECF" w:rsidRDefault="00101ECF" w:rsidP="00FA01F2">
      <w:pPr>
        <w:pStyle w:val="Odstavekseznama"/>
        <w:numPr>
          <w:ilvl w:val="0"/>
          <w:numId w:val="22"/>
        </w:numPr>
        <w:spacing w:after="0" w:line="240" w:lineRule="auto"/>
        <w:jc w:val="both"/>
      </w:pPr>
      <w:r>
        <w:t>znanstveni sodelavec</w:t>
      </w:r>
      <w:r>
        <w:tab/>
      </w:r>
      <w:r>
        <w:tab/>
      </w:r>
      <w:r>
        <w:tab/>
      </w:r>
      <w:r>
        <w:tab/>
      </w:r>
      <w:r>
        <w:tab/>
        <w:t>5 let,</w:t>
      </w:r>
    </w:p>
    <w:p w14:paraId="53B100D3" w14:textId="77777777" w:rsidR="00101ECF" w:rsidRDefault="00101ECF" w:rsidP="00FA01F2">
      <w:pPr>
        <w:pStyle w:val="Odstavekseznama"/>
        <w:numPr>
          <w:ilvl w:val="0"/>
          <w:numId w:val="22"/>
        </w:numPr>
        <w:spacing w:after="0" w:line="240" w:lineRule="auto"/>
        <w:jc w:val="both"/>
      </w:pPr>
      <w:r>
        <w:t>višji znanstveni sodelavec</w:t>
      </w:r>
      <w:r>
        <w:tab/>
      </w:r>
      <w:r>
        <w:tab/>
      </w:r>
      <w:r w:rsidR="00FA01F2">
        <w:tab/>
      </w:r>
      <w:r w:rsidR="00FA01F2">
        <w:tab/>
      </w:r>
      <w:r>
        <w:tab/>
        <w:t>5 let,</w:t>
      </w:r>
    </w:p>
    <w:p w14:paraId="487986F4" w14:textId="77777777" w:rsidR="00101ECF" w:rsidRDefault="00101ECF" w:rsidP="00FA01F2">
      <w:pPr>
        <w:pStyle w:val="Odstavekseznama"/>
        <w:numPr>
          <w:ilvl w:val="0"/>
          <w:numId w:val="22"/>
        </w:numPr>
        <w:spacing w:after="0" w:line="240" w:lineRule="auto"/>
        <w:jc w:val="both"/>
      </w:pPr>
      <w:r>
        <w:t>znanstveni svetnik</w:t>
      </w:r>
      <w:r>
        <w:tab/>
      </w:r>
      <w:r>
        <w:tab/>
      </w:r>
      <w:r>
        <w:tab/>
      </w:r>
      <w:r>
        <w:tab/>
      </w:r>
      <w:r>
        <w:tab/>
      </w:r>
      <w:r>
        <w:tab/>
        <w:t>trajna.</w:t>
      </w:r>
    </w:p>
    <w:p w14:paraId="793B127B" w14:textId="77777777" w:rsidR="00101ECF" w:rsidRDefault="00101ECF" w:rsidP="00101ECF">
      <w:pPr>
        <w:spacing w:after="0" w:line="240" w:lineRule="auto"/>
        <w:jc w:val="both"/>
      </w:pPr>
    </w:p>
    <w:p w14:paraId="6A4102B3" w14:textId="77777777" w:rsidR="00101ECF" w:rsidRPr="00FA01F2" w:rsidRDefault="00101ECF" w:rsidP="00FA01F2">
      <w:pPr>
        <w:pStyle w:val="Odstavek"/>
        <w:spacing w:before="0"/>
        <w:rPr>
          <w:rFonts w:ascii="Calibri" w:hAnsi="Calibri" w:cs="Calibri"/>
        </w:rPr>
      </w:pPr>
      <w:r w:rsidRPr="00FA01F2">
        <w:rPr>
          <w:rFonts w:ascii="Calibri" w:hAnsi="Calibri" w:cs="Calibri"/>
        </w:rPr>
        <w:t>(2)</w:t>
      </w:r>
      <w:r w:rsidRPr="00FA01F2">
        <w:rPr>
          <w:rFonts w:ascii="Calibri" w:hAnsi="Calibri" w:cs="Calibri"/>
        </w:rPr>
        <w:tab/>
        <w:t>Veljavnost izvolitve se na zahtevo raziskovalca ustrezno podaljša za čas porodniškega oziroma starševskega ali bolniškega dopusta, če ta traja več kot tri mesece.</w:t>
      </w:r>
    </w:p>
    <w:p w14:paraId="5B117D58" w14:textId="77777777" w:rsidR="00101ECF" w:rsidRDefault="00101ECF" w:rsidP="00101ECF">
      <w:pPr>
        <w:spacing w:after="0" w:line="240" w:lineRule="auto"/>
        <w:jc w:val="both"/>
      </w:pPr>
    </w:p>
    <w:p w14:paraId="49027D86" w14:textId="77777777" w:rsidR="00101ECF" w:rsidRPr="00FA01F2" w:rsidRDefault="00101ECF" w:rsidP="00FA01F2">
      <w:pPr>
        <w:pStyle w:val="Odstavek"/>
        <w:spacing w:before="0"/>
        <w:rPr>
          <w:rFonts w:ascii="Calibri" w:hAnsi="Calibri" w:cs="Calibri"/>
        </w:rPr>
      </w:pPr>
      <w:r w:rsidRPr="00FA01F2">
        <w:rPr>
          <w:rFonts w:ascii="Calibri" w:hAnsi="Calibri" w:cs="Calibri"/>
        </w:rPr>
        <w:t>(3)</w:t>
      </w:r>
      <w:r w:rsidRPr="00FA01F2">
        <w:rPr>
          <w:rFonts w:ascii="Calibri" w:hAnsi="Calibri" w:cs="Calibri"/>
        </w:rPr>
        <w:tab/>
        <w:t>Dobe izvolitve iz prvega odstavka tega člena se smiselno uporabljajo tudi za strokovno-raziskovalne oziroma razvojne nazive.</w:t>
      </w:r>
    </w:p>
    <w:p w14:paraId="7F964E60" w14:textId="77777777" w:rsidR="00101ECF" w:rsidRDefault="00101ECF" w:rsidP="00101ECF">
      <w:pPr>
        <w:spacing w:after="0" w:line="240" w:lineRule="auto"/>
        <w:jc w:val="both"/>
      </w:pPr>
    </w:p>
    <w:p w14:paraId="4449AAC4" w14:textId="77777777" w:rsidR="00101ECF" w:rsidRPr="00FA01F2" w:rsidRDefault="00101ECF" w:rsidP="00FA01F2">
      <w:pPr>
        <w:pStyle w:val="Odstavekseznama"/>
        <w:numPr>
          <w:ilvl w:val="0"/>
          <w:numId w:val="6"/>
        </w:numPr>
        <w:spacing w:after="0" w:line="240" w:lineRule="auto"/>
        <w:jc w:val="center"/>
        <w:rPr>
          <w:b/>
        </w:rPr>
      </w:pPr>
      <w:r w:rsidRPr="00FA01F2">
        <w:rPr>
          <w:b/>
        </w:rPr>
        <w:t>člen</w:t>
      </w:r>
    </w:p>
    <w:p w14:paraId="5928FEA3" w14:textId="77777777" w:rsidR="00101ECF" w:rsidRPr="00FA01F2" w:rsidRDefault="00101ECF" w:rsidP="00FA01F2">
      <w:pPr>
        <w:spacing w:after="0" w:line="240" w:lineRule="auto"/>
        <w:jc w:val="center"/>
        <w:rPr>
          <w:b/>
        </w:rPr>
      </w:pPr>
      <w:r w:rsidRPr="00FA01F2">
        <w:rPr>
          <w:b/>
        </w:rPr>
        <w:t>(začetek postopka za izvolitev)</w:t>
      </w:r>
    </w:p>
    <w:p w14:paraId="14BDA077" w14:textId="77777777" w:rsidR="00101ECF" w:rsidRDefault="00101ECF" w:rsidP="00101ECF">
      <w:pPr>
        <w:spacing w:after="0" w:line="240" w:lineRule="auto"/>
        <w:jc w:val="both"/>
      </w:pPr>
    </w:p>
    <w:p w14:paraId="49C1A243" w14:textId="77777777" w:rsidR="00101ECF" w:rsidRPr="00531D1E" w:rsidRDefault="00101ECF" w:rsidP="00531D1E">
      <w:pPr>
        <w:pStyle w:val="Odstavek"/>
        <w:spacing w:before="0"/>
        <w:rPr>
          <w:rFonts w:ascii="Calibri" w:hAnsi="Calibri" w:cs="Calibri"/>
        </w:rPr>
      </w:pPr>
      <w:r w:rsidRPr="00531D1E">
        <w:rPr>
          <w:rFonts w:ascii="Calibri" w:hAnsi="Calibri" w:cs="Calibri"/>
        </w:rPr>
        <w:t>(1)</w:t>
      </w:r>
      <w:r w:rsidRPr="00531D1E">
        <w:rPr>
          <w:rFonts w:ascii="Calibri" w:hAnsi="Calibri" w:cs="Calibri"/>
        </w:rPr>
        <w:tab/>
        <w:t>Postopek za izvolitev v višji naziv se začne na podlagi vloge raziskovalca, vendar ne prej kot šest mesecev pred potekom veljavnosti izvolitve.</w:t>
      </w:r>
    </w:p>
    <w:p w14:paraId="247AC48D" w14:textId="77777777" w:rsidR="00101ECF" w:rsidRDefault="00101ECF" w:rsidP="00101ECF">
      <w:pPr>
        <w:spacing w:after="0" w:line="240" w:lineRule="auto"/>
        <w:jc w:val="both"/>
      </w:pPr>
    </w:p>
    <w:p w14:paraId="14D31165" w14:textId="77777777" w:rsidR="00101ECF" w:rsidRPr="00531D1E" w:rsidRDefault="00101ECF" w:rsidP="00531D1E">
      <w:pPr>
        <w:pStyle w:val="Odstavek"/>
        <w:spacing w:before="0"/>
        <w:rPr>
          <w:rFonts w:ascii="Calibri" w:hAnsi="Calibri" w:cs="Calibri"/>
        </w:rPr>
      </w:pPr>
      <w:r w:rsidRPr="00531D1E">
        <w:rPr>
          <w:rFonts w:ascii="Calibri" w:hAnsi="Calibri" w:cs="Calibri"/>
        </w:rPr>
        <w:t>(2)</w:t>
      </w:r>
      <w:r w:rsidR="00531D1E" w:rsidRPr="00531D1E">
        <w:rPr>
          <w:rFonts w:ascii="Calibri" w:hAnsi="Calibri" w:cs="Calibri"/>
        </w:rPr>
        <w:tab/>
      </w:r>
      <w:r w:rsidRPr="00531D1E">
        <w:rPr>
          <w:rFonts w:ascii="Calibri" w:hAnsi="Calibri" w:cs="Calibri"/>
        </w:rPr>
        <w:t>Pri raziskovalcih, ki za 50% presegajo minimalno število točk na podlagi kvantitativnih kazalnikov in meril za izvolitev in izkazujejo izjemne rezultate v zadnjem obdobju, se izjemoma lahko začne postopek za izvolitev predčasno, vendar šele po poteku polovice dobe veljavnega naziva.</w:t>
      </w:r>
    </w:p>
    <w:p w14:paraId="004EFDB4" w14:textId="77777777" w:rsidR="00101ECF" w:rsidRDefault="00101ECF" w:rsidP="00101ECF">
      <w:pPr>
        <w:spacing w:after="0" w:line="240" w:lineRule="auto"/>
        <w:jc w:val="both"/>
      </w:pPr>
    </w:p>
    <w:p w14:paraId="716783BB" w14:textId="77777777" w:rsidR="00101ECF" w:rsidRPr="00531D1E" w:rsidRDefault="00101ECF" w:rsidP="00531D1E">
      <w:pPr>
        <w:pStyle w:val="Odstavekseznama"/>
        <w:numPr>
          <w:ilvl w:val="0"/>
          <w:numId w:val="6"/>
        </w:numPr>
        <w:spacing w:after="0" w:line="240" w:lineRule="auto"/>
        <w:jc w:val="center"/>
        <w:rPr>
          <w:b/>
        </w:rPr>
      </w:pPr>
      <w:r w:rsidRPr="00531D1E">
        <w:rPr>
          <w:b/>
        </w:rPr>
        <w:t>člen</w:t>
      </w:r>
    </w:p>
    <w:p w14:paraId="2B35969F" w14:textId="77777777" w:rsidR="00101ECF" w:rsidRPr="00531D1E" w:rsidRDefault="00101ECF" w:rsidP="00531D1E">
      <w:pPr>
        <w:spacing w:after="0" w:line="240" w:lineRule="auto"/>
        <w:jc w:val="center"/>
        <w:rPr>
          <w:b/>
        </w:rPr>
      </w:pPr>
      <w:r w:rsidRPr="00531D1E">
        <w:rPr>
          <w:b/>
        </w:rPr>
        <w:t>(izvolitev)</w:t>
      </w:r>
    </w:p>
    <w:p w14:paraId="41E01306" w14:textId="77777777" w:rsidR="00101ECF" w:rsidRDefault="00101ECF" w:rsidP="00101ECF">
      <w:pPr>
        <w:spacing w:after="0" w:line="240" w:lineRule="auto"/>
        <w:jc w:val="both"/>
      </w:pPr>
    </w:p>
    <w:p w14:paraId="4C46AF09" w14:textId="77777777" w:rsidR="00101ECF" w:rsidRPr="00D4771F" w:rsidRDefault="00101ECF" w:rsidP="00D4771F">
      <w:pPr>
        <w:pStyle w:val="Odstavek"/>
        <w:spacing w:before="0"/>
        <w:rPr>
          <w:rFonts w:ascii="Calibri" w:hAnsi="Calibri" w:cs="Calibri"/>
        </w:rPr>
      </w:pPr>
      <w:r w:rsidRPr="00D4771F">
        <w:rPr>
          <w:rFonts w:ascii="Calibri" w:hAnsi="Calibri" w:cs="Calibri"/>
        </w:rPr>
        <w:t>(1)</w:t>
      </w:r>
      <w:r w:rsidRPr="00D4771F">
        <w:rPr>
          <w:rFonts w:ascii="Calibri" w:hAnsi="Calibri" w:cs="Calibri"/>
        </w:rPr>
        <w:tab/>
        <w:t>V postopku za izvolitev pristojni organ (strokovno telo) najprej pregleda, ali kandidat izpolnjuje pogoje za izvolitev, nato obravnava vse kazalnike in merila znanstvene in strokovne uspešnosti kandidata in pri tem posebej upošteva pet najpomembnejših znanstvenih in pet najpomembnejših družbeno ekonomsko oziroma kulturno relevantnih dosežkov, ki jih je navedel kandidat, in upošteva celotno bibliografijo kandidata, zavedeno v sistemu SICRIS.</w:t>
      </w:r>
    </w:p>
    <w:p w14:paraId="4EB5CEA6" w14:textId="77777777" w:rsidR="00101ECF" w:rsidRDefault="00101ECF" w:rsidP="00101ECF">
      <w:pPr>
        <w:spacing w:after="0" w:line="240" w:lineRule="auto"/>
        <w:jc w:val="both"/>
      </w:pPr>
    </w:p>
    <w:p w14:paraId="2FC5A31A" w14:textId="77777777" w:rsidR="00101ECF" w:rsidRPr="00D4771F" w:rsidRDefault="00101ECF" w:rsidP="00D4771F">
      <w:pPr>
        <w:pStyle w:val="Odstavek"/>
        <w:spacing w:before="0"/>
        <w:rPr>
          <w:rFonts w:ascii="Calibri" w:hAnsi="Calibri" w:cs="Calibri"/>
        </w:rPr>
      </w:pPr>
      <w:r w:rsidRPr="00D4771F">
        <w:rPr>
          <w:rFonts w:ascii="Calibri" w:hAnsi="Calibri" w:cs="Calibri"/>
        </w:rPr>
        <w:t>(2)</w:t>
      </w:r>
      <w:r w:rsidRPr="00D4771F">
        <w:rPr>
          <w:rFonts w:ascii="Calibri" w:hAnsi="Calibri" w:cs="Calibri"/>
        </w:rPr>
        <w:tab/>
        <w:t>Na podlagi ugotovljenih pogojev in ostalih kazalnikov in meril pristojni organ (strokovno telo) javne raziskovalne organizacije in raziskovalne organizacije predlaganega kandidata lahko izvoli v višji oziroma isti naziv ali pa predlog kandidata za izvolitev v predlagani raziskovalni naziv zavrne.</w:t>
      </w:r>
    </w:p>
    <w:p w14:paraId="4C0EEC65" w14:textId="77777777" w:rsidR="00101ECF" w:rsidRDefault="00101ECF" w:rsidP="00101ECF">
      <w:pPr>
        <w:spacing w:after="0" w:line="240" w:lineRule="auto"/>
        <w:jc w:val="both"/>
      </w:pPr>
    </w:p>
    <w:p w14:paraId="738FB142" w14:textId="77777777" w:rsidR="00101ECF" w:rsidRPr="00D4771F" w:rsidRDefault="00101ECF" w:rsidP="00D4771F">
      <w:pPr>
        <w:pStyle w:val="Odstavek"/>
        <w:spacing w:before="0"/>
        <w:rPr>
          <w:rFonts w:ascii="Calibri" w:hAnsi="Calibri" w:cs="Calibri"/>
        </w:rPr>
      </w:pPr>
      <w:r w:rsidRPr="00D4771F">
        <w:rPr>
          <w:rFonts w:ascii="Calibri" w:hAnsi="Calibri" w:cs="Calibri"/>
        </w:rPr>
        <w:t>(3)</w:t>
      </w:r>
      <w:r w:rsidRPr="00D4771F">
        <w:rPr>
          <w:rFonts w:ascii="Calibri" w:hAnsi="Calibri" w:cs="Calibri"/>
        </w:rPr>
        <w:tab/>
        <w:t>Število znanstvenih svetnikov v javnih raziskovalnih zavodih (v nadaljnjem besedilu: JRZ) praviloma ne presega 20% vseh raziskovalcev z znanstvenimi nazivi starejših raziskovalcev (znanstveni svetnik, višji znanstveni sodelavec in znanstveni sodelavec), ki imajo sklenjeno pogodbo o zaposlitvi v tem JRZ vsaj v obsegu 80% polnega delovnega časa. Kadar bi nova izvolitev pomenila preseganje tega deleža, mora JRZ za to pridobiti predhodno soglasje upravnega odbora JRZ.</w:t>
      </w:r>
    </w:p>
    <w:p w14:paraId="6A90379F" w14:textId="77777777" w:rsidR="00101ECF" w:rsidRDefault="00101ECF" w:rsidP="00101ECF">
      <w:pPr>
        <w:spacing w:after="0" w:line="240" w:lineRule="auto"/>
        <w:jc w:val="both"/>
      </w:pPr>
    </w:p>
    <w:p w14:paraId="39B2B856" w14:textId="77777777" w:rsidR="00101ECF" w:rsidRPr="00D4771F" w:rsidRDefault="00101ECF" w:rsidP="00D4771F">
      <w:pPr>
        <w:pStyle w:val="Odstavek"/>
        <w:spacing w:before="0"/>
        <w:rPr>
          <w:rFonts w:ascii="Calibri" w:hAnsi="Calibri" w:cs="Calibri"/>
        </w:rPr>
      </w:pPr>
      <w:r w:rsidRPr="00D4771F">
        <w:rPr>
          <w:rFonts w:ascii="Calibri" w:hAnsi="Calibri" w:cs="Calibri"/>
        </w:rPr>
        <w:t>(4)</w:t>
      </w:r>
      <w:r w:rsidRPr="00D4771F">
        <w:rPr>
          <w:rFonts w:ascii="Calibri" w:hAnsi="Calibri" w:cs="Calibri"/>
        </w:rPr>
        <w:tab/>
        <w:t>Za izjemnega raziskovalca, ki presega nekatere pogoje za izvolitev in izpolnjuje pogoj glede zahtevane izobrazbe za izvolitev, vendar ne izpolnjuje enega od drugih pogojev, lahko raziskovalna organizacija predlaga izvolitev, vendar mora za to pridobiti pozitivno mnenje Znanstvenega sveta ARRS.</w:t>
      </w:r>
    </w:p>
    <w:p w14:paraId="18569276" w14:textId="77777777" w:rsidR="00101ECF" w:rsidRDefault="00101ECF" w:rsidP="00101ECF">
      <w:pPr>
        <w:spacing w:after="0" w:line="240" w:lineRule="auto"/>
        <w:jc w:val="both"/>
      </w:pPr>
    </w:p>
    <w:p w14:paraId="4C3D7CD4" w14:textId="77777777" w:rsidR="00101ECF" w:rsidRPr="00D4771F" w:rsidRDefault="00101ECF" w:rsidP="00D4771F">
      <w:pPr>
        <w:pStyle w:val="Odstavek"/>
        <w:spacing w:before="0"/>
        <w:rPr>
          <w:rFonts w:ascii="Calibri" w:hAnsi="Calibri" w:cs="Calibri"/>
        </w:rPr>
      </w:pPr>
      <w:r w:rsidRPr="00D4771F">
        <w:rPr>
          <w:rFonts w:ascii="Calibri" w:hAnsi="Calibri" w:cs="Calibri"/>
        </w:rPr>
        <w:t>(5)</w:t>
      </w:r>
      <w:r w:rsidRPr="00D4771F">
        <w:rPr>
          <w:rFonts w:ascii="Calibri" w:hAnsi="Calibri" w:cs="Calibri"/>
        </w:rPr>
        <w:tab/>
        <w:t>Če kandidat meni, da je v postopku izvolitve prišlo do kršitev, ki bi lahko vplivale na odločitev, sme v roku osem dni od prejema sklepa podati obrazloženo pisno vlogo z dokazili, v kateri predlaga, da pristojni organ ponovno preuči že sprejeto odločitev.</w:t>
      </w:r>
    </w:p>
    <w:p w14:paraId="6DEAA130" w14:textId="77777777" w:rsidR="00101ECF" w:rsidRDefault="00101ECF" w:rsidP="00101ECF">
      <w:pPr>
        <w:spacing w:after="0" w:line="240" w:lineRule="auto"/>
        <w:jc w:val="both"/>
      </w:pPr>
    </w:p>
    <w:p w14:paraId="5D3695E9" w14:textId="77777777" w:rsidR="00101ECF" w:rsidRPr="00D4771F" w:rsidRDefault="00101ECF" w:rsidP="00D4771F">
      <w:pPr>
        <w:pStyle w:val="Odstavek"/>
        <w:spacing w:before="0"/>
        <w:rPr>
          <w:rFonts w:ascii="Calibri" w:hAnsi="Calibri" w:cs="Calibri"/>
        </w:rPr>
      </w:pPr>
      <w:r w:rsidRPr="00D4771F">
        <w:rPr>
          <w:rFonts w:ascii="Calibri" w:hAnsi="Calibri" w:cs="Calibri"/>
        </w:rPr>
        <w:t>(6)</w:t>
      </w:r>
      <w:r w:rsidRPr="00D4771F">
        <w:rPr>
          <w:rFonts w:ascii="Calibri" w:hAnsi="Calibri" w:cs="Calibri"/>
        </w:rPr>
        <w:tab/>
        <w:t>Organ, ki odloča o izvolitvi, lahko potrdi svojo prvotno odločitev ali pa sklep razveljavi in sprejme novo odločitev na podlagi predloga komisije, ki se za tak primer imenuje v raziskovalni organizaciji.</w:t>
      </w:r>
    </w:p>
    <w:p w14:paraId="12220601" w14:textId="77777777" w:rsidR="00101ECF" w:rsidRDefault="00101ECF" w:rsidP="00101ECF">
      <w:pPr>
        <w:spacing w:after="0" w:line="240" w:lineRule="auto"/>
        <w:jc w:val="both"/>
      </w:pPr>
    </w:p>
    <w:p w14:paraId="3E4D1F97" w14:textId="77777777" w:rsidR="00101ECF" w:rsidRPr="00D4771F" w:rsidRDefault="00101ECF" w:rsidP="00D4771F">
      <w:pPr>
        <w:pStyle w:val="Odstavek"/>
        <w:spacing w:before="0"/>
        <w:rPr>
          <w:rFonts w:ascii="Calibri" w:hAnsi="Calibri" w:cs="Calibri"/>
        </w:rPr>
      </w:pPr>
      <w:r w:rsidRPr="00D4771F">
        <w:rPr>
          <w:rFonts w:ascii="Calibri" w:hAnsi="Calibri" w:cs="Calibri"/>
        </w:rPr>
        <w:t>(7)</w:t>
      </w:r>
      <w:r w:rsidRPr="00D4771F">
        <w:rPr>
          <w:rFonts w:ascii="Calibri" w:hAnsi="Calibri" w:cs="Calibri"/>
        </w:rPr>
        <w:tab/>
        <w:t>Postopek za izvolitev mora biti zaključen v šestih mesecih od vložitve vloge v skladu z 20. členom tega pravilnika.</w:t>
      </w:r>
    </w:p>
    <w:p w14:paraId="2FC1CBC8" w14:textId="77777777" w:rsidR="00101ECF" w:rsidRDefault="00101ECF" w:rsidP="00101ECF">
      <w:pPr>
        <w:spacing w:after="0" w:line="240" w:lineRule="auto"/>
        <w:jc w:val="both"/>
      </w:pPr>
    </w:p>
    <w:p w14:paraId="38B38F06" w14:textId="77777777" w:rsidR="00101ECF" w:rsidRPr="00D4771F" w:rsidRDefault="00101ECF" w:rsidP="00D4771F">
      <w:pPr>
        <w:pStyle w:val="Odstavek"/>
        <w:spacing w:before="0"/>
        <w:rPr>
          <w:rFonts w:ascii="Calibri" w:hAnsi="Calibri" w:cs="Calibri"/>
        </w:rPr>
      </w:pPr>
      <w:r w:rsidRPr="00D4771F">
        <w:rPr>
          <w:rFonts w:ascii="Calibri" w:hAnsi="Calibri" w:cs="Calibri"/>
        </w:rPr>
        <w:t>(8)</w:t>
      </w:r>
      <w:r w:rsidRPr="00D4771F">
        <w:rPr>
          <w:rFonts w:ascii="Calibri" w:hAnsi="Calibri" w:cs="Calibri"/>
        </w:rPr>
        <w:tab/>
      </w:r>
      <w:proofErr w:type="spellStart"/>
      <w:r w:rsidRPr="00D4771F">
        <w:rPr>
          <w:rFonts w:ascii="Calibri" w:hAnsi="Calibri" w:cs="Calibri"/>
        </w:rPr>
        <w:t>Izvolitveno</w:t>
      </w:r>
      <w:proofErr w:type="spellEnd"/>
      <w:r w:rsidRPr="00D4771F">
        <w:rPr>
          <w:rFonts w:ascii="Calibri" w:hAnsi="Calibri" w:cs="Calibri"/>
        </w:rPr>
        <w:t xml:space="preserve"> obdobje velja od dneva, ko se je iztekla prejšnja veljavnost izvolitve. Če poteče veljavnost raziskovalnega naziva v času postopka za izvolitev, ali če se postopek za izvolitev v skladu z drugim odstavkom 20. člena tega pravilnika začne predčasno, velja novo </w:t>
      </w:r>
      <w:proofErr w:type="spellStart"/>
      <w:r w:rsidRPr="00D4771F">
        <w:rPr>
          <w:rFonts w:ascii="Calibri" w:hAnsi="Calibri" w:cs="Calibri"/>
        </w:rPr>
        <w:t>izvolitveno</w:t>
      </w:r>
      <w:proofErr w:type="spellEnd"/>
      <w:r w:rsidRPr="00D4771F">
        <w:rPr>
          <w:rFonts w:ascii="Calibri" w:hAnsi="Calibri" w:cs="Calibri"/>
        </w:rPr>
        <w:t xml:space="preserve"> obdobje od dneva dokončnosti sklepa pristojnega organa.</w:t>
      </w:r>
    </w:p>
    <w:p w14:paraId="5B82AB13" w14:textId="77777777" w:rsidR="00101ECF" w:rsidRDefault="00101ECF" w:rsidP="00101ECF">
      <w:pPr>
        <w:spacing w:after="0" w:line="240" w:lineRule="auto"/>
        <w:jc w:val="both"/>
      </w:pPr>
    </w:p>
    <w:p w14:paraId="3EE9E632" w14:textId="77777777" w:rsidR="00101ECF" w:rsidRPr="00D4771F" w:rsidRDefault="00101ECF" w:rsidP="00D4771F">
      <w:pPr>
        <w:pStyle w:val="Odstavek"/>
        <w:spacing w:before="0"/>
        <w:rPr>
          <w:rFonts w:ascii="Calibri" w:hAnsi="Calibri" w:cs="Calibri"/>
        </w:rPr>
      </w:pPr>
      <w:r w:rsidRPr="00D4771F">
        <w:rPr>
          <w:rFonts w:ascii="Calibri" w:hAnsi="Calibri" w:cs="Calibri"/>
        </w:rPr>
        <w:lastRenderedPageBreak/>
        <w:t>(9) Raziskovalcem, ki jim v času postopka za izvolitev poteče veljavnost raziskovalnega naziva, strokovno telo s sklepom podaljša veljavnost naziva do zaključka postopka.</w:t>
      </w:r>
    </w:p>
    <w:p w14:paraId="2E30F464" w14:textId="77777777" w:rsidR="00101ECF" w:rsidRDefault="00101ECF" w:rsidP="00101ECF">
      <w:pPr>
        <w:spacing w:after="0" w:line="240" w:lineRule="auto"/>
        <w:jc w:val="both"/>
      </w:pPr>
    </w:p>
    <w:p w14:paraId="271C6D35" w14:textId="77777777" w:rsidR="00101ECF" w:rsidRPr="00D4771F" w:rsidRDefault="00101ECF" w:rsidP="00D4771F">
      <w:pPr>
        <w:pStyle w:val="Odstavekseznama"/>
        <w:numPr>
          <w:ilvl w:val="0"/>
          <w:numId w:val="6"/>
        </w:numPr>
        <w:spacing w:after="0" w:line="240" w:lineRule="auto"/>
        <w:jc w:val="center"/>
        <w:rPr>
          <w:b/>
        </w:rPr>
      </w:pPr>
      <w:r w:rsidRPr="00D4771F">
        <w:rPr>
          <w:b/>
        </w:rPr>
        <w:t>člen</w:t>
      </w:r>
    </w:p>
    <w:p w14:paraId="08964BAC" w14:textId="77777777" w:rsidR="00101ECF" w:rsidRPr="00D4771F" w:rsidRDefault="00101ECF" w:rsidP="00D4771F">
      <w:pPr>
        <w:spacing w:after="0" w:line="240" w:lineRule="auto"/>
        <w:jc w:val="center"/>
        <w:rPr>
          <w:b/>
        </w:rPr>
      </w:pPr>
      <w:r w:rsidRPr="00D4771F">
        <w:rPr>
          <w:b/>
        </w:rPr>
        <w:t>(možne ponovne izvolitve v isti naziv)</w:t>
      </w:r>
    </w:p>
    <w:p w14:paraId="08E1A88E" w14:textId="77777777" w:rsidR="00101ECF" w:rsidRDefault="00101ECF" w:rsidP="00101ECF">
      <w:pPr>
        <w:spacing w:after="0" w:line="240" w:lineRule="auto"/>
        <w:jc w:val="both"/>
      </w:pPr>
    </w:p>
    <w:p w14:paraId="540C035C" w14:textId="77777777" w:rsidR="00101ECF" w:rsidRPr="00D4771F" w:rsidRDefault="00101ECF" w:rsidP="00D4771F">
      <w:pPr>
        <w:pStyle w:val="Odstavek"/>
        <w:spacing w:before="0"/>
        <w:rPr>
          <w:rFonts w:ascii="Calibri" w:hAnsi="Calibri" w:cs="Calibri"/>
        </w:rPr>
      </w:pPr>
      <w:r w:rsidRPr="00D4771F">
        <w:rPr>
          <w:rFonts w:ascii="Calibri" w:hAnsi="Calibri" w:cs="Calibri"/>
        </w:rPr>
        <w:t>(1)</w:t>
      </w:r>
      <w:r w:rsidRPr="00D4771F">
        <w:rPr>
          <w:rFonts w:ascii="Calibri" w:hAnsi="Calibri" w:cs="Calibri"/>
        </w:rPr>
        <w:tab/>
        <w:t>Asistent in asistent z magisterijem znanosti sta lahko še enkrat izvoljena v isti naziv.</w:t>
      </w:r>
    </w:p>
    <w:p w14:paraId="6BE9CDF7" w14:textId="77777777" w:rsidR="00101ECF" w:rsidRDefault="00101ECF" w:rsidP="00101ECF">
      <w:pPr>
        <w:spacing w:after="0" w:line="240" w:lineRule="auto"/>
        <w:jc w:val="both"/>
      </w:pPr>
    </w:p>
    <w:p w14:paraId="038F6C01" w14:textId="77777777" w:rsidR="00101ECF" w:rsidRPr="00D4771F" w:rsidRDefault="00101ECF" w:rsidP="00D4771F">
      <w:pPr>
        <w:pStyle w:val="Odstavek"/>
        <w:spacing w:before="0"/>
        <w:rPr>
          <w:rFonts w:ascii="Calibri" w:hAnsi="Calibri" w:cs="Calibri"/>
        </w:rPr>
      </w:pPr>
      <w:r w:rsidRPr="00D4771F">
        <w:rPr>
          <w:rFonts w:ascii="Calibri" w:hAnsi="Calibri" w:cs="Calibri"/>
        </w:rPr>
        <w:t>(2)</w:t>
      </w:r>
      <w:r w:rsidRPr="00D4771F">
        <w:rPr>
          <w:rFonts w:ascii="Calibri" w:hAnsi="Calibri" w:cs="Calibri"/>
        </w:rPr>
        <w:tab/>
        <w:t>Asistent z doktoratom je lahko še enkrat izvoljen v isti naziv (skupna doba v nazivu največ šest let).</w:t>
      </w:r>
    </w:p>
    <w:p w14:paraId="302F0BCD" w14:textId="77777777" w:rsidR="00101ECF" w:rsidRDefault="00101ECF" w:rsidP="00101ECF">
      <w:pPr>
        <w:spacing w:after="0" w:line="240" w:lineRule="auto"/>
        <w:jc w:val="both"/>
      </w:pPr>
    </w:p>
    <w:p w14:paraId="17E47C1C" w14:textId="77777777" w:rsidR="00101ECF" w:rsidRPr="00D4771F" w:rsidRDefault="00101ECF" w:rsidP="00D4771F">
      <w:pPr>
        <w:pStyle w:val="Odstavek"/>
        <w:spacing w:before="0"/>
        <w:rPr>
          <w:rFonts w:ascii="Calibri" w:hAnsi="Calibri" w:cs="Calibri"/>
        </w:rPr>
      </w:pPr>
      <w:r w:rsidRPr="00D4771F">
        <w:rPr>
          <w:rFonts w:ascii="Calibri" w:hAnsi="Calibri" w:cs="Calibri"/>
        </w:rPr>
        <w:t>(3)</w:t>
      </w:r>
      <w:r w:rsidRPr="00D4771F">
        <w:rPr>
          <w:rFonts w:ascii="Calibri" w:hAnsi="Calibri" w:cs="Calibri"/>
        </w:rPr>
        <w:tab/>
        <w:t>Ponovna izvolitev v naziv znanstvenega sodelavca in višjega znanstvenega sodelavca ni omejena.</w:t>
      </w:r>
    </w:p>
    <w:p w14:paraId="337A0056" w14:textId="77777777" w:rsidR="00101ECF" w:rsidRDefault="00101ECF" w:rsidP="00101ECF">
      <w:pPr>
        <w:spacing w:after="0" w:line="240" w:lineRule="auto"/>
        <w:jc w:val="both"/>
      </w:pPr>
    </w:p>
    <w:p w14:paraId="6A6BA5A0" w14:textId="77777777" w:rsidR="00101ECF" w:rsidRPr="00D4771F" w:rsidRDefault="00101ECF" w:rsidP="00D4771F">
      <w:pPr>
        <w:pStyle w:val="Odstavek"/>
        <w:spacing w:before="0"/>
        <w:rPr>
          <w:rFonts w:ascii="Calibri" w:hAnsi="Calibri" w:cs="Calibri"/>
        </w:rPr>
      </w:pPr>
      <w:r w:rsidRPr="00D4771F">
        <w:rPr>
          <w:rFonts w:ascii="Calibri" w:hAnsi="Calibri" w:cs="Calibri"/>
        </w:rPr>
        <w:t>(4)</w:t>
      </w:r>
      <w:r w:rsidRPr="00D4771F">
        <w:rPr>
          <w:rFonts w:ascii="Calibri" w:hAnsi="Calibri" w:cs="Calibri"/>
        </w:rPr>
        <w:tab/>
        <w:t>V naziv višjega znanstvenega sodelavca je praviloma lahko imenovan, kdor je bil vsaj enkrat ponovno izvoljen v naziv znanstvenega sodelavca.</w:t>
      </w:r>
    </w:p>
    <w:p w14:paraId="3EBDE8C8" w14:textId="77777777" w:rsidR="00101ECF" w:rsidRDefault="00101ECF" w:rsidP="00101ECF">
      <w:pPr>
        <w:spacing w:after="0" w:line="240" w:lineRule="auto"/>
        <w:jc w:val="both"/>
      </w:pPr>
    </w:p>
    <w:p w14:paraId="16980B96" w14:textId="77777777" w:rsidR="00101ECF" w:rsidRPr="00D4771F" w:rsidRDefault="00101ECF" w:rsidP="00D4771F">
      <w:pPr>
        <w:pStyle w:val="Odstavek"/>
        <w:spacing w:before="0"/>
        <w:rPr>
          <w:rFonts w:ascii="Calibri" w:hAnsi="Calibri" w:cs="Calibri"/>
        </w:rPr>
      </w:pPr>
      <w:r w:rsidRPr="00D4771F">
        <w:rPr>
          <w:rFonts w:ascii="Calibri" w:hAnsi="Calibri" w:cs="Calibri"/>
        </w:rPr>
        <w:t>(5)</w:t>
      </w:r>
      <w:r w:rsidRPr="00D4771F">
        <w:rPr>
          <w:rFonts w:ascii="Calibri" w:hAnsi="Calibri" w:cs="Calibri"/>
        </w:rPr>
        <w:tab/>
        <w:t>V naziv znanstvenega svetnika je praviloma lahko imenovan, kdor je bil vsaj dvakrat ponovno izvoljen v naziv višjega znanstvenega sodelavca.</w:t>
      </w:r>
    </w:p>
    <w:p w14:paraId="6201458B" w14:textId="77777777" w:rsidR="00101ECF" w:rsidRDefault="00101ECF" w:rsidP="00101ECF">
      <w:pPr>
        <w:spacing w:after="0" w:line="240" w:lineRule="auto"/>
        <w:jc w:val="both"/>
      </w:pPr>
    </w:p>
    <w:p w14:paraId="65D5CD58" w14:textId="77777777" w:rsidR="00101ECF" w:rsidRPr="00D4771F" w:rsidRDefault="00101ECF" w:rsidP="00D4771F">
      <w:pPr>
        <w:pStyle w:val="Odstavek"/>
        <w:spacing w:before="0"/>
        <w:rPr>
          <w:rFonts w:ascii="Calibri" w:hAnsi="Calibri" w:cs="Calibri"/>
        </w:rPr>
      </w:pPr>
      <w:r w:rsidRPr="00D4771F">
        <w:rPr>
          <w:rFonts w:ascii="Calibri" w:hAnsi="Calibri" w:cs="Calibri"/>
        </w:rPr>
        <w:t>(6)</w:t>
      </w:r>
      <w:r w:rsidRPr="00D4771F">
        <w:rPr>
          <w:rFonts w:ascii="Calibri" w:hAnsi="Calibri" w:cs="Calibri"/>
        </w:rPr>
        <w:tab/>
      </w:r>
      <w:r w:rsidRPr="0074058D">
        <w:rPr>
          <w:rFonts w:ascii="Calibri" w:hAnsi="Calibri" w:cs="Calibri"/>
        </w:rPr>
        <w:t>V naziv strokovno-raziskovalnega svetnika oziroma razvojnega svetnika je praviloma imenovan, kdor je bil vsaj enkrat izvoljen v naziv višjega strokovno-raziskovalnega sodelavca oziroma višjega razvojnega sodelavca.</w:t>
      </w:r>
    </w:p>
    <w:p w14:paraId="56339FBB" w14:textId="77777777" w:rsidR="00101ECF" w:rsidRDefault="00101ECF" w:rsidP="00101ECF">
      <w:pPr>
        <w:spacing w:after="0" w:line="240" w:lineRule="auto"/>
        <w:jc w:val="both"/>
      </w:pPr>
    </w:p>
    <w:p w14:paraId="15839EF4" w14:textId="77777777" w:rsidR="00101ECF" w:rsidRPr="00D4771F" w:rsidRDefault="00101ECF" w:rsidP="00D4771F">
      <w:pPr>
        <w:pStyle w:val="Odstavek"/>
        <w:spacing w:before="0"/>
        <w:rPr>
          <w:rFonts w:ascii="Calibri" w:hAnsi="Calibri" w:cs="Calibri"/>
        </w:rPr>
      </w:pPr>
      <w:r w:rsidRPr="00D4771F">
        <w:rPr>
          <w:rFonts w:ascii="Calibri" w:hAnsi="Calibri" w:cs="Calibri"/>
        </w:rPr>
        <w:t>(7)</w:t>
      </w:r>
      <w:r w:rsidRPr="00D4771F">
        <w:rPr>
          <w:rFonts w:ascii="Calibri" w:hAnsi="Calibri" w:cs="Calibri"/>
        </w:rPr>
        <w:tab/>
        <w:t>V strokovno-raziskovalni naziv asistent, višji asistent in v razvojni naziv razvijalec ter višji razvijalec so lahko raziskovalci še največ enkrat izvoljeni v isti naziv.</w:t>
      </w:r>
    </w:p>
    <w:p w14:paraId="7575BE32" w14:textId="77777777" w:rsidR="00101ECF" w:rsidRDefault="00101ECF" w:rsidP="00101ECF">
      <w:pPr>
        <w:spacing w:after="0" w:line="240" w:lineRule="auto"/>
        <w:jc w:val="both"/>
      </w:pPr>
    </w:p>
    <w:p w14:paraId="410E6FE9" w14:textId="77777777" w:rsidR="00101ECF" w:rsidRPr="00D4771F" w:rsidRDefault="00101ECF" w:rsidP="00D4771F">
      <w:pPr>
        <w:pStyle w:val="Odstavek"/>
        <w:spacing w:before="0"/>
        <w:rPr>
          <w:rFonts w:ascii="Calibri" w:hAnsi="Calibri" w:cs="Calibri"/>
        </w:rPr>
      </w:pPr>
      <w:r w:rsidRPr="00D4771F">
        <w:rPr>
          <w:rFonts w:ascii="Calibri" w:hAnsi="Calibri" w:cs="Calibri"/>
        </w:rPr>
        <w:t>(8)</w:t>
      </w:r>
      <w:r w:rsidRPr="00D4771F">
        <w:rPr>
          <w:rFonts w:ascii="Calibri" w:hAnsi="Calibri" w:cs="Calibri"/>
        </w:rPr>
        <w:tab/>
        <w:t>V naziv višji strokovno-raziskovalni asistent, strokovno-raziskovalni sodelavec in višji strokovno-raziskovalni sodelavec in samostojni razvijalec, razvojni sodelavec in višji razvojni sodelavec so lahko raziskovalci izvoljeni večkrat v isti naziv.</w:t>
      </w:r>
    </w:p>
    <w:p w14:paraId="61E81F46" w14:textId="77777777" w:rsidR="00101ECF" w:rsidRDefault="00101ECF" w:rsidP="00101ECF">
      <w:pPr>
        <w:spacing w:after="0" w:line="240" w:lineRule="auto"/>
        <w:jc w:val="both"/>
      </w:pPr>
    </w:p>
    <w:p w14:paraId="1443261D" w14:textId="0E8D6595" w:rsidR="00101ECF" w:rsidRPr="00D4771F" w:rsidRDefault="00101ECF" w:rsidP="00D4771F">
      <w:pPr>
        <w:pStyle w:val="Odstavek"/>
        <w:spacing w:before="0"/>
        <w:rPr>
          <w:rFonts w:ascii="Calibri" w:hAnsi="Calibri" w:cs="Calibri"/>
        </w:rPr>
      </w:pPr>
      <w:r w:rsidRPr="00D4771F">
        <w:rPr>
          <w:rFonts w:ascii="Calibri" w:hAnsi="Calibri" w:cs="Calibri"/>
        </w:rPr>
        <w:t>(</w:t>
      </w:r>
      <w:r w:rsidR="00343049">
        <w:rPr>
          <w:rFonts w:ascii="Calibri" w:hAnsi="Calibri" w:cs="Calibri"/>
          <w:lang w:val="sl-SI"/>
        </w:rPr>
        <w:t>9</w:t>
      </w:r>
      <w:r w:rsidRPr="00D4771F">
        <w:rPr>
          <w:rFonts w:ascii="Calibri" w:hAnsi="Calibri" w:cs="Calibri"/>
        </w:rPr>
        <w:t>)</w:t>
      </w:r>
      <w:r w:rsidRPr="00D4771F">
        <w:rPr>
          <w:rFonts w:ascii="Calibri" w:hAnsi="Calibri" w:cs="Calibri"/>
        </w:rPr>
        <w:tab/>
        <w:t xml:space="preserve"> Za ponovno izvolitev v isti naziv je v obdobju od zadnje izvolitve potrebno doseči najmanj polovico točk, kolikor jih je potrebno za izvolitev v višji naziv.</w:t>
      </w:r>
    </w:p>
    <w:p w14:paraId="6F19DD4E" w14:textId="77777777" w:rsidR="00101ECF" w:rsidRDefault="00101ECF" w:rsidP="00101ECF">
      <w:pPr>
        <w:spacing w:after="0" w:line="240" w:lineRule="auto"/>
        <w:jc w:val="both"/>
      </w:pPr>
    </w:p>
    <w:p w14:paraId="4E4BF112" w14:textId="56C1B55E" w:rsidR="00101ECF" w:rsidRPr="00D4771F" w:rsidRDefault="00101ECF" w:rsidP="00D4771F">
      <w:pPr>
        <w:pStyle w:val="Odstavek"/>
        <w:spacing w:before="0"/>
        <w:rPr>
          <w:rFonts w:ascii="Calibri" w:hAnsi="Calibri" w:cs="Calibri"/>
        </w:rPr>
      </w:pPr>
      <w:r w:rsidRPr="00D4771F">
        <w:rPr>
          <w:rFonts w:ascii="Calibri" w:hAnsi="Calibri" w:cs="Calibri"/>
        </w:rPr>
        <w:t>(1</w:t>
      </w:r>
      <w:r w:rsidR="00343049">
        <w:rPr>
          <w:rFonts w:ascii="Calibri" w:hAnsi="Calibri" w:cs="Calibri"/>
          <w:lang w:val="sl-SI"/>
        </w:rPr>
        <w:t>0</w:t>
      </w:r>
      <w:r w:rsidRPr="00D4771F">
        <w:rPr>
          <w:rFonts w:ascii="Calibri" w:hAnsi="Calibri" w:cs="Calibri"/>
        </w:rPr>
        <w:t>)</w:t>
      </w:r>
      <w:r w:rsidRPr="00D4771F">
        <w:rPr>
          <w:rFonts w:ascii="Calibri" w:hAnsi="Calibri" w:cs="Calibri"/>
        </w:rPr>
        <w:tab/>
        <w:t>Če kandidat ne doseže pogojev za ponovno izvolitev v isti naziv, se ga lahko izvoli v naziv, za katerega izpolnjuje pogoje.</w:t>
      </w:r>
    </w:p>
    <w:p w14:paraId="526C2391" w14:textId="77777777" w:rsidR="00101ECF" w:rsidRDefault="00101ECF" w:rsidP="00101ECF">
      <w:pPr>
        <w:spacing w:after="0" w:line="240" w:lineRule="auto"/>
        <w:jc w:val="both"/>
      </w:pPr>
    </w:p>
    <w:p w14:paraId="199D5E53" w14:textId="77777777" w:rsidR="00101ECF" w:rsidRDefault="00101ECF" w:rsidP="00101ECF">
      <w:pPr>
        <w:spacing w:after="0" w:line="240" w:lineRule="auto"/>
        <w:jc w:val="both"/>
      </w:pPr>
    </w:p>
    <w:p w14:paraId="4538582A" w14:textId="77777777" w:rsidR="00101ECF" w:rsidRDefault="00101ECF" w:rsidP="00D4771F">
      <w:pPr>
        <w:spacing w:after="0" w:line="240" w:lineRule="auto"/>
        <w:jc w:val="center"/>
      </w:pPr>
      <w:r>
        <w:t>VI</w:t>
      </w:r>
      <w:r w:rsidR="000C3803">
        <w:t>I</w:t>
      </w:r>
      <w:r>
        <w:t>I. NADZOR NAD IZVAJANJEM PRAVILNIKA</w:t>
      </w:r>
    </w:p>
    <w:p w14:paraId="1D9B1E13" w14:textId="77777777" w:rsidR="00101ECF" w:rsidRDefault="00101ECF" w:rsidP="00101ECF">
      <w:pPr>
        <w:spacing w:after="0" w:line="240" w:lineRule="auto"/>
        <w:jc w:val="both"/>
      </w:pPr>
    </w:p>
    <w:p w14:paraId="62DD7812" w14:textId="77777777" w:rsidR="00101ECF" w:rsidRPr="00D4771F" w:rsidRDefault="00101ECF" w:rsidP="00D4771F">
      <w:pPr>
        <w:pStyle w:val="Odstavekseznama"/>
        <w:numPr>
          <w:ilvl w:val="0"/>
          <w:numId w:val="6"/>
        </w:numPr>
        <w:spacing w:after="0" w:line="240" w:lineRule="auto"/>
        <w:jc w:val="center"/>
        <w:rPr>
          <w:b/>
        </w:rPr>
      </w:pPr>
      <w:r w:rsidRPr="00D4771F">
        <w:rPr>
          <w:b/>
        </w:rPr>
        <w:t>člen</w:t>
      </w:r>
    </w:p>
    <w:p w14:paraId="65543B14" w14:textId="77777777" w:rsidR="00101ECF" w:rsidRPr="00D4771F" w:rsidRDefault="00101ECF" w:rsidP="00D4771F">
      <w:pPr>
        <w:spacing w:after="0" w:line="240" w:lineRule="auto"/>
        <w:jc w:val="center"/>
        <w:rPr>
          <w:b/>
        </w:rPr>
      </w:pPr>
      <w:r w:rsidRPr="00D4771F">
        <w:rPr>
          <w:b/>
        </w:rPr>
        <w:t>(nadzor nad izvajanjem)</w:t>
      </w:r>
    </w:p>
    <w:p w14:paraId="6B6B67B9" w14:textId="77777777" w:rsidR="00101ECF" w:rsidRDefault="00101ECF" w:rsidP="00101ECF">
      <w:pPr>
        <w:spacing w:after="0" w:line="240" w:lineRule="auto"/>
        <w:jc w:val="both"/>
      </w:pPr>
    </w:p>
    <w:p w14:paraId="3437FF0A" w14:textId="77777777" w:rsidR="00D03BA7" w:rsidRDefault="00101ECF" w:rsidP="001A0352">
      <w:pPr>
        <w:pStyle w:val="Odstavek"/>
        <w:spacing w:before="0"/>
        <w:rPr>
          <w:rFonts w:ascii="Calibri" w:hAnsi="Calibri" w:cs="Calibri"/>
        </w:rPr>
      </w:pPr>
      <w:r w:rsidRPr="001A0352">
        <w:rPr>
          <w:rFonts w:ascii="Calibri" w:hAnsi="Calibri" w:cs="Calibri"/>
        </w:rPr>
        <w:t>(1)</w:t>
      </w:r>
      <w:r w:rsidRPr="001A0352">
        <w:rPr>
          <w:rFonts w:ascii="Calibri" w:hAnsi="Calibri" w:cs="Calibri"/>
        </w:rPr>
        <w:tab/>
        <w:t>Nadzor nad izvajanjem pravilnika opravlja ARRS. Nadzor opravlja s pregledom listin in izpolnjevanja pogojev, določenih s kvantitativnimi kazalniki</w:t>
      </w:r>
      <w:r w:rsidR="00D03BA7">
        <w:rPr>
          <w:rFonts w:ascii="Calibri" w:hAnsi="Calibri" w:cs="Calibri"/>
          <w:lang w:val="sl-SI"/>
        </w:rPr>
        <w:t xml:space="preserve"> </w:t>
      </w:r>
      <w:r w:rsidR="00D03BA7" w:rsidRPr="0074058D">
        <w:rPr>
          <w:rFonts w:ascii="Calibri" w:hAnsi="Calibri" w:cs="Calibri"/>
          <w:lang w:val="sl-SI"/>
        </w:rPr>
        <w:t>ter v okviru oddajanja napovedi in poročil o raziskovalnih urah.</w:t>
      </w:r>
      <w:r w:rsidRPr="001A0352">
        <w:rPr>
          <w:rFonts w:ascii="Calibri" w:hAnsi="Calibri" w:cs="Calibri"/>
        </w:rPr>
        <w:t xml:space="preserve"> </w:t>
      </w:r>
    </w:p>
    <w:p w14:paraId="53AEB723" w14:textId="77777777" w:rsidR="00D03BA7" w:rsidRDefault="00D03BA7" w:rsidP="001A0352">
      <w:pPr>
        <w:pStyle w:val="Odstavek"/>
        <w:spacing w:before="0"/>
        <w:rPr>
          <w:rFonts w:ascii="Calibri" w:hAnsi="Calibri" w:cs="Calibri"/>
        </w:rPr>
      </w:pPr>
    </w:p>
    <w:p w14:paraId="12770EE8" w14:textId="0C4C1EE5" w:rsidR="00101ECF" w:rsidRPr="001A0352" w:rsidRDefault="00D03BA7" w:rsidP="001A0352">
      <w:pPr>
        <w:pStyle w:val="Odstavek"/>
        <w:spacing w:before="0"/>
        <w:rPr>
          <w:rFonts w:ascii="Calibri" w:hAnsi="Calibri" w:cs="Calibri"/>
        </w:rPr>
      </w:pPr>
      <w:r>
        <w:rPr>
          <w:rFonts w:ascii="Calibri" w:hAnsi="Calibri" w:cs="Calibri"/>
          <w:lang w:val="sl-SI"/>
        </w:rPr>
        <w:t xml:space="preserve">(2) </w:t>
      </w:r>
      <w:r w:rsidR="00101ECF" w:rsidRPr="001A0352">
        <w:rPr>
          <w:rFonts w:ascii="Calibri" w:hAnsi="Calibri" w:cs="Calibri"/>
        </w:rPr>
        <w:t>ARRS lahko za izvedbo nadzora najame pooblaščene revizorje, ki v imenu ARRS izvedejo nadzor.</w:t>
      </w:r>
    </w:p>
    <w:p w14:paraId="7C83A6EE" w14:textId="77777777" w:rsidR="00101ECF" w:rsidRDefault="00101ECF" w:rsidP="00101ECF">
      <w:pPr>
        <w:spacing w:after="0" w:line="240" w:lineRule="auto"/>
        <w:jc w:val="both"/>
      </w:pPr>
    </w:p>
    <w:p w14:paraId="61A7F1B1" w14:textId="31D93280" w:rsidR="00101ECF" w:rsidRPr="001A0352" w:rsidRDefault="00101ECF" w:rsidP="001A0352">
      <w:pPr>
        <w:pStyle w:val="Odstavek"/>
        <w:spacing w:before="0"/>
        <w:rPr>
          <w:rFonts w:ascii="Calibri" w:hAnsi="Calibri" w:cs="Calibri"/>
        </w:rPr>
      </w:pPr>
      <w:r w:rsidRPr="001A0352">
        <w:rPr>
          <w:rFonts w:ascii="Calibri" w:hAnsi="Calibri" w:cs="Calibri"/>
        </w:rPr>
        <w:t>(</w:t>
      </w:r>
      <w:r w:rsidR="00D03BA7">
        <w:rPr>
          <w:rFonts w:ascii="Calibri" w:hAnsi="Calibri" w:cs="Calibri"/>
          <w:lang w:val="sl-SI"/>
        </w:rPr>
        <w:t>3</w:t>
      </w:r>
      <w:r w:rsidRPr="001A0352">
        <w:rPr>
          <w:rFonts w:ascii="Calibri" w:hAnsi="Calibri" w:cs="Calibri"/>
        </w:rPr>
        <w:t>)</w:t>
      </w:r>
      <w:r w:rsidRPr="001A0352">
        <w:rPr>
          <w:rFonts w:ascii="Calibri" w:hAnsi="Calibri" w:cs="Calibri"/>
        </w:rPr>
        <w:tab/>
        <w:t>Raziskovalne organizacije, ki volijo raziskovalce v raziskovalne nazive, morajo na zahtevo ARRS ali revizorjev iz prvega odstavka tega člena predložiti vso potrebno dokumentacijo.</w:t>
      </w:r>
    </w:p>
    <w:p w14:paraId="02F00F9C" w14:textId="77777777" w:rsidR="00101ECF" w:rsidRDefault="00101ECF" w:rsidP="00101ECF">
      <w:pPr>
        <w:spacing w:after="0" w:line="240" w:lineRule="auto"/>
        <w:jc w:val="both"/>
      </w:pPr>
    </w:p>
    <w:p w14:paraId="67ED3194" w14:textId="01E08AF9" w:rsidR="00101ECF" w:rsidRPr="001A0352" w:rsidRDefault="00101ECF" w:rsidP="001A0352">
      <w:pPr>
        <w:pStyle w:val="Odstavek"/>
        <w:spacing w:before="0"/>
        <w:rPr>
          <w:rFonts w:ascii="Calibri" w:hAnsi="Calibri" w:cs="Calibri"/>
        </w:rPr>
      </w:pPr>
      <w:r w:rsidRPr="001A0352">
        <w:rPr>
          <w:rFonts w:ascii="Calibri" w:hAnsi="Calibri" w:cs="Calibri"/>
        </w:rPr>
        <w:t>(</w:t>
      </w:r>
      <w:r w:rsidR="00D03BA7">
        <w:rPr>
          <w:rFonts w:ascii="Calibri" w:hAnsi="Calibri" w:cs="Calibri"/>
          <w:lang w:val="sl-SI"/>
        </w:rPr>
        <w:t>4</w:t>
      </w:r>
      <w:r w:rsidRPr="001A0352">
        <w:rPr>
          <w:rFonts w:ascii="Calibri" w:hAnsi="Calibri" w:cs="Calibri"/>
        </w:rPr>
        <w:t>)</w:t>
      </w:r>
      <w:r w:rsidRPr="001A0352">
        <w:rPr>
          <w:rFonts w:ascii="Calibri" w:hAnsi="Calibri" w:cs="Calibri"/>
        </w:rPr>
        <w:tab/>
        <w:t>Če ARRS ugotovi, da raziskovalna organizacija pri izvolitvi raziskovalca v raziskovalni naziv ni upoštevala minimalnih pogojev, kazalnikov in meril, določenih s tem pravilnikom, oziroma pogojev in meril, določenih v svojem splošnem pravnem aktu, obvesti o ugotovljeni nepravilnosti raziskovalno organizacijo in jo pozove, da v 30 dneh odpravi nepravilnosti. Če v predpisanem roku raziskovalna organizacija ne odpravi nepravilnosti, raziskovalec, pri katerem je bil ugotovljen neveljavni naziv, ni upravičen do financiranja iz državnega proračuna.</w:t>
      </w:r>
    </w:p>
    <w:p w14:paraId="1193DB20" w14:textId="77777777" w:rsidR="00101ECF" w:rsidRPr="001A0352" w:rsidRDefault="00101ECF" w:rsidP="00305FEA">
      <w:pPr>
        <w:pStyle w:val="Odstavek"/>
        <w:spacing w:before="0"/>
        <w:ind w:firstLine="0"/>
        <w:rPr>
          <w:rFonts w:ascii="Calibri" w:hAnsi="Calibri" w:cs="Calibri"/>
        </w:rPr>
      </w:pPr>
    </w:p>
    <w:p w14:paraId="704A24BA" w14:textId="77777777" w:rsidR="00101ECF" w:rsidRDefault="00101ECF" w:rsidP="00101ECF">
      <w:pPr>
        <w:spacing w:after="0" w:line="240" w:lineRule="auto"/>
        <w:jc w:val="both"/>
      </w:pPr>
    </w:p>
    <w:p w14:paraId="676FE60F" w14:textId="77777777" w:rsidR="00101ECF" w:rsidRDefault="000C3803" w:rsidP="001A0352">
      <w:pPr>
        <w:spacing w:after="0" w:line="240" w:lineRule="auto"/>
        <w:jc w:val="center"/>
      </w:pPr>
      <w:r>
        <w:t>IX</w:t>
      </w:r>
      <w:r w:rsidR="00101ECF">
        <w:t>. PREHODNE IN KONČNE DOLOČBE</w:t>
      </w:r>
    </w:p>
    <w:p w14:paraId="4AD9BC45" w14:textId="77777777" w:rsidR="00101ECF" w:rsidRDefault="00101ECF" w:rsidP="00101ECF">
      <w:pPr>
        <w:spacing w:after="0" w:line="240" w:lineRule="auto"/>
        <w:jc w:val="both"/>
      </w:pPr>
    </w:p>
    <w:p w14:paraId="1E186F59" w14:textId="77777777" w:rsidR="00101ECF" w:rsidRPr="0058175F" w:rsidRDefault="00101ECF" w:rsidP="0058175F">
      <w:pPr>
        <w:pStyle w:val="Odstavekseznama"/>
        <w:numPr>
          <w:ilvl w:val="0"/>
          <w:numId w:val="6"/>
        </w:numPr>
        <w:spacing w:after="0" w:line="240" w:lineRule="auto"/>
        <w:jc w:val="center"/>
        <w:rPr>
          <w:b/>
        </w:rPr>
      </w:pPr>
      <w:r w:rsidRPr="0058175F">
        <w:rPr>
          <w:b/>
        </w:rPr>
        <w:t>člen</w:t>
      </w:r>
    </w:p>
    <w:p w14:paraId="2A74595D" w14:textId="77777777" w:rsidR="00101ECF" w:rsidRPr="0058175F" w:rsidRDefault="00101ECF" w:rsidP="0058175F">
      <w:pPr>
        <w:spacing w:after="0" w:line="240" w:lineRule="auto"/>
        <w:jc w:val="center"/>
        <w:rPr>
          <w:b/>
        </w:rPr>
      </w:pPr>
      <w:r w:rsidRPr="0058175F">
        <w:rPr>
          <w:b/>
        </w:rPr>
        <w:t>(veljavnost dodeljenih nazivov raziskovalnih nazivov)</w:t>
      </w:r>
    </w:p>
    <w:p w14:paraId="4C9508D2" w14:textId="77777777" w:rsidR="00101ECF" w:rsidRDefault="00101ECF" w:rsidP="00101ECF">
      <w:pPr>
        <w:spacing w:after="0" w:line="240" w:lineRule="auto"/>
        <w:jc w:val="both"/>
      </w:pPr>
    </w:p>
    <w:p w14:paraId="0C80376F" w14:textId="77777777" w:rsidR="00101ECF" w:rsidRPr="0058175F" w:rsidRDefault="00101ECF" w:rsidP="0058175F">
      <w:pPr>
        <w:pStyle w:val="Odstavek"/>
        <w:spacing w:before="0"/>
        <w:rPr>
          <w:rFonts w:ascii="Calibri" w:hAnsi="Calibri" w:cs="Calibri"/>
        </w:rPr>
      </w:pPr>
      <w:r w:rsidRPr="0058175F">
        <w:rPr>
          <w:rFonts w:ascii="Calibri" w:hAnsi="Calibri" w:cs="Calibri"/>
        </w:rPr>
        <w:t>Do uveljavitve tega pravilnika dodeljeni raziskovalni nazivi veljajo do izteka veljavnosti njihove izvolitve.</w:t>
      </w:r>
    </w:p>
    <w:p w14:paraId="2DDB5A51" w14:textId="77777777" w:rsidR="00101ECF" w:rsidRDefault="00101ECF" w:rsidP="00101ECF">
      <w:pPr>
        <w:spacing w:after="0" w:line="240" w:lineRule="auto"/>
        <w:jc w:val="both"/>
      </w:pPr>
    </w:p>
    <w:p w14:paraId="5324A9B8" w14:textId="77777777" w:rsidR="00101ECF" w:rsidRPr="0058175F" w:rsidRDefault="00101ECF" w:rsidP="0058175F">
      <w:pPr>
        <w:pStyle w:val="Odstavekseznama"/>
        <w:numPr>
          <w:ilvl w:val="0"/>
          <w:numId w:val="6"/>
        </w:numPr>
        <w:spacing w:after="0" w:line="240" w:lineRule="auto"/>
        <w:jc w:val="center"/>
        <w:rPr>
          <w:b/>
        </w:rPr>
      </w:pPr>
      <w:r w:rsidRPr="0058175F">
        <w:rPr>
          <w:b/>
        </w:rPr>
        <w:t>člen</w:t>
      </w:r>
    </w:p>
    <w:p w14:paraId="408FDEF2" w14:textId="77777777" w:rsidR="00101ECF" w:rsidRPr="0058175F" w:rsidRDefault="00101ECF" w:rsidP="0058175F">
      <w:pPr>
        <w:spacing w:after="0" w:line="240" w:lineRule="auto"/>
        <w:jc w:val="center"/>
        <w:rPr>
          <w:b/>
        </w:rPr>
      </w:pPr>
      <w:r w:rsidRPr="0058175F">
        <w:rPr>
          <w:b/>
        </w:rPr>
        <w:t>(uskladitev splošnih aktov)</w:t>
      </w:r>
    </w:p>
    <w:p w14:paraId="6A68C15A" w14:textId="77777777" w:rsidR="00101ECF" w:rsidRDefault="00101ECF" w:rsidP="00101ECF">
      <w:pPr>
        <w:spacing w:after="0" w:line="240" w:lineRule="auto"/>
        <w:jc w:val="both"/>
      </w:pPr>
    </w:p>
    <w:p w14:paraId="4FCE98EC" w14:textId="77777777" w:rsidR="00101ECF" w:rsidRPr="0058175F" w:rsidRDefault="00101ECF" w:rsidP="0058175F">
      <w:pPr>
        <w:pStyle w:val="Odstavek"/>
        <w:spacing w:before="0"/>
        <w:rPr>
          <w:rFonts w:ascii="Calibri" w:hAnsi="Calibri" w:cs="Calibri"/>
        </w:rPr>
      </w:pPr>
      <w:r w:rsidRPr="0058175F">
        <w:rPr>
          <w:rFonts w:ascii="Calibri" w:hAnsi="Calibri" w:cs="Calibri"/>
        </w:rPr>
        <w:t>Raziskovalne organizacije morajo uskladiti obstoječe splošne pravne akte z določbami tega pravilnika v treh mesecih od uveljavitve tega pravilnika.</w:t>
      </w:r>
    </w:p>
    <w:p w14:paraId="43CD7FE8" w14:textId="77777777" w:rsidR="00101ECF" w:rsidRDefault="00101ECF" w:rsidP="00101ECF">
      <w:pPr>
        <w:spacing w:after="0" w:line="240" w:lineRule="auto"/>
        <w:jc w:val="both"/>
      </w:pPr>
    </w:p>
    <w:p w14:paraId="3DB0CFE2" w14:textId="77777777" w:rsidR="00101ECF" w:rsidRPr="0058175F" w:rsidRDefault="00101ECF" w:rsidP="0058175F">
      <w:pPr>
        <w:pStyle w:val="Odstavekseznama"/>
        <w:numPr>
          <w:ilvl w:val="0"/>
          <w:numId w:val="6"/>
        </w:numPr>
        <w:spacing w:after="0" w:line="240" w:lineRule="auto"/>
        <w:jc w:val="center"/>
        <w:rPr>
          <w:b/>
        </w:rPr>
      </w:pPr>
      <w:r w:rsidRPr="0058175F">
        <w:rPr>
          <w:b/>
        </w:rPr>
        <w:t>člen</w:t>
      </w:r>
    </w:p>
    <w:p w14:paraId="4323DA75" w14:textId="77777777" w:rsidR="00101ECF" w:rsidRPr="0058175F" w:rsidRDefault="00101ECF" w:rsidP="0058175F">
      <w:pPr>
        <w:spacing w:after="0" w:line="240" w:lineRule="auto"/>
        <w:jc w:val="center"/>
        <w:rPr>
          <w:b/>
        </w:rPr>
      </w:pPr>
      <w:r w:rsidRPr="0058175F">
        <w:rPr>
          <w:b/>
        </w:rPr>
        <w:t>(prenehanje uporabe)</w:t>
      </w:r>
    </w:p>
    <w:p w14:paraId="51808DAC" w14:textId="77777777" w:rsidR="00101ECF" w:rsidRDefault="00101ECF" w:rsidP="00101ECF">
      <w:pPr>
        <w:spacing w:after="0" w:line="240" w:lineRule="auto"/>
        <w:jc w:val="both"/>
      </w:pPr>
    </w:p>
    <w:p w14:paraId="4BC7F126" w14:textId="5071F581" w:rsidR="00101ECF" w:rsidRPr="00A24DF9" w:rsidRDefault="00101ECF" w:rsidP="00A24DF9">
      <w:pPr>
        <w:pStyle w:val="Odstavek"/>
        <w:spacing w:before="0"/>
        <w:rPr>
          <w:rFonts w:ascii="Calibri" w:hAnsi="Calibri" w:cs="Calibri"/>
        </w:rPr>
      </w:pPr>
      <w:r w:rsidRPr="00A24DF9">
        <w:rPr>
          <w:rFonts w:ascii="Calibri" w:hAnsi="Calibri" w:cs="Calibri"/>
        </w:rPr>
        <w:t xml:space="preserve">Z dnem uveljavitve tega pravilnika preneha veljati Pravilnik o raziskovalnih nazivih (Uradni list RS, št. 126/08, 41/09, 55/11, 80/12, 4/13 – </w:t>
      </w:r>
      <w:proofErr w:type="spellStart"/>
      <w:r w:rsidRPr="00A24DF9">
        <w:rPr>
          <w:rFonts w:ascii="Calibri" w:hAnsi="Calibri" w:cs="Calibri"/>
        </w:rPr>
        <w:t>popr</w:t>
      </w:r>
      <w:proofErr w:type="spellEnd"/>
      <w:r w:rsidRPr="00A24DF9">
        <w:rPr>
          <w:rFonts w:ascii="Calibri" w:hAnsi="Calibri" w:cs="Calibri"/>
        </w:rPr>
        <w:t>., 5/17, 31/17</w:t>
      </w:r>
      <w:r w:rsidR="0074058D">
        <w:rPr>
          <w:rFonts w:ascii="Calibri" w:hAnsi="Calibri" w:cs="Calibri"/>
          <w:lang w:val="sl-SI"/>
        </w:rPr>
        <w:t>,</w:t>
      </w:r>
      <w:r w:rsidRPr="00A24DF9">
        <w:rPr>
          <w:rFonts w:ascii="Calibri" w:hAnsi="Calibri" w:cs="Calibri"/>
        </w:rPr>
        <w:t xml:space="preserve"> 7/19</w:t>
      </w:r>
      <w:r w:rsidR="0074058D">
        <w:rPr>
          <w:rFonts w:ascii="Calibri" w:hAnsi="Calibri" w:cs="Calibri"/>
          <w:lang w:val="sl-SI"/>
        </w:rPr>
        <w:t xml:space="preserve"> in 186/21 - </w:t>
      </w:r>
      <w:proofErr w:type="spellStart"/>
      <w:r w:rsidR="0074058D">
        <w:rPr>
          <w:rFonts w:ascii="Calibri" w:hAnsi="Calibri" w:cs="Calibri"/>
          <w:lang w:val="sl-SI"/>
        </w:rPr>
        <w:t>ZZrID</w:t>
      </w:r>
      <w:proofErr w:type="spellEnd"/>
      <w:r w:rsidRPr="00A24DF9">
        <w:rPr>
          <w:rFonts w:ascii="Calibri" w:hAnsi="Calibri" w:cs="Calibri"/>
        </w:rPr>
        <w:t xml:space="preserve">). </w:t>
      </w:r>
    </w:p>
    <w:p w14:paraId="507B2DB3" w14:textId="77777777" w:rsidR="00101ECF" w:rsidRDefault="00101ECF" w:rsidP="00101ECF">
      <w:pPr>
        <w:spacing w:after="0" w:line="240" w:lineRule="auto"/>
        <w:jc w:val="both"/>
      </w:pPr>
    </w:p>
    <w:p w14:paraId="2094FF46" w14:textId="77777777" w:rsidR="00101ECF" w:rsidRPr="00A24DF9" w:rsidRDefault="00101ECF" w:rsidP="00A24DF9">
      <w:pPr>
        <w:pStyle w:val="Odstavekseznama"/>
        <w:numPr>
          <w:ilvl w:val="0"/>
          <w:numId w:val="6"/>
        </w:numPr>
        <w:spacing w:after="0" w:line="240" w:lineRule="auto"/>
        <w:jc w:val="center"/>
        <w:rPr>
          <w:b/>
        </w:rPr>
      </w:pPr>
      <w:r w:rsidRPr="00A24DF9">
        <w:rPr>
          <w:b/>
        </w:rPr>
        <w:t>člen</w:t>
      </w:r>
    </w:p>
    <w:p w14:paraId="0F11F2B4" w14:textId="77777777" w:rsidR="00101ECF" w:rsidRPr="00A24DF9" w:rsidRDefault="00101ECF" w:rsidP="00A24DF9">
      <w:pPr>
        <w:spacing w:after="0" w:line="240" w:lineRule="auto"/>
        <w:jc w:val="center"/>
        <w:rPr>
          <w:b/>
        </w:rPr>
      </w:pPr>
      <w:r w:rsidRPr="00A24DF9">
        <w:rPr>
          <w:b/>
        </w:rPr>
        <w:t>(začetek veljavnosti pravilnika)</w:t>
      </w:r>
    </w:p>
    <w:p w14:paraId="3E98A7CD" w14:textId="77777777" w:rsidR="00101ECF" w:rsidRDefault="00101ECF" w:rsidP="00101ECF">
      <w:pPr>
        <w:spacing w:after="0" w:line="240" w:lineRule="auto"/>
        <w:jc w:val="both"/>
      </w:pPr>
    </w:p>
    <w:p w14:paraId="016A3719" w14:textId="77777777" w:rsidR="00101ECF" w:rsidRPr="00A24DF9" w:rsidRDefault="00101ECF" w:rsidP="00A24DF9">
      <w:pPr>
        <w:pStyle w:val="Odstavek"/>
        <w:spacing w:before="0"/>
        <w:rPr>
          <w:rFonts w:ascii="Calibri" w:hAnsi="Calibri" w:cs="Calibri"/>
        </w:rPr>
      </w:pPr>
      <w:r w:rsidRPr="00A24DF9">
        <w:rPr>
          <w:rFonts w:ascii="Calibri" w:hAnsi="Calibri" w:cs="Calibri"/>
        </w:rPr>
        <w:t>Ta pravilnik začne veljati petnajsti dan po objavi v Uradnem listu Republike Slovenije.</w:t>
      </w:r>
    </w:p>
    <w:p w14:paraId="62D06277" w14:textId="77777777" w:rsidR="00101ECF" w:rsidRDefault="00101ECF" w:rsidP="00101ECF">
      <w:pPr>
        <w:spacing w:after="0" w:line="240" w:lineRule="auto"/>
        <w:jc w:val="both"/>
      </w:pPr>
    </w:p>
    <w:p w14:paraId="6F5E6BC3" w14:textId="77777777" w:rsidR="00101ECF" w:rsidRDefault="00101ECF" w:rsidP="00101ECF">
      <w:pPr>
        <w:spacing w:after="0" w:line="240" w:lineRule="auto"/>
        <w:jc w:val="both"/>
      </w:pPr>
    </w:p>
    <w:p w14:paraId="344D85BF" w14:textId="77777777" w:rsidR="00101ECF" w:rsidRDefault="00101ECF" w:rsidP="00101ECF">
      <w:pPr>
        <w:spacing w:after="0" w:line="240" w:lineRule="auto"/>
        <w:jc w:val="both"/>
      </w:pPr>
    </w:p>
    <w:p w14:paraId="1D10CFD9" w14:textId="77777777" w:rsidR="00101ECF" w:rsidRDefault="00101ECF" w:rsidP="00101ECF">
      <w:pPr>
        <w:spacing w:after="0" w:line="240" w:lineRule="auto"/>
        <w:jc w:val="both"/>
      </w:pPr>
      <w:r>
        <w:t>Št. 007-</w:t>
      </w:r>
    </w:p>
    <w:p w14:paraId="29027B0B" w14:textId="77777777" w:rsidR="00101ECF" w:rsidRDefault="00101ECF" w:rsidP="00101ECF">
      <w:pPr>
        <w:spacing w:after="0" w:line="240" w:lineRule="auto"/>
        <w:jc w:val="both"/>
      </w:pPr>
      <w:r>
        <w:t xml:space="preserve">Ljubljana, dne </w:t>
      </w:r>
    </w:p>
    <w:p w14:paraId="5F372C36" w14:textId="77777777" w:rsidR="00101ECF" w:rsidRDefault="00101ECF" w:rsidP="00101ECF">
      <w:pPr>
        <w:spacing w:after="0" w:line="240" w:lineRule="auto"/>
        <w:jc w:val="both"/>
      </w:pPr>
      <w:r>
        <w:t xml:space="preserve">EVA </w:t>
      </w:r>
    </w:p>
    <w:p w14:paraId="62A7FDF0" w14:textId="6A2D6742" w:rsidR="008D09B3" w:rsidRDefault="00101ECF" w:rsidP="0074058D">
      <w:pPr>
        <w:spacing w:after="0" w:line="240" w:lineRule="auto"/>
        <w:ind w:left="3540" w:firstLine="708"/>
        <w:jc w:val="center"/>
      </w:pPr>
      <w:r>
        <w:t>Dr. Jana Kolar</w:t>
      </w:r>
    </w:p>
    <w:p w14:paraId="7DCB5EAE" w14:textId="366DAF32" w:rsidR="00101ECF" w:rsidRDefault="0074058D" w:rsidP="0074058D">
      <w:pPr>
        <w:spacing w:after="0" w:line="240" w:lineRule="auto"/>
        <w:jc w:val="center"/>
      </w:pPr>
      <w:r>
        <w:t xml:space="preserve">                                                                                </w:t>
      </w:r>
      <w:r w:rsidR="00101ECF">
        <w:t xml:space="preserve">predsednica Upravnega odbora </w:t>
      </w:r>
      <w:r>
        <w:t>agencije</w:t>
      </w:r>
      <w:r w:rsidR="00101ECF">
        <w:t xml:space="preserve"> </w:t>
      </w:r>
    </w:p>
    <w:p w14:paraId="7DFC337E" w14:textId="77777777" w:rsidR="00101ECF" w:rsidRDefault="00101ECF" w:rsidP="00101ECF">
      <w:pPr>
        <w:spacing w:after="0" w:line="240" w:lineRule="auto"/>
        <w:jc w:val="both"/>
      </w:pPr>
    </w:p>
    <w:p w14:paraId="4F505365" w14:textId="77777777" w:rsidR="00B00C35" w:rsidRDefault="00B00C35" w:rsidP="00101ECF">
      <w:pPr>
        <w:spacing w:after="0" w:line="240" w:lineRule="auto"/>
        <w:jc w:val="both"/>
      </w:pPr>
    </w:p>
    <w:p w14:paraId="579C35D0" w14:textId="77777777" w:rsidR="00B00C35" w:rsidRDefault="00B00C35" w:rsidP="00101ECF">
      <w:pPr>
        <w:spacing w:after="0" w:line="240" w:lineRule="auto"/>
        <w:jc w:val="both"/>
      </w:pPr>
    </w:p>
    <w:p w14:paraId="1EC94A86" w14:textId="77777777" w:rsidR="00B00C35" w:rsidRDefault="00B00C35">
      <w:r>
        <w:br w:type="page"/>
      </w:r>
    </w:p>
    <w:p w14:paraId="2B3CC7FA" w14:textId="02D11A05" w:rsidR="00101ECF" w:rsidRDefault="009509BC" w:rsidP="003D0312">
      <w:pPr>
        <w:spacing w:after="0" w:line="240" w:lineRule="auto"/>
      </w:pPr>
      <w:r>
        <w:lastRenderedPageBreak/>
        <w:t xml:space="preserve">Priloga 1: </w:t>
      </w:r>
      <w:r w:rsidR="00101ECF" w:rsidRPr="003D0312">
        <w:t xml:space="preserve">Šifrant </w:t>
      </w:r>
      <w:r w:rsidR="003D0312" w:rsidRPr="003D0312">
        <w:t xml:space="preserve">raziskovalnih nazivov </w:t>
      </w:r>
      <w:r w:rsidR="00101ECF" w:rsidRPr="003D0312">
        <w:t xml:space="preserve">in primerjalnik </w:t>
      </w:r>
      <w:r w:rsidR="003D0312" w:rsidRPr="003D0312">
        <w:t>raziskovalnih</w:t>
      </w:r>
      <w:r w:rsidR="003D0312">
        <w:t xml:space="preserve"> in pedagoških </w:t>
      </w:r>
      <w:r w:rsidR="00101ECF">
        <w:t>nazivov</w:t>
      </w:r>
    </w:p>
    <w:p w14:paraId="55D09EBB" w14:textId="77777777" w:rsidR="00101ECF" w:rsidRDefault="00101ECF" w:rsidP="00101ECF">
      <w:pPr>
        <w:spacing w:after="0" w:line="240" w:lineRule="auto"/>
        <w:jc w:val="both"/>
      </w:pPr>
    </w:p>
    <w:p w14:paraId="3F664EC4" w14:textId="77777777" w:rsidR="000D4734" w:rsidRDefault="000D4734" w:rsidP="00101ECF">
      <w:pPr>
        <w:spacing w:after="0" w:line="240" w:lineRule="auto"/>
        <w:jc w:val="both"/>
      </w:pPr>
    </w:p>
    <w:tbl>
      <w:tblPr>
        <w:tblW w:w="8364" w:type="dxa"/>
        <w:tblInd w:w="-5" w:type="dxa"/>
        <w:tblCellMar>
          <w:left w:w="70" w:type="dxa"/>
          <w:right w:w="70" w:type="dxa"/>
        </w:tblCellMar>
        <w:tblLook w:val="04A0" w:firstRow="1" w:lastRow="0" w:firstColumn="1" w:lastColumn="0" w:noHBand="0" w:noVBand="1"/>
      </w:tblPr>
      <w:tblGrid>
        <w:gridCol w:w="1310"/>
        <w:gridCol w:w="1384"/>
        <w:gridCol w:w="1417"/>
        <w:gridCol w:w="1418"/>
        <w:gridCol w:w="1417"/>
        <w:gridCol w:w="1418"/>
      </w:tblGrid>
      <w:tr w:rsidR="000D4734" w:rsidRPr="000D4734" w14:paraId="4FA6E0CC" w14:textId="77777777" w:rsidTr="003E4D31">
        <w:trPr>
          <w:trHeight w:val="464"/>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2E87F15"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Raziskovalni nazivi</w:t>
            </w:r>
          </w:p>
        </w:tc>
        <w:tc>
          <w:tcPr>
            <w:tcW w:w="4253" w:type="dxa"/>
            <w:gridSpan w:val="3"/>
            <w:tcBorders>
              <w:top w:val="single" w:sz="4" w:space="0" w:color="auto"/>
              <w:left w:val="nil"/>
              <w:bottom w:val="single" w:sz="4" w:space="0" w:color="auto"/>
              <w:right w:val="single" w:sz="4" w:space="0" w:color="auto"/>
            </w:tcBorders>
            <w:shd w:val="clear" w:color="auto" w:fill="auto"/>
            <w:vAlign w:val="bottom"/>
            <w:hideMark/>
          </w:tcPr>
          <w:p w14:paraId="3C602637"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Pedagoški nazivi</w:t>
            </w:r>
          </w:p>
        </w:tc>
      </w:tr>
      <w:tr w:rsidR="000D4734" w:rsidRPr="000D4734" w14:paraId="497293C9" w14:textId="77777777" w:rsidTr="003E4D31">
        <w:trPr>
          <w:trHeight w:val="1123"/>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500AE3A0"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Znanstveni nazivi</w:t>
            </w:r>
          </w:p>
        </w:tc>
        <w:tc>
          <w:tcPr>
            <w:tcW w:w="1384" w:type="dxa"/>
            <w:tcBorders>
              <w:top w:val="nil"/>
              <w:left w:val="nil"/>
              <w:bottom w:val="single" w:sz="4" w:space="0" w:color="auto"/>
              <w:right w:val="single" w:sz="4" w:space="0" w:color="auto"/>
            </w:tcBorders>
            <w:shd w:val="clear" w:color="auto" w:fill="auto"/>
            <w:vAlign w:val="center"/>
            <w:hideMark/>
          </w:tcPr>
          <w:p w14:paraId="4CCB5215"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Strokovno-raziskovalni nazivi</w:t>
            </w:r>
          </w:p>
        </w:tc>
        <w:tc>
          <w:tcPr>
            <w:tcW w:w="1417" w:type="dxa"/>
            <w:tcBorders>
              <w:top w:val="nil"/>
              <w:left w:val="nil"/>
              <w:bottom w:val="single" w:sz="4" w:space="0" w:color="auto"/>
              <w:right w:val="single" w:sz="4" w:space="0" w:color="auto"/>
            </w:tcBorders>
            <w:shd w:val="clear" w:color="auto" w:fill="auto"/>
            <w:vAlign w:val="center"/>
            <w:hideMark/>
          </w:tcPr>
          <w:p w14:paraId="2F18CB1E"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Razvojni nazivi</w:t>
            </w:r>
          </w:p>
        </w:tc>
        <w:tc>
          <w:tcPr>
            <w:tcW w:w="1418" w:type="dxa"/>
            <w:tcBorders>
              <w:top w:val="nil"/>
              <w:left w:val="nil"/>
              <w:bottom w:val="single" w:sz="4" w:space="0" w:color="auto"/>
              <w:right w:val="single" w:sz="4" w:space="0" w:color="auto"/>
            </w:tcBorders>
            <w:shd w:val="clear" w:color="auto" w:fill="auto"/>
            <w:vAlign w:val="center"/>
            <w:hideMark/>
          </w:tcPr>
          <w:p w14:paraId="65350F6B"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Visokošolski učitelj</w:t>
            </w:r>
          </w:p>
        </w:tc>
        <w:tc>
          <w:tcPr>
            <w:tcW w:w="1417" w:type="dxa"/>
            <w:tcBorders>
              <w:top w:val="nil"/>
              <w:left w:val="nil"/>
              <w:bottom w:val="single" w:sz="4" w:space="0" w:color="auto"/>
              <w:right w:val="single" w:sz="4" w:space="0" w:color="auto"/>
            </w:tcBorders>
            <w:shd w:val="clear" w:color="auto" w:fill="auto"/>
            <w:vAlign w:val="center"/>
            <w:hideMark/>
          </w:tcPr>
          <w:p w14:paraId="3F9D6DB0"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Znanstveni delavec</w:t>
            </w:r>
          </w:p>
        </w:tc>
        <w:tc>
          <w:tcPr>
            <w:tcW w:w="1418" w:type="dxa"/>
            <w:tcBorders>
              <w:top w:val="nil"/>
              <w:left w:val="nil"/>
              <w:bottom w:val="single" w:sz="4" w:space="0" w:color="auto"/>
              <w:right w:val="single" w:sz="4" w:space="0" w:color="auto"/>
            </w:tcBorders>
            <w:shd w:val="clear" w:color="auto" w:fill="auto"/>
            <w:vAlign w:val="center"/>
            <w:hideMark/>
          </w:tcPr>
          <w:p w14:paraId="1585CF68"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Visokošolski sodelavec</w:t>
            </w:r>
          </w:p>
        </w:tc>
      </w:tr>
      <w:tr w:rsidR="000D4734" w:rsidRPr="000D4734" w14:paraId="78E6D6BF" w14:textId="77777777" w:rsidTr="009509BC">
        <w:trPr>
          <w:trHeight w:val="2542"/>
        </w:trPr>
        <w:tc>
          <w:tcPr>
            <w:tcW w:w="1310" w:type="dxa"/>
            <w:tcBorders>
              <w:top w:val="nil"/>
              <w:left w:val="single" w:sz="4" w:space="0" w:color="auto"/>
              <w:bottom w:val="single" w:sz="4" w:space="0" w:color="auto"/>
              <w:right w:val="single" w:sz="4" w:space="0" w:color="auto"/>
            </w:tcBorders>
            <w:shd w:val="clear" w:color="auto" w:fill="auto"/>
            <w:hideMark/>
          </w:tcPr>
          <w:p w14:paraId="4B9C590A"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01 asistent</w:t>
            </w:r>
          </w:p>
        </w:tc>
        <w:tc>
          <w:tcPr>
            <w:tcW w:w="1384" w:type="dxa"/>
            <w:tcBorders>
              <w:top w:val="nil"/>
              <w:left w:val="nil"/>
              <w:bottom w:val="single" w:sz="4" w:space="0" w:color="auto"/>
              <w:right w:val="single" w:sz="4" w:space="0" w:color="auto"/>
            </w:tcBorders>
            <w:shd w:val="clear" w:color="auto" w:fill="auto"/>
            <w:hideMark/>
          </w:tcPr>
          <w:p w14:paraId="4810B85D"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11  asistent</w:t>
            </w:r>
          </w:p>
        </w:tc>
        <w:tc>
          <w:tcPr>
            <w:tcW w:w="1417" w:type="dxa"/>
            <w:tcBorders>
              <w:top w:val="nil"/>
              <w:left w:val="nil"/>
              <w:bottom w:val="single" w:sz="4" w:space="0" w:color="auto"/>
              <w:right w:val="single" w:sz="4" w:space="0" w:color="auto"/>
            </w:tcBorders>
            <w:shd w:val="clear" w:color="auto" w:fill="auto"/>
            <w:hideMark/>
          </w:tcPr>
          <w:p w14:paraId="447D988F"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21 razvijalec</w:t>
            </w:r>
          </w:p>
        </w:tc>
        <w:tc>
          <w:tcPr>
            <w:tcW w:w="1418" w:type="dxa"/>
            <w:tcBorders>
              <w:top w:val="nil"/>
              <w:left w:val="nil"/>
              <w:bottom w:val="single" w:sz="4" w:space="0" w:color="auto"/>
              <w:right w:val="single" w:sz="4" w:space="0" w:color="auto"/>
            </w:tcBorders>
            <w:shd w:val="clear" w:color="auto" w:fill="auto"/>
            <w:hideMark/>
          </w:tcPr>
          <w:p w14:paraId="21527873" w14:textId="289EC730" w:rsidR="000D4734" w:rsidRPr="000D4734" w:rsidRDefault="003E4D31" w:rsidP="000D4734">
            <w:pPr>
              <w:spacing w:after="0" w:line="240" w:lineRule="auto"/>
              <w:jc w:val="center"/>
              <w:rPr>
                <w:rFonts w:eastAsia="Times New Roman" w:cs="Calibri"/>
                <w:color w:val="000000"/>
                <w:lang w:eastAsia="sl-SI"/>
              </w:rPr>
            </w:pPr>
            <w:r>
              <w:rPr>
                <w:rFonts w:eastAsia="Times New Roman" w:cs="Calibri"/>
                <w:color w:val="000000"/>
                <w:lang w:eastAsia="sl-SI"/>
              </w:rPr>
              <w:t>p</w:t>
            </w:r>
            <w:r w:rsidR="000D4734" w:rsidRPr="000D4734">
              <w:rPr>
                <w:rFonts w:eastAsia="Times New Roman" w:cs="Calibri"/>
                <w:color w:val="000000"/>
                <w:lang w:eastAsia="sl-SI"/>
              </w:rPr>
              <w:t>redavatelj</w:t>
            </w:r>
            <w:r w:rsidR="000D4734" w:rsidRPr="000D4734">
              <w:rPr>
                <w:rFonts w:eastAsia="Times New Roman" w:cs="Calibri"/>
                <w:color w:val="000000"/>
                <w:lang w:eastAsia="sl-SI"/>
              </w:rPr>
              <w:br/>
            </w:r>
            <w:r w:rsidR="000D4734" w:rsidRPr="000D4734">
              <w:rPr>
                <w:rFonts w:eastAsia="Times New Roman" w:cs="Calibri"/>
                <w:color w:val="000000"/>
                <w:lang w:eastAsia="sl-SI"/>
              </w:rPr>
              <w:br/>
              <w:t>lektor</w:t>
            </w:r>
          </w:p>
        </w:tc>
        <w:tc>
          <w:tcPr>
            <w:tcW w:w="1417" w:type="dxa"/>
            <w:tcBorders>
              <w:top w:val="nil"/>
              <w:left w:val="nil"/>
              <w:bottom w:val="single" w:sz="4" w:space="0" w:color="auto"/>
              <w:right w:val="single" w:sz="4" w:space="0" w:color="auto"/>
            </w:tcBorders>
            <w:shd w:val="clear" w:color="auto" w:fill="auto"/>
            <w:hideMark/>
          </w:tcPr>
          <w:p w14:paraId="73E386BA"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w:t>
            </w:r>
          </w:p>
        </w:tc>
        <w:tc>
          <w:tcPr>
            <w:tcW w:w="1418" w:type="dxa"/>
            <w:tcBorders>
              <w:top w:val="nil"/>
              <w:left w:val="nil"/>
              <w:bottom w:val="single" w:sz="4" w:space="0" w:color="auto"/>
              <w:right w:val="single" w:sz="4" w:space="0" w:color="auto"/>
            </w:tcBorders>
            <w:shd w:val="clear" w:color="auto" w:fill="auto"/>
            <w:hideMark/>
          </w:tcPr>
          <w:p w14:paraId="1A62FE69" w14:textId="648FD18D" w:rsidR="003D0312"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asistent</w:t>
            </w:r>
            <w:r w:rsidRPr="000D4734">
              <w:rPr>
                <w:rFonts w:eastAsia="Times New Roman" w:cs="Calibri"/>
                <w:color w:val="000000"/>
                <w:lang w:eastAsia="sl-SI"/>
              </w:rPr>
              <w:br/>
            </w:r>
            <w:r w:rsidRPr="000D4734">
              <w:rPr>
                <w:rFonts w:eastAsia="Times New Roman" w:cs="Calibri"/>
                <w:color w:val="000000"/>
                <w:lang w:eastAsia="sl-SI"/>
              </w:rPr>
              <w:br/>
            </w:r>
            <w:r w:rsidR="003D0312" w:rsidRPr="000D4734">
              <w:rPr>
                <w:rFonts w:eastAsia="Times New Roman" w:cs="Calibri"/>
                <w:color w:val="000000"/>
                <w:lang w:eastAsia="sl-SI"/>
              </w:rPr>
              <w:t>strokovni sodelavec</w:t>
            </w:r>
          </w:p>
          <w:p w14:paraId="4D9CFBDC" w14:textId="77777777" w:rsidR="009509BC" w:rsidRDefault="009509BC" w:rsidP="000D4734">
            <w:pPr>
              <w:spacing w:after="0" w:line="240" w:lineRule="auto"/>
              <w:jc w:val="center"/>
              <w:rPr>
                <w:rFonts w:eastAsia="Times New Roman" w:cs="Calibri"/>
                <w:color w:val="000000"/>
                <w:lang w:eastAsia="sl-SI"/>
              </w:rPr>
            </w:pPr>
          </w:p>
          <w:p w14:paraId="7AB47B30" w14:textId="1A770F3A" w:rsidR="000D4734" w:rsidRPr="000D4734" w:rsidRDefault="009509BC"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bibliotekar</w:t>
            </w:r>
            <w:r w:rsidR="000D4734" w:rsidRPr="000D4734">
              <w:rPr>
                <w:rFonts w:eastAsia="Times New Roman" w:cs="Calibri"/>
                <w:color w:val="000000"/>
                <w:lang w:eastAsia="sl-SI"/>
              </w:rPr>
              <w:br/>
            </w:r>
            <w:r w:rsidR="000D4734" w:rsidRPr="000D4734">
              <w:rPr>
                <w:rFonts w:eastAsia="Times New Roman" w:cs="Calibri"/>
                <w:color w:val="000000"/>
                <w:lang w:eastAsia="sl-SI"/>
              </w:rPr>
              <w:br/>
              <w:t>učitelj veščin</w:t>
            </w:r>
          </w:p>
        </w:tc>
      </w:tr>
      <w:tr w:rsidR="000D4734" w:rsidRPr="000D4734" w14:paraId="29991012" w14:textId="77777777" w:rsidTr="003E4D31">
        <w:trPr>
          <w:trHeight w:val="1190"/>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4AC95665"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02 asistent z magisterijem znanosti </w:t>
            </w:r>
          </w:p>
        </w:tc>
        <w:tc>
          <w:tcPr>
            <w:tcW w:w="1384" w:type="dxa"/>
            <w:tcBorders>
              <w:top w:val="nil"/>
              <w:left w:val="nil"/>
              <w:bottom w:val="single" w:sz="4" w:space="0" w:color="auto"/>
              <w:right w:val="single" w:sz="4" w:space="0" w:color="auto"/>
            </w:tcBorders>
            <w:shd w:val="clear" w:color="auto" w:fill="auto"/>
            <w:vAlign w:val="center"/>
            <w:hideMark/>
          </w:tcPr>
          <w:p w14:paraId="29044805"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12 višji asistent </w:t>
            </w:r>
          </w:p>
        </w:tc>
        <w:tc>
          <w:tcPr>
            <w:tcW w:w="1417" w:type="dxa"/>
            <w:tcBorders>
              <w:top w:val="nil"/>
              <w:left w:val="nil"/>
              <w:bottom w:val="single" w:sz="4" w:space="0" w:color="auto"/>
              <w:right w:val="single" w:sz="4" w:space="0" w:color="auto"/>
            </w:tcBorders>
            <w:shd w:val="clear" w:color="auto" w:fill="auto"/>
            <w:vAlign w:val="center"/>
            <w:hideMark/>
          </w:tcPr>
          <w:p w14:paraId="244BADCD"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22 višji razvijalec</w:t>
            </w:r>
          </w:p>
        </w:tc>
        <w:tc>
          <w:tcPr>
            <w:tcW w:w="1418" w:type="dxa"/>
            <w:tcBorders>
              <w:top w:val="nil"/>
              <w:left w:val="nil"/>
              <w:bottom w:val="single" w:sz="4" w:space="0" w:color="auto"/>
              <w:right w:val="single" w:sz="4" w:space="0" w:color="auto"/>
            </w:tcBorders>
            <w:shd w:val="clear" w:color="auto" w:fill="auto"/>
            <w:vAlign w:val="center"/>
            <w:hideMark/>
          </w:tcPr>
          <w:p w14:paraId="06575DFA" w14:textId="6E4C3BE6" w:rsidR="000D4734" w:rsidRPr="000D4734" w:rsidRDefault="009509BC"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višji predavatelj</w:t>
            </w:r>
            <w:r w:rsidR="000D4734" w:rsidRPr="000D4734">
              <w:rPr>
                <w:rFonts w:eastAsia="Times New Roman" w:cs="Calibri"/>
                <w:color w:val="000000"/>
                <w:lang w:eastAsia="sl-SI"/>
              </w:rPr>
              <w:t> </w:t>
            </w:r>
          </w:p>
        </w:tc>
        <w:tc>
          <w:tcPr>
            <w:tcW w:w="1417" w:type="dxa"/>
            <w:tcBorders>
              <w:top w:val="nil"/>
              <w:left w:val="nil"/>
              <w:bottom w:val="single" w:sz="4" w:space="0" w:color="auto"/>
              <w:right w:val="single" w:sz="4" w:space="0" w:color="auto"/>
            </w:tcBorders>
            <w:shd w:val="clear" w:color="auto" w:fill="auto"/>
            <w:vAlign w:val="center"/>
            <w:hideMark/>
          </w:tcPr>
          <w:p w14:paraId="60BD04C1"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4E6C3E26" w14:textId="11FC90D4" w:rsidR="000D4734" w:rsidRPr="000D4734" w:rsidRDefault="009509BC"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višji strokovni sodelavec</w:t>
            </w:r>
            <w:r w:rsidR="000D4734" w:rsidRPr="000D4734">
              <w:rPr>
                <w:rFonts w:eastAsia="Times New Roman" w:cs="Calibri"/>
                <w:color w:val="000000"/>
                <w:lang w:eastAsia="sl-SI"/>
              </w:rPr>
              <w:t> </w:t>
            </w:r>
          </w:p>
        </w:tc>
      </w:tr>
      <w:tr w:rsidR="000D4734" w:rsidRPr="000D4734" w14:paraId="17275B8F" w14:textId="77777777" w:rsidTr="003E4D31">
        <w:trPr>
          <w:trHeight w:val="1248"/>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700A5B54"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03 asistent z doktoratom </w:t>
            </w:r>
          </w:p>
        </w:tc>
        <w:tc>
          <w:tcPr>
            <w:tcW w:w="1384" w:type="dxa"/>
            <w:tcBorders>
              <w:top w:val="nil"/>
              <w:left w:val="nil"/>
              <w:bottom w:val="single" w:sz="4" w:space="0" w:color="auto"/>
              <w:right w:val="single" w:sz="4" w:space="0" w:color="auto"/>
            </w:tcBorders>
            <w:shd w:val="clear" w:color="auto" w:fill="auto"/>
            <w:vAlign w:val="center"/>
            <w:hideMark/>
          </w:tcPr>
          <w:p w14:paraId="585E88B8"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13 višji strokovno-raziskovalni asistent </w:t>
            </w:r>
          </w:p>
        </w:tc>
        <w:tc>
          <w:tcPr>
            <w:tcW w:w="1417" w:type="dxa"/>
            <w:tcBorders>
              <w:top w:val="nil"/>
              <w:left w:val="nil"/>
              <w:bottom w:val="single" w:sz="4" w:space="0" w:color="auto"/>
              <w:right w:val="single" w:sz="4" w:space="0" w:color="auto"/>
            </w:tcBorders>
            <w:shd w:val="clear" w:color="auto" w:fill="auto"/>
            <w:vAlign w:val="center"/>
            <w:hideMark/>
          </w:tcPr>
          <w:p w14:paraId="3DAFE791"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23 samostojni razvijalec</w:t>
            </w:r>
          </w:p>
        </w:tc>
        <w:tc>
          <w:tcPr>
            <w:tcW w:w="1418" w:type="dxa"/>
            <w:tcBorders>
              <w:top w:val="nil"/>
              <w:left w:val="nil"/>
              <w:bottom w:val="single" w:sz="4" w:space="0" w:color="auto"/>
              <w:right w:val="single" w:sz="4" w:space="0" w:color="auto"/>
            </w:tcBorders>
            <w:shd w:val="clear" w:color="auto" w:fill="auto"/>
            <w:vAlign w:val="center"/>
            <w:hideMark/>
          </w:tcPr>
          <w:p w14:paraId="20536EA8"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w:t>
            </w:r>
          </w:p>
        </w:tc>
        <w:tc>
          <w:tcPr>
            <w:tcW w:w="1417" w:type="dxa"/>
            <w:tcBorders>
              <w:top w:val="nil"/>
              <w:left w:val="nil"/>
              <w:bottom w:val="single" w:sz="4" w:space="0" w:color="auto"/>
              <w:right w:val="single" w:sz="4" w:space="0" w:color="auto"/>
            </w:tcBorders>
            <w:shd w:val="clear" w:color="auto" w:fill="auto"/>
            <w:vAlign w:val="center"/>
            <w:hideMark/>
          </w:tcPr>
          <w:p w14:paraId="3BC8F9B9"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28210E1E" w14:textId="3724E181" w:rsidR="000D4734" w:rsidRPr="000D4734" w:rsidRDefault="009509BC"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strokovni svetnik</w:t>
            </w:r>
          </w:p>
        </w:tc>
      </w:tr>
      <w:tr w:rsidR="000D4734" w:rsidRPr="000D4734" w14:paraId="6D72137C" w14:textId="77777777" w:rsidTr="003E4D31">
        <w:trPr>
          <w:trHeight w:val="1269"/>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5BF03B70"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04 znanstveni sodelavec </w:t>
            </w:r>
          </w:p>
        </w:tc>
        <w:tc>
          <w:tcPr>
            <w:tcW w:w="1384" w:type="dxa"/>
            <w:tcBorders>
              <w:top w:val="nil"/>
              <w:left w:val="nil"/>
              <w:bottom w:val="single" w:sz="4" w:space="0" w:color="auto"/>
              <w:right w:val="single" w:sz="4" w:space="0" w:color="auto"/>
            </w:tcBorders>
            <w:shd w:val="clear" w:color="auto" w:fill="auto"/>
            <w:vAlign w:val="center"/>
            <w:hideMark/>
          </w:tcPr>
          <w:p w14:paraId="2A252443"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14 strokovno-raziskovalni sodelavec</w:t>
            </w:r>
          </w:p>
        </w:tc>
        <w:tc>
          <w:tcPr>
            <w:tcW w:w="1417" w:type="dxa"/>
            <w:tcBorders>
              <w:top w:val="nil"/>
              <w:left w:val="nil"/>
              <w:bottom w:val="single" w:sz="4" w:space="0" w:color="auto"/>
              <w:right w:val="single" w:sz="4" w:space="0" w:color="auto"/>
            </w:tcBorders>
            <w:shd w:val="clear" w:color="auto" w:fill="auto"/>
            <w:vAlign w:val="center"/>
            <w:hideMark/>
          </w:tcPr>
          <w:p w14:paraId="6DECD962"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24 razvojni sodelavec</w:t>
            </w:r>
          </w:p>
        </w:tc>
        <w:tc>
          <w:tcPr>
            <w:tcW w:w="1418" w:type="dxa"/>
            <w:tcBorders>
              <w:top w:val="nil"/>
              <w:left w:val="nil"/>
              <w:bottom w:val="single" w:sz="4" w:space="0" w:color="auto"/>
              <w:right w:val="single" w:sz="4" w:space="0" w:color="auto"/>
            </w:tcBorders>
            <w:shd w:val="clear" w:color="auto" w:fill="auto"/>
            <w:vAlign w:val="center"/>
            <w:hideMark/>
          </w:tcPr>
          <w:p w14:paraId="325C6389" w14:textId="1D032A4F"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docent</w:t>
            </w:r>
          </w:p>
        </w:tc>
        <w:tc>
          <w:tcPr>
            <w:tcW w:w="1417" w:type="dxa"/>
            <w:tcBorders>
              <w:top w:val="nil"/>
              <w:left w:val="nil"/>
              <w:bottom w:val="single" w:sz="4" w:space="0" w:color="auto"/>
              <w:right w:val="single" w:sz="4" w:space="0" w:color="auto"/>
            </w:tcBorders>
            <w:shd w:val="clear" w:color="auto" w:fill="auto"/>
            <w:vAlign w:val="center"/>
            <w:hideMark/>
          </w:tcPr>
          <w:p w14:paraId="1D635E01" w14:textId="0A40103D"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znanstveni sodelavec</w:t>
            </w:r>
          </w:p>
        </w:tc>
        <w:tc>
          <w:tcPr>
            <w:tcW w:w="1418" w:type="dxa"/>
            <w:tcBorders>
              <w:top w:val="nil"/>
              <w:left w:val="nil"/>
              <w:bottom w:val="single" w:sz="4" w:space="0" w:color="auto"/>
              <w:right w:val="single" w:sz="4" w:space="0" w:color="auto"/>
            </w:tcBorders>
            <w:shd w:val="clear" w:color="auto" w:fill="auto"/>
            <w:vAlign w:val="center"/>
            <w:hideMark/>
          </w:tcPr>
          <w:p w14:paraId="081A2109" w14:textId="77777777" w:rsidR="000D4734" w:rsidRPr="000D4734" w:rsidRDefault="000D4734" w:rsidP="000D4734">
            <w:pPr>
              <w:spacing w:after="0" w:line="240" w:lineRule="auto"/>
              <w:jc w:val="center"/>
              <w:rPr>
                <w:rFonts w:eastAsia="Times New Roman" w:cs="Calibri"/>
                <w:color w:val="000000"/>
                <w:lang w:eastAsia="sl-SI"/>
              </w:rPr>
            </w:pPr>
          </w:p>
        </w:tc>
      </w:tr>
      <w:tr w:rsidR="000D4734" w:rsidRPr="000D4734" w14:paraId="205B5B7C" w14:textId="77777777" w:rsidTr="003E4D31">
        <w:trPr>
          <w:trHeight w:val="1269"/>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4C62653F"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05 višji znanstveni sodelavec </w:t>
            </w:r>
          </w:p>
        </w:tc>
        <w:tc>
          <w:tcPr>
            <w:tcW w:w="1384" w:type="dxa"/>
            <w:tcBorders>
              <w:top w:val="nil"/>
              <w:left w:val="nil"/>
              <w:bottom w:val="single" w:sz="4" w:space="0" w:color="auto"/>
              <w:right w:val="single" w:sz="4" w:space="0" w:color="auto"/>
            </w:tcBorders>
            <w:shd w:val="clear" w:color="auto" w:fill="auto"/>
            <w:vAlign w:val="center"/>
            <w:hideMark/>
          </w:tcPr>
          <w:p w14:paraId="75D2FC9F"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15 višji strokovno-raziskovalni sodelavec</w:t>
            </w:r>
          </w:p>
        </w:tc>
        <w:tc>
          <w:tcPr>
            <w:tcW w:w="1417" w:type="dxa"/>
            <w:tcBorders>
              <w:top w:val="nil"/>
              <w:left w:val="nil"/>
              <w:bottom w:val="single" w:sz="4" w:space="0" w:color="auto"/>
              <w:right w:val="single" w:sz="4" w:space="0" w:color="auto"/>
            </w:tcBorders>
            <w:shd w:val="clear" w:color="auto" w:fill="auto"/>
            <w:vAlign w:val="center"/>
            <w:hideMark/>
          </w:tcPr>
          <w:p w14:paraId="3A325EB1"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25 višji razvojni sodelavec</w:t>
            </w:r>
          </w:p>
        </w:tc>
        <w:tc>
          <w:tcPr>
            <w:tcW w:w="1418" w:type="dxa"/>
            <w:tcBorders>
              <w:top w:val="nil"/>
              <w:left w:val="nil"/>
              <w:bottom w:val="single" w:sz="4" w:space="0" w:color="auto"/>
              <w:right w:val="single" w:sz="4" w:space="0" w:color="auto"/>
            </w:tcBorders>
            <w:shd w:val="clear" w:color="auto" w:fill="auto"/>
            <w:vAlign w:val="center"/>
            <w:hideMark/>
          </w:tcPr>
          <w:p w14:paraId="39677AC0" w14:textId="1B444D0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izredni profesor</w:t>
            </w:r>
          </w:p>
        </w:tc>
        <w:tc>
          <w:tcPr>
            <w:tcW w:w="1417" w:type="dxa"/>
            <w:tcBorders>
              <w:top w:val="nil"/>
              <w:left w:val="nil"/>
              <w:bottom w:val="single" w:sz="4" w:space="0" w:color="auto"/>
              <w:right w:val="single" w:sz="4" w:space="0" w:color="auto"/>
            </w:tcBorders>
            <w:shd w:val="clear" w:color="auto" w:fill="auto"/>
            <w:vAlign w:val="center"/>
            <w:hideMark/>
          </w:tcPr>
          <w:p w14:paraId="51DCF868" w14:textId="4800DFCF"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višji znanstveni sodelavec</w:t>
            </w:r>
          </w:p>
        </w:tc>
        <w:tc>
          <w:tcPr>
            <w:tcW w:w="1418" w:type="dxa"/>
            <w:tcBorders>
              <w:top w:val="nil"/>
              <w:left w:val="nil"/>
              <w:bottom w:val="single" w:sz="4" w:space="0" w:color="auto"/>
              <w:right w:val="single" w:sz="4" w:space="0" w:color="auto"/>
            </w:tcBorders>
            <w:shd w:val="clear" w:color="auto" w:fill="auto"/>
            <w:vAlign w:val="center"/>
            <w:hideMark/>
          </w:tcPr>
          <w:p w14:paraId="253293C3" w14:textId="77777777" w:rsidR="000D4734" w:rsidRPr="000D4734" w:rsidRDefault="000D4734" w:rsidP="000D4734">
            <w:pPr>
              <w:spacing w:after="0" w:line="240" w:lineRule="auto"/>
              <w:jc w:val="center"/>
              <w:rPr>
                <w:rFonts w:eastAsia="Times New Roman" w:cs="Calibri"/>
                <w:color w:val="000000"/>
                <w:lang w:eastAsia="sl-SI"/>
              </w:rPr>
            </w:pPr>
          </w:p>
        </w:tc>
      </w:tr>
      <w:tr w:rsidR="000D4734" w:rsidRPr="000D4734" w14:paraId="54925168" w14:textId="77777777" w:rsidTr="003E4D31">
        <w:trPr>
          <w:trHeight w:val="1258"/>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6BD16E00"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06 znanstveni svetnik </w:t>
            </w:r>
          </w:p>
        </w:tc>
        <w:tc>
          <w:tcPr>
            <w:tcW w:w="1384" w:type="dxa"/>
            <w:tcBorders>
              <w:top w:val="nil"/>
              <w:left w:val="nil"/>
              <w:bottom w:val="single" w:sz="4" w:space="0" w:color="auto"/>
              <w:right w:val="single" w:sz="4" w:space="0" w:color="auto"/>
            </w:tcBorders>
            <w:shd w:val="clear" w:color="auto" w:fill="auto"/>
            <w:vAlign w:val="center"/>
            <w:hideMark/>
          </w:tcPr>
          <w:p w14:paraId="5C75DA8D"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16 strokovno-raziskovalni svetnik</w:t>
            </w:r>
          </w:p>
        </w:tc>
        <w:tc>
          <w:tcPr>
            <w:tcW w:w="1417" w:type="dxa"/>
            <w:tcBorders>
              <w:top w:val="nil"/>
              <w:left w:val="nil"/>
              <w:bottom w:val="single" w:sz="4" w:space="0" w:color="auto"/>
              <w:right w:val="single" w:sz="4" w:space="0" w:color="auto"/>
            </w:tcBorders>
            <w:shd w:val="clear" w:color="auto" w:fill="auto"/>
            <w:vAlign w:val="center"/>
            <w:hideMark/>
          </w:tcPr>
          <w:p w14:paraId="304E4A6F" w14:textId="77777777"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26 razvojni svetnik</w:t>
            </w:r>
          </w:p>
        </w:tc>
        <w:tc>
          <w:tcPr>
            <w:tcW w:w="1418" w:type="dxa"/>
            <w:tcBorders>
              <w:top w:val="nil"/>
              <w:left w:val="nil"/>
              <w:bottom w:val="single" w:sz="4" w:space="0" w:color="auto"/>
              <w:right w:val="single" w:sz="4" w:space="0" w:color="auto"/>
            </w:tcBorders>
            <w:shd w:val="clear" w:color="auto" w:fill="auto"/>
            <w:vAlign w:val="center"/>
            <w:hideMark/>
          </w:tcPr>
          <w:p w14:paraId="468A5DCA" w14:textId="64B0B4D1"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redni profesor</w:t>
            </w:r>
          </w:p>
        </w:tc>
        <w:tc>
          <w:tcPr>
            <w:tcW w:w="1417" w:type="dxa"/>
            <w:tcBorders>
              <w:top w:val="nil"/>
              <w:left w:val="nil"/>
              <w:bottom w:val="single" w:sz="4" w:space="0" w:color="auto"/>
              <w:right w:val="single" w:sz="4" w:space="0" w:color="auto"/>
            </w:tcBorders>
            <w:shd w:val="clear" w:color="auto" w:fill="auto"/>
            <w:vAlign w:val="center"/>
            <w:hideMark/>
          </w:tcPr>
          <w:p w14:paraId="453CE394" w14:textId="18E4FECE" w:rsidR="000D4734" w:rsidRPr="000D4734" w:rsidRDefault="000D4734" w:rsidP="000D4734">
            <w:pPr>
              <w:spacing w:after="0" w:line="240" w:lineRule="auto"/>
              <w:jc w:val="center"/>
              <w:rPr>
                <w:rFonts w:eastAsia="Times New Roman" w:cs="Calibri"/>
                <w:color w:val="000000"/>
                <w:lang w:eastAsia="sl-SI"/>
              </w:rPr>
            </w:pPr>
            <w:r w:rsidRPr="000D4734">
              <w:rPr>
                <w:rFonts w:eastAsia="Times New Roman" w:cs="Calibri"/>
                <w:color w:val="000000"/>
                <w:lang w:eastAsia="sl-SI"/>
              </w:rPr>
              <w:t xml:space="preserve">znanstveni svetnik </w:t>
            </w:r>
          </w:p>
        </w:tc>
        <w:tc>
          <w:tcPr>
            <w:tcW w:w="1418" w:type="dxa"/>
            <w:tcBorders>
              <w:top w:val="nil"/>
              <w:left w:val="nil"/>
              <w:bottom w:val="single" w:sz="4" w:space="0" w:color="auto"/>
              <w:right w:val="single" w:sz="4" w:space="0" w:color="auto"/>
            </w:tcBorders>
            <w:shd w:val="clear" w:color="auto" w:fill="auto"/>
            <w:vAlign w:val="center"/>
            <w:hideMark/>
          </w:tcPr>
          <w:p w14:paraId="4BF36C66" w14:textId="77777777" w:rsidR="000D4734" w:rsidRPr="000D4734" w:rsidRDefault="000D4734" w:rsidP="000D4734">
            <w:pPr>
              <w:spacing w:after="0" w:line="240" w:lineRule="auto"/>
              <w:jc w:val="center"/>
              <w:rPr>
                <w:rFonts w:eastAsia="Times New Roman" w:cs="Calibri"/>
                <w:color w:val="000000"/>
                <w:lang w:eastAsia="sl-SI"/>
              </w:rPr>
            </w:pPr>
          </w:p>
        </w:tc>
      </w:tr>
    </w:tbl>
    <w:p w14:paraId="0C49E025" w14:textId="77777777" w:rsidR="000D4734" w:rsidRDefault="000D4734" w:rsidP="00101ECF">
      <w:pPr>
        <w:spacing w:after="0" w:line="240" w:lineRule="auto"/>
        <w:jc w:val="both"/>
      </w:pPr>
    </w:p>
    <w:p w14:paraId="0928AB5C" w14:textId="64BD08B5" w:rsidR="00E27ADB" w:rsidRDefault="00E27ADB" w:rsidP="00101ECF">
      <w:pPr>
        <w:spacing w:after="0" w:line="240" w:lineRule="auto"/>
        <w:jc w:val="both"/>
      </w:pPr>
    </w:p>
    <w:p w14:paraId="4303F3E0" w14:textId="09AFB657" w:rsidR="009509BC" w:rsidRDefault="009509BC" w:rsidP="00101ECF">
      <w:pPr>
        <w:spacing w:after="0" w:line="240" w:lineRule="auto"/>
        <w:jc w:val="both"/>
      </w:pPr>
    </w:p>
    <w:p w14:paraId="34F2D28A" w14:textId="6283D50B" w:rsidR="009509BC" w:rsidRDefault="009509BC" w:rsidP="00101ECF">
      <w:pPr>
        <w:spacing w:after="0" w:line="240" w:lineRule="auto"/>
        <w:jc w:val="both"/>
      </w:pPr>
    </w:p>
    <w:p w14:paraId="7690E9D3" w14:textId="306733E5" w:rsidR="009509BC" w:rsidRDefault="009509BC" w:rsidP="00101ECF">
      <w:pPr>
        <w:spacing w:after="0" w:line="240" w:lineRule="auto"/>
        <w:jc w:val="both"/>
      </w:pPr>
    </w:p>
    <w:p w14:paraId="023EB5EE" w14:textId="3AD627DB" w:rsidR="009509BC" w:rsidRDefault="009509BC" w:rsidP="00101ECF">
      <w:pPr>
        <w:spacing w:after="0" w:line="240" w:lineRule="auto"/>
        <w:jc w:val="both"/>
      </w:pPr>
    </w:p>
    <w:p w14:paraId="44C3BF79" w14:textId="2495574E" w:rsidR="009509BC" w:rsidRDefault="009509BC" w:rsidP="00101ECF">
      <w:pPr>
        <w:spacing w:after="0" w:line="240" w:lineRule="auto"/>
        <w:jc w:val="both"/>
      </w:pPr>
    </w:p>
    <w:p w14:paraId="6A78D7DF" w14:textId="0B238DD3" w:rsidR="00C20AA7" w:rsidRPr="00C20AA7" w:rsidRDefault="00C20AA7" w:rsidP="00C20AA7">
      <w:pPr>
        <w:pStyle w:val="Odstavek"/>
        <w:spacing w:before="0"/>
        <w:rPr>
          <w:rFonts w:ascii="Calibri" w:hAnsi="Calibri" w:cs="Calibri"/>
          <w:lang w:val="sl-SI"/>
        </w:rPr>
      </w:pPr>
      <w:bookmarkStart w:id="0" w:name="_GoBack"/>
      <w:bookmarkEnd w:id="0"/>
      <w:r>
        <w:rPr>
          <w:rFonts w:ascii="Calibri" w:hAnsi="Calibri" w:cs="Calibri"/>
          <w:lang w:val="sl-SI"/>
        </w:rPr>
        <w:t xml:space="preserve"> </w:t>
      </w:r>
    </w:p>
    <w:p w14:paraId="54276721" w14:textId="173CBBD8" w:rsidR="00E82B92" w:rsidRDefault="00E82B92" w:rsidP="00101ECF">
      <w:pPr>
        <w:spacing w:after="0" w:line="240" w:lineRule="auto"/>
        <w:jc w:val="both"/>
      </w:pPr>
    </w:p>
    <w:sectPr w:rsidR="00E82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76B"/>
    <w:multiLevelType w:val="hybridMultilevel"/>
    <w:tmpl w:val="AB847E38"/>
    <w:lvl w:ilvl="0" w:tplc="BE24FA3E">
      <w:start w:val="1"/>
      <w:numFmt w:val="decimal"/>
      <w:lvlText w:val="%1."/>
      <w:lvlJc w:val="left"/>
      <w:pPr>
        <w:ind w:left="708" w:hanging="708"/>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A66A4F"/>
    <w:multiLevelType w:val="hybridMultilevel"/>
    <w:tmpl w:val="DE20EA82"/>
    <w:lvl w:ilvl="0" w:tplc="F3A0FBD6">
      <w:start w:val="6"/>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73B0031"/>
    <w:multiLevelType w:val="hybridMultilevel"/>
    <w:tmpl w:val="FAC2941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EC4FFF"/>
    <w:multiLevelType w:val="hybridMultilevel"/>
    <w:tmpl w:val="3B9AF3F0"/>
    <w:lvl w:ilvl="0" w:tplc="AC945E9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732" w:hanging="360"/>
      </w:pPr>
      <w:rPr>
        <w:rFonts w:ascii="Courier New" w:hAnsi="Courier New" w:cs="Courier New" w:hint="default"/>
      </w:rPr>
    </w:lvl>
    <w:lvl w:ilvl="2" w:tplc="04240005" w:tentative="1">
      <w:start w:val="1"/>
      <w:numFmt w:val="bullet"/>
      <w:lvlText w:val=""/>
      <w:lvlJc w:val="left"/>
      <w:pPr>
        <w:ind w:left="1452" w:hanging="360"/>
      </w:pPr>
      <w:rPr>
        <w:rFonts w:ascii="Wingdings" w:hAnsi="Wingdings" w:hint="default"/>
      </w:rPr>
    </w:lvl>
    <w:lvl w:ilvl="3" w:tplc="04240001" w:tentative="1">
      <w:start w:val="1"/>
      <w:numFmt w:val="bullet"/>
      <w:lvlText w:val=""/>
      <w:lvlJc w:val="left"/>
      <w:pPr>
        <w:ind w:left="2172" w:hanging="360"/>
      </w:pPr>
      <w:rPr>
        <w:rFonts w:ascii="Symbol" w:hAnsi="Symbol" w:hint="default"/>
      </w:rPr>
    </w:lvl>
    <w:lvl w:ilvl="4" w:tplc="04240003" w:tentative="1">
      <w:start w:val="1"/>
      <w:numFmt w:val="bullet"/>
      <w:lvlText w:val="o"/>
      <w:lvlJc w:val="left"/>
      <w:pPr>
        <w:ind w:left="2892" w:hanging="360"/>
      </w:pPr>
      <w:rPr>
        <w:rFonts w:ascii="Courier New" w:hAnsi="Courier New" w:cs="Courier New" w:hint="default"/>
      </w:rPr>
    </w:lvl>
    <w:lvl w:ilvl="5" w:tplc="04240005" w:tentative="1">
      <w:start w:val="1"/>
      <w:numFmt w:val="bullet"/>
      <w:lvlText w:val=""/>
      <w:lvlJc w:val="left"/>
      <w:pPr>
        <w:ind w:left="3612" w:hanging="360"/>
      </w:pPr>
      <w:rPr>
        <w:rFonts w:ascii="Wingdings" w:hAnsi="Wingdings" w:hint="default"/>
      </w:rPr>
    </w:lvl>
    <w:lvl w:ilvl="6" w:tplc="04240001" w:tentative="1">
      <w:start w:val="1"/>
      <w:numFmt w:val="bullet"/>
      <w:lvlText w:val=""/>
      <w:lvlJc w:val="left"/>
      <w:pPr>
        <w:ind w:left="4332" w:hanging="360"/>
      </w:pPr>
      <w:rPr>
        <w:rFonts w:ascii="Symbol" w:hAnsi="Symbol" w:hint="default"/>
      </w:rPr>
    </w:lvl>
    <w:lvl w:ilvl="7" w:tplc="04240003" w:tentative="1">
      <w:start w:val="1"/>
      <w:numFmt w:val="bullet"/>
      <w:lvlText w:val="o"/>
      <w:lvlJc w:val="left"/>
      <w:pPr>
        <w:ind w:left="5052" w:hanging="360"/>
      </w:pPr>
      <w:rPr>
        <w:rFonts w:ascii="Courier New" w:hAnsi="Courier New" w:cs="Courier New" w:hint="default"/>
      </w:rPr>
    </w:lvl>
    <w:lvl w:ilvl="8" w:tplc="04240005" w:tentative="1">
      <w:start w:val="1"/>
      <w:numFmt w:val="bullet"/>
      <w:lvlText w:val=""/>
      <w:lvlJc w:val="left"/>
      <w:pPr>
        <w:ind w:left="5772" w:hanging="360"/>
      </w:pPr>
      <w:rPr>
        <w:rFonts w:ascii="Wingdings" w:hAnsi="Wingdings" w:hint="default"/>
      </w:rPr>
    </w:lvl>
  </w:abstractNum>
  <w:abstractNum w:abstractNumId="4" w15:restartNumberingAfterBreak="0">
    <w:nsid w:val="0AFE7316"/>
    <w:multiLevelType w:val="hybridMultilevel"/>
    <w:tmpl w:val="B086BBA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D0476B8"/>
    <w:multiLevelType w:val="hybridMultilevel"/>
    <w:tmpl w:val="C64CEEF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09D0C12"/>
    <w:multiLevelType w:val="hybridMultilevel"/>
    <w:tmpl w:val="7B1A2BE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916709"/>
    <w:multiLevelType w:val="hybridMultilevel"/>
    <w:tmpl w:val="61601BE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E440FE"/>
    <w:multiLevelType w:val="hybridMultilevel"/>
    <w:tmpl w:val="F29601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FCA0D13"/>
    <w:multiLevelType w:val="hybridMultilevel"/>
    <w:tmpl w:val="82E0627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146195"/>
    <w:multiLevelType w:val="hybridMultilevel"/>
    <w:tmpl w:val="BFAA58A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A5A4BE6"/>
    <w:multiLevelType w:val="hybridMultilevel"/>
    <w:tmpl w:val="E3663F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40E16B0"/>
    <w:multiLevelType w:val="hybridMultilevel"/>
    <w:tmpl w:val="932A1C1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45A022B"/>
    <w:multiLevelType w:val="hybridMultilevel"/>
    <w:tmpl w:val="51F48E5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D95266"/>
    <w:multiLevelType w:val="hybridMultilevel"/>
    <w:tmpl w:val="11F8963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C9235B3"/>
    <w:multiLevelType w:val="hybridMultilevel"/>
    <w:tmpl w:val="BF5A50E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4E516E"/>
    <w:multiLevelType w:val="hybridMultilevel"/>
    <w:tmpl w:val="5DAADC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C71AC8"/>
    <w:multiLevelType w:val="hybridMultilevel"/>
    <w:tmpl w:val="BD46B8A2"/>
    <w:lvl w:ilvl="0" w:tplc="AC945E90">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8AF7741"/>
    <w:multiLevelType w:val="hybridMultilevel"/>
    <w:tmpl w:val="CA68B09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C253CB3"/>
    <w:multiLevelType w:val="hybridMultilevel"/>
    <w:tmpl w:val="DA8CD0A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4293831"/>
    <w:multiLevelType w:val="hybridMultilevel"/>
    <w:tmpl w:val="2898B2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23C468E"/>
    <w:multiLevelType w:val="hybridMultilevel"/>
    <w:tmpl w:val="1812B4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3"/>
  </w:num>
  <w:num w:numId="3">
    <w:abstractNumId w:val="1"/>
  </w:num>
  <w:num w:numId="4">
    <w:abstractNumId w:val="0"/>
  </w:num>
  <w:num w:numId="5">
    <w:abstractNumId w:val="12"/>
  </w:num>
  <w:num w:numId="6">
    <w:abstractNumId w:val="8"/>
  </w:num>
  <w:num w:numId="7">
    <w:abstractNumId w:val="16"/>
  </w:num>
  <w:num w:numId="8">
    <w:abstractNumId w:val="10"/>
  </w:num>
  <w:num w:numId="9">
    <w:abstractNumId w:val="5"/>
  </w:num>
  <w:num w:numId="10">
    <w:abstractNumId w:val="15"/>
  </w:num>
  <w:num w:numId="11">
    <w:abstractNumId w:val="14"/>
  </w:num>
  <w:num w:numId="12">
    <w:abstractNumId w:val="2"/>
  </w:num>
  <w:num w:numId="13">
    <w:abstractNumId w:val="6"/>
  </w:num>
  <w:num w:numId="14">
    <w:abstractNumId w:val="19"/>
  </w:num>
  <w:num w:numId="15">
    <w:abstractNumId w:val="21"/>
  </w:num>
  <w:num w:numId="16">
    <w:abstractNumId w:val="4"/>
  </w:num>
  <w:num w:numId="17">
    <w:abstractNumId w:val="20"/>
  </w:num>
  <w:num w:numId="18">
    <w:abstractNumId w:val="9"/>
  </w:num>
  <w:num w:numId="19">
    <w:abstractNumId w:val="7"/>
  </w:num>
  <w:num w:numId="20">
    <w:abstractNumId w:val="13"/>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CF"/>
    <w:rsid w:val="000005FF"/>
    <w:rsid w:val="00016986"/>
    <w:rsid w:val="0005350F"/>
    <w:rsid w:val="000C3803"/>
    <w:rsid w:val="000D4734"/>
    <w:rsid w:val="00101ECF"/>
    <w:rsid w:val="001604B9"/>
    <w:rsid w:val="001A0352"/>
    <w:rsid w:val="001B3897"/>
    <w:rsid w:val="001D093F"/>
    <w:rsid w:val="0026269F"/>
    <w:rsid w:val="00304B4D"/>
    <w:rsid w:val="00305FEA"/>
    <w:rsid w:val="00343049"/>
    <w:rsid w:val="003D0312"/>
    <w:rsid w:val="003E4D31"/>
    <w:rsid w:val="00403A4C"/>
    <w:rsid w:val="00472467"/>
    <w:rsid w:val="00492740"/>
    <w:rsid w:val="004B2975"/>
    <w:rsid w:val="004C734E"/>
    <w:rsid w:val="005019CB"/>
    <w:rsid w:val="00527C1C"/>
    <w:rsid w:val="00531D1E"/>
    <w:rsid w:val="00532486"/>
    <w:rsid w:val="005711CF"/>
    <w:rsid w:val="0058175F"/>
    <w:rsid w:val="0058548C"/>
    <w:rsid w:val="005F705D"/>
    <w:rsid w:val="00691402"/>
    <w:rsid w:val="006B5A42"/>
    <w:rsid w:val="0074058D"/>
    <w:rsid w:val="007413F4"/>
    <w:rsid w:val="00773FA2"/>
    <w:rsid w:val="007D28EC"/>
    <w:rsid w:val="007E1D22"/>
    <w:rsid w:val="0087007A"/>
    <w:rsid w:val="008D09B3"/>
    <w:rsid w:val="008D7470"/>
    <w:rsid w:val="00946ABF"/>
    <w:rsid w:val="009509BC"/>
    <w:rsid w:val="009C1431"/>
    <w:rsid w:val="00A2335A"/>
    <w:rsid w:val="00A24DF9"/>
    <w:rsid w:val="00AA3546"/>
    <w:rsid w:val="00B00C35"/>
    <w:rsid w:val="00B409D3"/>
    <w:rsid w:val="00C20AA7"/>
    <w:rsid w:val="00C32E86"/>
    <w:rsid w:val="00CC05CF"/>
    <w:rsid w:val="00D03BA7"/>
    <w:rsid w:val="00D34B3B"/>
    <w:rsid w:val="00D4771F"/>
    <w:rsid w:val="00D7228D"/>
    <w:rsid w:val="00E06A7C"/>
    <w:rsid w:val="00E27ADB"/>
    <w:rsid w:val="00E82B92"/>
    <w:rsid w:val="00EE03E5"/>
    <w:rsid w:val="00EF091E"/>
    <w:rsid w:val="00EF72DE"/>
    <w:rsid w:val="00F07D47"/>
    <w:rsid w:val="00F836DE"/>
    <w:rsid w:val="00FA01F2"/>
    <w:rsid w:val="00FA1957"/>
    <w:rsid w:val="00FD58CA"/>
    <w:rsid w:val="00FF3BDB"/>
    <w:rsid w:val="00FF5A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08A6"/>
  <w15:chartTrackingRefBased/>
  <w15:docId w15:val="{0A48BA09-EBDF-4028-BC4D-A0A3FCB2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01ECF"/>
    <w:pPr>
      <w:ind w:left="720"/>
      <w:contextualSpacing/>
    </w:pPr>
  </w:style>
  <w:style w:type="paragraph" w:customStyle="1" w:styleId="Odstavek">
    <w:name w:val="Odstavek"/>
    <w:basedOn w:val="Navaden"/>
    <w:link w:val="OdstavekZnak"/>
    <w:qFormat/>
    <w:rsid w:val="00101ECF"/>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101ECF"/>
    <w:rPr>
      <w:rFonts w:ascii="Arial" w:eastAsia="Times New Roman" w:hAnsi="Arial" w:cs="Times New Roman"/>
      <w:lang w:val="x-none" w:eastAsia="x-none"/>
    </w:rPr>
  </w:style>
  <w:style w:type="character" w:styleId="Pripombasklic">
    <w:name w:val="annotation reference"/>
    <w:basedOn w:val="Privzetapisavaodstavka"/>
    <w:uiPriority w:val="99"/>
    <w:semiHidden/>
    <w:unhideWhenUsed/>
    <w:rsid w:val="00EE03E5"/>
    <w:rPr>
      <w:sz w:val="16"/>
      <w:szCs w:val="16"/>
    </w:rPr>
  </w:style>
  <w:style w:type="paragraph" w:styleId="Pripombabesedilo">
    <w:name w:val="annotation text"/>
    <w:basedOn w:val="Navaden"/>
    <w:link w:val="PripombabesediloZnak"/>
    <w:uiPriority w:val="99"/>
    <w:semiHidden/>
    <w:unhideWhenUsed/>
    <w:rsid w:val="00EE03E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E03E5"/>
    <w:rPr>
      <w:sz w:val="20"/>
      <w:szCs w:val="20"/>
    </w:rPr>
  </w:style>
  <w:style w:type="paragraph" w:styleId="Zadevapripombe">
    <w:name w:val="annotation subject"/>
    <w:basedOn w:val="Pripombabesedilo"/>
    <w:next w:val="Pripombabesedilo"/>
    <w:link w:val="ZadevapripombeZnak"/>
    <w:uiPriority w:val="99"/>
    <w:semiHidden/>
    <w:unhideWhenUsed/>
    <w:rsid w:val="00EE03E5"/>
    <w:rPr>
      <w:b/>
      <w:bCs/>
    </w:rPr>
  </w:style>
  <w:style w:type="character" w:customStyle="1" w:styleId="ZadevapripombeZnak">
    <w:name w:val="Zadeva pripombe Znak"/>
    <w:basedOn w:val="PripombabesediloZnak"/>
    <w:link w:val="Zadevapripombe"/>
    <w:uiPriority w:val="99"/>
    <w:semiHidden/>
    <w:rsid w:val="00EE03E5"/>
    <w:rPr>
      <w:b/>
      <w:bCs/>
      <w:sz w:val="20"/>
      <w:szCs w:val="20"/>
    </w:rPr>
  </w:style>
  <w:style w:type="paragraph" w:styleId="Besedilooblaka">
    <w:name w:val="Balloon Text"/>
    <w:basedOn w:val="Navaden"/>
    <w:link w:val="BesedilooblakaZnak"/>
    <w:uiPriority w:val="99"/>
    <w:semiHidden/>
    <w:unhideWhenUsed/>
    <w:rsid w:val="00EE03E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E0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22627">
      <w:bodyDiv w:val="1"/>
      <w:marLeft w:val="0"/>
      <w:marRight w:val="0"/>
      <w:marTop w:val="0"/>
      <w:marBottom w:val="0"/>
      <w:divBdr>
        <w:top w:val="none" w:sz="0" w:space="0" w:color="auto"/>
        <w:left w:val="none" w:sz="0" w:space="0" w:color="auto"/>
        <w:bottom w:val="none" w:sz="0" w:space="0" w:color="auto"/>
        <w:right w:val="none" w:sz="0" w:space="0" w:color="auto"/>
      </w:divBdr>
    </w:div>
    <w:div w:id="1415122684">
      <w:bodyDiv w:val="1"/>
      <w:marLeft w:val="0"/>
      <w:marRight w:val="0"/>
      <w:marTop w:val="0"/>
      <w:marBottom w:val="0"/>
      <w:divBdr>
        <w:top w:val="none" w:sz="0" w:space="0" w:color="auto"/>
        <w:left w:val="none" w:sz="0" w:space="0" w:color="auto"/>
        <w:bottom w:val="none" w:sz="0" w:space="0" w:color="auto"/>
        <w:right w:val="none" w:sz="0" w:space="0" w:color="auto"/>
      </w:divBdr>
    </w:div>
    <w:div w:id="14559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4545</Words>
  <Characters>25908</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Slak Mojca</dc:creator>
  <cp:keywords/>
  <dc:description/>
  <cp:lastModifiedBy>Hren Katarina</cp:lastModifiedBy>
  <cp:revision>4</cp:revision>
  <dcterms:created xsi:type="dcterms:W3CDTF">2022-04-01T13:41:00Z</dcterms:created>
  <dcterms:modified xsi:type="dcterms:W3CDTF">2022-04-19T10:13:00Z</dcterms:modified>
</cp:coreProperties>
</file>