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297F" w14:textId="3C183D67" w:rsidR="00F83CCA" w:rsidRPr="00C07C89" w:rsidRDefault="00F83CCA" w:rsidP="0032162C">
      <w:pPr>
        <w:spacing w:line="240" w:lineRule="auto"/>
        <w:jc w:val="both"/>
        <w:rPr>
          <w:rFonts w:ascii="Calibri" w:hAnsi="Calibri" w:cs="Calibri"/>
          <w:bCs/>
          <w:sz w:val="22"/>
          <w:szCs w:val="22"/>
        </w:rPr>
      </w:pPr>
      <w:proofErr w:type="spellStart"/>
      <w:r w:rsidRPr="00C07C89">
        <w:rPr>
          <w:rFonts w:ascii="Calibri" w:hAnsi="Calibri" w:cs="Calibri"/>
          <w:bCs/>
          <w:sz w:val="22"/>
          <w:szCs w:val="22"/>
        </w:rPr>
        <w:t>Priloga</w:t>
      </w:r>
      <w:proofErr w:type="spellEnd"/>
      <w:r w:rsidRPr="00C07C89">
        <w:rPr>
          <w:rFonts w:ascii="Calibri" w:hAnsi="Calibri" w:cs="Calibri"/>
          <w:bCs/>
          <w:sz w:val="22"/>
          <w:szCs w:val="22"/>
        </w:rPr>
        <w:t xml:space="preserve"> </w:t>
      </w:r>
      <w:r w:rsidR="008875BA">
        <w:rPr>
          <w:rFonts w:ascii="Calibri" w:hAnsi="Calibri" w:cs="Calibri"/>
          <w:bCs/>
          <w:sz w:val="22"/>
          <w:szCs w:val="22"/>
        </w:rPr>
        <w:t xml:space="preserve">k </w:t>
      </w:r>
      <w:proofErr w:type="spellStart"/>
      <w:r w:rsidRPr="00C07C89">
        <w:rPr>
          <w:rFonts w:ascii="Calibri" w:hAnsi="Calibri" w:cs="Calibri"/>
          <w:bCs/>
          <w:sz w:val="22"/>
          <w:szCs w:val="22"/>
        </w:rPr>
        <w:t>Javnemu</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razpisu</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izbiro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raziskovalnih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Ciljnega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raziskovalnega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programa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Naša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hrana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podeželje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naravni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viri</w:t>
      </w:r>
      <w:proofErr w:type="spellEnd"/>
      <w:r w:rsidRPr="00C07C89">
        <w:rPr>
          <w:rFonts w:ascii="Calibri" w:hAnsi="Calibri" w:cs="Calibri"/>
          <w:bCs/>
          <w:sz w:val="22"/>
          <w:szCs w:val="22"/>
        </w:rPr>
        <w:t xml:space="preserve">« </w:t>
      </w:r>
      <w:r w:rsidR="00BC4078">
        <w:rPr>
          <w:rFonts w:ascii="Calibri" w:hAnsi="Calibri" w:cs="Calibri"/>
          <w:bCs/>
          <w:sz w:val="22"/>
          <w:szCs w:val="22"/>
        </w:rPr>
        <w:t>v</w:t>
      </w:r>
      <w:r w:rsidRPr="00C07C89">
        <w:rPr>
          <w:rFonts w:ascii="Calibri" w:hAnsi="Calibri" w:cs="Calibri"/>
          <w:bCs/>
          <w:sz w:val="22"/>
          <w:szCs w:val="22"/>
        </w:rPr>
        <w:t xml:space="preserve"> </w:t>
      </w:r>
      <w:proofErr w:type="spellStart"/>
      <w:r w:rsidRPr="00C07C89">
        <w:rPr>
          <w:rFonts w:ascii="Calibri" w:hAnsi="Calibri" w:cs="Calibri"/>
          <w:bCs/>
          <w:sz w:val="22"/>
          <w:szCs w:val="22"/>
        </w:rPr>
        <w:t>let</w:t>
      </w:r>
      <w:r w:rsidR="00BC4078">
        <w:rPr>
          <w:rFonts w:ascii="Calibri" w:hAnsi="Calibri" w:cs="Calibri"/>
          <w:bCs/>
          <w:sz w:val="22"/>
          <w:szCs w:val="22"/>
        </w:rPr>
        <w:t>u</w:t>
      </w:r>
      <w:proofErr w:type="spellEnd"/>
      <w:r w:rsidRPr="00C07C89">
        <w:rPr>
          <w:rFonts w:ascii="Calibri" w:hAnsi="Calibri" w:cs="Calibri"/>
          <w:bCs/>
          <w:sz w:val="22"/>
          <w:szCs w:val="22"/>
        </w:rPr>
        <w:t xml:space="preserve"> 2026 </w:t>
      </w:r>
    </w:p>
    <w:p w14:paraId="1725A3D6" w14:textId="77777777" w:rsidR="00F83CCA" w:rsidRDefault="00F83CCA" w:rsidP="0032162C">
      <w:pPr>
        <w:pStyle w:val="Default"/>
        <w:jc w:val="both"/>
        <w:rPr>
          <w:rFonts w:ascii="Calibri" w:hAnsi="Calibri" w:cs="Calibri"/>
          <w:b/>
          <w:bCs/>
          <w:sz w:val="22"/>
          <w:szCs w:val="22"/>
        </w:rPr>
      </w:pPr>
    </w:p>
    <w:p w14:paraId="5BC751EF" w14:textId="77777777" w:rsidR="000745BD" w:rsidRPr="00C07C89" w:rsidRDefault="000745BD" w:rsidP="0032162C">
      <w:pPr>
        <w:pStyle w:val="Default"/>
        <w:jc w:val="both"/>
        <w:rPr>
          <w:rFonts w:ascii="Calibri" w:hAnsi="Calibri" w:cs="Calibri"/>
          <w:b/>
          <w:bCs/>
          <w:sz w:val="22"/>
          <w:szCs w:val="22"/>
        </w:rPr>
      </w:pPr>
    </w:p>
    <w:p w14:paraId="22858638" w14:textId="77777777" w:rsidR="004251F3" w:rsidRDefault="004251F3" w:rsidP="0032162C">
      <w:pPr>
        <w:pStyle w:val="Default"/>
        <w:jc w:val="center"/>
        <w:rPr>
          <w:rFonts w:ascii="Calibri" w:hAnsi="Calibri" w:cs="Calibri"/>
          <w:b/>
          <w:bCs/>
          <w:sz w:val="22"/>
          <w:szCs w:val="22"/>
        </w:rPr>
      </w:pPr>
    </w:p>
    <w:p w14:paraId="35EA5A71" w14:textId="05622DD9" w:rsidR="00F83CCA" w:rsidRPr="00C07C89" w:rsidRDefault="00F83CCA" w:rsidP="0032162C">
      <w:pPr>
        <w:pStyle w:val="Default"/>
        <w:jc w:val="center"/>
        <w:rPr>
          <w:rFonts w:ascii="Calibri" w:hAnsi="Calibri" w:cs="Calibri"/>
          <w:sz w:val="22"/>
          <w:szCs w:val="22"/>
        </w:rPr>
      </w:pPr>
      <w:r w:rsidRPr="00C07C89">
        <w:rPr>
          <w:rFonts w:ascii="Calibri" w:hAnsi="Calibri" w:cs="Calibri"/>
          <w:b/>
          <w:bCs/>
          <w:sz w:val="22"/>
          <w:szCs w:val="22"/>
        </w:rPr>
        <w:t>Razpisane teme CRP »Naša hrana, podeželje in naravni viri«</w:t>
      </w:r>
    </w:p>
    <w:p w14:paraId="7A9C7F62" w14:textId="77777777" w:rsidR="00F83CCA" w:rsidRPr="00C07C89" w:rsidRDefault="00F83CCA" w:rsidP="0032162C">
      <w:pPr>
        <w:pStyle w:val="Default"/>
        <w:jc w:val="center"/>
        <w:rPr>
          <w:rFonts w:ascii="Calibri" w:hAnsi="Calibri" w:cs="Calibri"/>
          <w:b/>
          <w:bCs/>
          <w:sz w:val="22"/>
          <w:szCs w:val="22"/>
        </w:rPr>
      </w:pPr>
      <w:r w:rsidRPr="00C07C89">
        <w:rPr>
          <w:rFonts w:ascii="Calibri" w:hAnsi="Calibri" w:cs="Calibri"/>
          <w:b/>
          <w:bCs/>
          <w:sz w:val="22"/>
          <w:szCs w:val="22"/>
        </w:rPr>
        <w:t>(dodatne informacije in obrazložitve)</w:t>
      </w:r>
    </w:p>
    <w:p w14:paraId="60CFC6BD" w14:textId="77777777" w:rsidR="00F83CCA" w:rsidRPr="00C07C89" w:rsidRDefault="00F83CCA" w:rsidP="0032162C">
      <w:pPr>
        <w:pStyle w:val="Default"/>
        <w:jc w:val="both"/>
        <w:rPr>
          <w:rFonts w:ascii="Calibri" w:hAnsi="Calibri" w:cs="Calibri"/>
          <w:sz w:val="22"/>
          <w:szCs w:val="22"/>
        </w:rPr>
      </w:pPr>
    </w:p>
    <w:p w14:paraId="1E082F7B" w14:textId="77777777" w:rsidR="00F83CCA" w:rsidRPr="00C07C89" w:rsidRDefault="00F83CCA" w:rsidP="0032162C">
      <w:pPr>
        <w:pStyle w:val="Default"/>
        <w:jc w:val="both"/>
        <w:rPr>
          <w:rFonts w:ascii="Calibri" w:hAnsi="Calibri" w:cs="Calibri"/>
          <w:b/>
          <w:bCs/>
          <w:sz w:val="22"/>
          <w:szCs w:val="22"/>
        </w:rPr>
      </w:pPr>
    </w:p>
    <w:p w14:paraId="2E1C4A92" w14:textId="77777777" w:rsidR="00F70A17" w:rsidRPr="00C07C89" w:rsidRDefault="00F83CCA" w:rsidP="0032162C">
      <w:pPr>
        <w:pStyle w:val="Default"/>
        <w:jc w:val="center"/>
        <w:rPr>
          <w:rFonts w:ascii="Calibri" w:hAnsi="Calibri" w:cs="Calibri"/>
          <w:b/>
          <w:bCs/>
          <w:sz w:val="22"/>
          <w:szCs w:val="22"/>
        </w:rPr>
      </w:pPr>
      <w:r w:rsidRPr="00C07C89">
        <w:rPr>
          <w:rFonts w:ascii="Calibri" w:hAnsi="Calibri" w:cs="Calibri"/>
          <w:b/>
          <w:bCs/>
          <w:sz w:val="22"/>
          <w:szCs w:val="22"/>
        </w:rPr>
        <w:t xml:space="preserve">TEŽIŠČA, TEMATSKI SKLOPI OZ. TEME </w:t>
      </w:r>
    </w:p>
    <w:p w14:paraId="3B124DF6" w14:textId="624C8F24" w:rsidR="00F83CCA" w:rsidRPr="00C07C89" w:rsidRDefault="00F83CCA" w:rsidP="0032162C">
      <w:pPr>
        <w:pStyle w:val="Default"/>
        <w:jc w:val="center"/>
        <w:rPr>
          <w:rFonts w:ascii="Calibri" w:hAnsi="Calibri" w:cs="Calibri"/>
          <w:b/>
          <w:bCs/>
          <w:sz w:val="22"/>
          <w:szCs w:val="22"/>
        </w:rPr>
      </w:pPr>
      <w:r w:rsidRPr="00C07C89">
        <w:rPr>
          <w:rFonts w:ascii="Calibri" w:hAnsi="Calibri" w:cs="Calibri"/>
          <w:b/>
          <w:bCs/>
          <w:sz w:val="22"/>
          <w:szCs w:val="22"/>
        </w:rPr>
        <w:t>CRP »Naša hrana, podeželje in naravni viri«</w:t>
      </w:r>
    </w:p>
    <w:p w14:paraId="4845ACC2" w14:textId="77777777" w:rsidR="00F83CCA" w:rsidRDefault="00F83CCA" w:rsidP="0032162C">
      <w:pPr>
        <w:pStyle w:val="Default"/>
        <w:jc w:val="both"/>
        <w:rPr>
          <w:rFonts w:ascii="Calibri" w:hAnsi="Calibri" w:cs="Calibri"/>
          <w:sz w:val="22"/>
          <w:szCs w:val="22"/>
        </w:rPr>
      </w:pPr>
    </w:p>
    <w:p w14:paraId="08A73216" w14:textId="77777777" w:rsidR="000745BD" w:rsidRPr="00C07C89" w:rsidRDefault="000745BD" w:rsidP="0032162C">
      <w:pPr>
        <w:pStyle w:val="Default"/>
        <w:jc w:val="both"/>
        <w:rPr>
          <w:rFonts w:ascii="Calibri" w:hAnsi="Calibri" w:cs="Calibri"/>
          <w:sz w:val="22"/>
          <w:szCs w:val="22"/>
        </w:rPr>
      </w:pPr>
    </w:p>
    <w:p w14:paraId="3ADD24D9" w14:textId="16DA8E8A" w:rsidR="00E9393A" w:rsidRPr="00C07C89" w:rsidRDefault="00E9393A" w:rsidP="0032162C">
      <w:pPr>
        <w:pStyle w:val="Default"/>
        <w:jc w:val="both"/>
        <w:rPr>
          <w:rFonts w:ascii="Calibri" w:hAnsi="Calibri" w:cs="Calibri"/>
          <w:b/>
          <w:bCs/>
          <w:sz w:val="22"/>
          <w:szCs w:val="22"/>
        </w:rPr>
      </w:pPr>
      <w:r w:rsidRPr="00C07C89">
        <w:rPr>
          <w:rFonts w:ascii="Calibri" w:hAnsi="Calibri" w:cs="Calibri"/>
          <w:b/>
          <w:bCs/>
          <w:sz w:val="22"/>
          <w:szCs w:val="22"/>
        </w:rPr>
        <w:t xml:space="preserve">Predlagatelj tem: </w:t>
      </w:r>
      <w:r w:rsidRPr="00C07C89">
        <w:rPr>
          <w:rFonts w:ascii="Calibri" w:hAnsi="Calibri" w:cs="Calibri"/>
          <w:sz w:val="22"/>
          <w:szCs w:val="22"/>
        </w:rPr>
        <w:t>Ministrstvo za kmetijstvo, gozdarstvo in prehrano</w:t>
      </w:r>
    </w:p>
    <w:p w14:paraId="50DB6E79" w14:textId="2D7408A6" w:rsidR="00E9393A" w:rsidRPr="00951CD1" w:rsidRDefault="00E9393A" w:rsidP="0032162C">
      <w:pPr>
        <w:spacing w:line="240" w:lineRule="auto"/>
        <w:jc w:val="both"/>
        <w:rPr>
          <w:rFonts w:ascii="Calibri" w:eastAsiaTheme="minorHAnsi" w:hAnsi="Calibri" w:cs="Calibri"/>
          <w:color w:val="000000"/>
          <w:sz w:val="22"/>
          <w:szCs w:val="22"/>
        </w:rPr>
      </w:pPr>
      <w:proofErr w:type="spellStart"/>
      <w:r w:rsidRPr="00C07C89">
        <w:rPr>
          <w:rFonts w:ascii="Calibri" w:eastAsiaTheme="minorHAnsi" w:hAnsi="Calibri" w:cs="Calibri"/>
          <w:b/>
          <w:bCs/>
          <w:color w:val="000000"/>
          <w:sz w:val="22"/>
          <w:szCs w:val="22"/>
        </w:rPr>
        <w:t>Sofinancer</w:t>
      </w:r>
      <w:proofErr w:type="spellEnd"/>
      <w:r w:rsidRPr="00C07C89">
        <w:rPr>
          <w:rFonts w:ascii="Calibri" w:eastAsiaTheme="minorHAnsi" w:hAnsi="Calibri" w:cs="Calibri"/>
          <w:b/>
          <w:bCs/>
          <w:color w:val="000000"/>
          <w:sz w:val="22"/>
          <w:szCs w:val="22"/>
        </w:rPr>
        <w:t xml:space="preserve">: </w:t>
      </w:r>
      <w:r w:rsidR="00855588" w:rsidRPr="00C07C89">
        <w:rPr>
          <w:rFonts w:ascii="Calibri" w:eastAsiaTheme="minorHAnsi" w:hAnsi="Calibri" w:cs="Calibri"/>
          <w:b/>
          <w:bCs/>
          <w:color w:val="000000"/>
          <w:sz w:val="22"/>
          <w:szCs w:val="22"/>
        </w:rPr>
        <w:t xml:space="preserve">    </w:t>
      </w:r>
      <w:r w:rsidR="00951CD1">
        <w:rPr>
          <w:rFonts w:ascii="Calibri" w:eastAsiaTheme="minorHAnsi" w:hAnsi="Calibri" w:cs="Calibri"/>
          <w:b/>
          <w:bCs/>
          <w:color w:val="000000"/>
          <w:sz w:val="22"/>
          <w:szCs w:val="22"/>
        </w:rPr>
        <w:t xml:space="preserve">  </w:t>
      </w:r>
      <w:r w:rsidR="00855588" w:rsidRPr="00C07C89">
        <w:rPr>
          <w:rFonts w:ascii="Calibri" w:eastAsiaTheme="minorHAnsi" w:hAnsi="Calibri" w:cs="Calibri"/>
          <w:b/>
          <w:bCs/>
          <w:color w:val="000000"/>
          <w:sz w:val="22"/>
          <w:szCs w:val="22"/>
        </w:rPr>
        <w:t xml:space="preserve">    </w:t>
      </w:r>
      <w:proofErr w:type="spellStart"/>
      <w:r w:rsidRPr="00C07C89">
        <w:rPr>
          <w:rFonts w:ascii="Calibri" w:eastAsiaTheme="minorHAnsi" w:hAnsi="Calibri" w:cs="Calibri"/>
          <w:color w:val="000000"/>
          <w:sz w:val="22"/>
          <w:szCs w:val="22"/>
        </w:rPr>
        <w:t>Javna</w:t>
      </w:r>
      <w:proofErr w:type="spellEnd"/>
      <w:r w:rsidRPr="00C07C89">
        <w:rPr>
          <w:rFonts w:ascii="Calibri" w:eastAsiaTheme="minorHAnsi" w:hAnsi="Calibri" w:cs="Calibri"/>
          <w:color w:val="000000"/>
          <w:sz w:val="22"/>
          <w:szCs w:val="22"/>
        </w:rPr>
        <w:t xml:space="preserve"> </w:t>
      </w:r>
      <w:proofErr w:type="spellStart"/>
      <w:r w:rsidRPr="00C07C89">
        <w:rPr>
          <w:rFonts w:ascii="Calibri" w:eastAsiaTheme="minorHAnsi" w:hAnsi="Calibri" w:cs="Calibri"/>
          <w:color w:val="000000"/>
          <w:sz w:val="22"/>
          <w:szCs w:val="22"/>
        </w:rPr>
        <w:t>agencija</w:t>
      </w:r>
      <w:proofErr w:type="spellEnd"/>
      <w:r w:rsidRPr="00C07C89">
        <w:rPr>
          <w:rFonts w:ascii="Calibri" w:eastAsiaTheme="minorHAnsi" w:hAnsi="Calibri" w:cs="Calibri"/>
          <w:color w:val="000000"/>
          <w:sz w:val="22"/>
          <w:szCs w:val="22"/>
        </w:rPr>
        <w:t xml:space="preserve"> za </w:t>
      </w:r>
      <w:proofErr w:type="spellStart"/>
      <w:r w:rsidRPr="00C07C89">
        <w:rPr>
          <w:rFonts w:ascii="Calibri" w:eastAsiaTheme="minorHAnsi" w:hAnsi="Calibri" w:cs="Calibri"/>
          <w:color w:val="000000"/>
          <w:sz w:val="22"/>
          <w:szCs w:val="22"/>
        </w:rPr>
        <w:t>znanstvenoraziskovalno</w:t>
      </w:r>
      <w:proofErr w:type="spellEnd"/>
      <w:r w:rsidRPr="00C07C89">
        <w:rPr>
          <w:rFonts w:ascii="Calibri" w:eastAsiaTheme="minorHAnsi" w:hAnsi="Calibri" w:cs="Calibri"/>
          <w:color w:val="000000"/>
          <w:sz w:val="22"/>
          <w:szCs w:val="22"/>
        </w:rPr>
        <w:t xml:space="preserve"> in </w:t>
      </w:r>
      <w:proofErr w:type="spellStart"/>
      <w:r w:rsidRPr="00C07C89">
        <w:rPr>
          <w:rFonts w:ascii="Calibri" w:eastAsiaTheme="minorHAnsi" w:hAnsi="Calibri" w:cs="Calibri"/>
          <w:color w:val="000000"/>
          <w:sz w:val="22"/>
          <w:szCs w:val="22"/>
        </w:rPr>
        <w:t>inovacijsko</w:t>
      </w:r>
      <w:proofErr w:type="spellEnd"/>
      <w:r w:rsidRPr="00C07C89">
        <w:rPr>
          <w:rFonts w:ascii="Calibri" w:eastAsiaTheme="minorHAnsi" w:hAnsi="Calibri" w:cs="Calibri"/>
          <w:color w:val="000000"/>
          <w:sz w:val="22"/>
          <w:szCs w:val="22"/>
        </w:rPr>
        <w:t xml:space="preserve"> </w:t>
      </w:r>
      <w:r w:rsidR="00951CD1">
        <w:rPr>
          <w:rFonts w:ascii="Calibri" w:eastAsiaTheme="minorHAnsi" w:hAnsi="Calibri" w:cs="Calibri"/>
          <w:color w:val="000000"/>
          <w:sz w:val="22"/>
          <w:szCs w:val="22"/>
        </w:rPr>
        <w:t xml:space="preserve">dejavnost </w:t>
      </w:r>
      <w:r w:rsidRPr="00C07C89">
        <w:rPr>
          <w:rFonts w:ascii="Calibri" w:eastAsiaTheme="minorHAnsi" w:hAnsi="Calibri" w:cs="Calibri"/>
          <w:color w:val="000000"/>
          <w:sz w:val="22"/>
          <w:szCs w:val="22"/>
        </w:rPr>
        <w:t>Republike Slovenije</w:t>
      </w:r>
    </w:p>
    <w:p w14:paraId="1D896464" w14:textId="77777777" w:rsidR="00E9393A" w:rsidRDefault="00E9393A" w:rsidP="0032162C">
      <w:pPr>
        <w:pStyle w:val="Default"/>
        <w:jc w:val="both"/>
        <w:rPr>
          <w:rFonts w:ascii="Calibri" w:hAnsi="Calibri" w:cs="Calibri"/>
          <w:sz w:val="22"/>
          <w:szCs w:val="22"/>
        </w:rPr>
      </w:pPr>
    </w:p>
    <w:p w14:paraId="3894ECD1" w14:textId="77777777" w:rsidR="001A00CB" w:rsidRPr="00C07C89" w:rsidRDefault="001A00CB" w:rsidP="0032162C">
      <w:pPr>
        <w:pStyle w:val="Default"/>
        <w:jc w:val="both"/>
        <w:rPr>
          <w:rFonts w:ascii="Calibri" w:hAnsi="Calibri" w:cs="Calibri"/>
          <w:sz w:val="22"/>
          <w:szCs w:val="22"/>
        </w:rPr>
      </w:pPr>
    </w:p>
    <w:p w14:paraId="7B622069" w14:textId="63371820" w:rsidR="00815198" w:rsidRPr="00C07C89" w:rsidRDefault="008D6D8C" w:rsidP="0032162C">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76DA881C" w14:textId="77777777" w:rsidR="00A3231D" w:rsidRPr="00C07C89" w:rsidRDefault="00A3231D" w:rsidP="0032162C">
      <w:pPr>
        <w:spacing w:line="240" w:lineRule="auto"/>
        <w:jc w:val="both"/>
        <w:rPr>
          <w:rFonts w:ascii="Calibri" w:hAnsi="Calibri" w:cs="Calibri"/>
          <w:sz w:val="22"/>
          <w:szCs w:val="22"/>
          <w:lang w:val="sl-SI"/>
        </w:rPr>
      </w:pPr>
    </w:p>
    <w:p w14:paraId="646D379E" w14:textId="77777777" w:rsidR="00A3231D" w:rsidRPr="00C07C89" w:rsidRDefault="00A3231D" w:rsidP="0032162C">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1</w:t>
      </w:r>
    </w:p>
    <w:p w14:paraId="38A49AD3" w14:textId="4CFB998A" w:rsidR="00A3231D" w:rsidRPr="00C07C89" w:rsidRDefault="00A3231D" w:rsidP="0032162C">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Pametno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konkurenčno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gozdarstvo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ribištvo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živilskopredelovalni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sektor</w:t>
      </w:r>
      <w:proofErr w:type="spellEnd"/>
    </w:p>
    <w:p w14:paraId="3B04BDC4" w14:textId="77777777" w:rsidR="00A3231D" w:rsidRPr="00C07C89" w:rsidRDefault="00A3231D" w:rsidP="0032162C">
      <w:pPr>
        <w:spacing w:line="240" w:lineRule="auto"/>
        <w:jc w:val="both"/>
        <w:rPr>
          <w:rFonts w:ascii="Calibri" w:hAnsi="Calibri" w:cs="Calibri"/>
          <w:sz w:val="22"/>
          <w:szCs w:val="22"/>
        </w:rPr>
      </w:pPr>
    </w:p>
    <w:p w14:paraId="5695D141" w14:textId="05A58C51" w:rsidR="00A3231D" w:rsidRPr="00C07C89" w:rsidRDefault="00A3231D" w:rsidP="0032162C">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1.1</w:t>
      </w:r>
    </w:p>
    <w:p w14:paraId="1DD465D9" w14:textId="4C899B61" w:rsidR="00A3231D" w:rsidRPr="00C07C89" w:rsidRDefault="00A3231D" w:rsidP="0032162C">
      <w:pPr>
        <w:spacing w:line="240" w:lineRule="auto"/>
        <w:jc w:val="both"/>
        <w:rPr>
          <w:rFonts w:ascii="Calibri" w:hAnsi="Calibri" w:cs="Calibri"/>
          <w:sz w:val="22"/>
          <w:szCs w:val="22"/>
        </w:rPr>
      </w:pPr>
      <w:proofErr w:type="spellStart"/>
      <w:r w:rsidRPr="00C07C89">
        <w:rPr>
          <w:rFonts w:ascii="Calibri" w:hAnsi="Calibri" w:cs="Calibri"/>
          <w:sz w:val="22"/>
          <w:szCs w:val="22"/>
        </w:rPr>
        <w:t>Preobrazba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proizvodnih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pridelave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hrane</w:t>
      </w:r>
      <w:proofErr w:type="spellEnd"/>
      <w:r w:rsidRPr="00C07C89">
        <w:rPr>
          <w:rFonts w:ascii="Calibri" w:hAnsi="Calibri" w:cs="Calibri"/>
          <w:sz w:val="22"/>
          <w:szCs w:val="22"/>
        </w:rPr>
        <w:t xml:space="preserve"> z </w:t>
      </w:r>
      <w:proofErr w:type="spellStart"/>
      <w:r w:rsidRPr="00C07C89">
        <w:rPr>
          <w:rFonts w:ascii="Calibri" w:hAnsi="Calibri" w:cs="Calibri"/>
          <w:sz w:val="22"/>
          <w:szCs w:val="22"/>
        </w:rPr>
        <w:t>inovativnimi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rešitvami</w:t>
      </w:r>
      <w:proofErr w:type="spellEnd"/>
      <w:r w:rsidRPr="00C07C89">
        <w:rPr>
          <w:rFonts w:ascii="Calibri" w:hAnsi="Calibri" w:cs="Calibri"/>
          <w:sz w:val="22"/>
          <w:szCs w:val="22"/>
        </w:rPr>
        <w:t xml:space="preserve"> v</w:t>
      </w:r>
      <w:r w:rsidRPr="00C07C89">
        <w:rPr>
          <w:rFonts w:ascii="Calibri" w:hAnsi="Calibri" w:cs="Calibri"/>
          <w:b/>
          <w:bCs/>
          <w:sz w:val="22"/>
          <w:szCs w:val="22"/>
        </w:rPr>
        <w:t xml:space="preserve"> </w:t>
      </w:r>
      <w:proofErr w:type="spellStart"/>
      <w:r w:rsidRPr="00C07C89">
        <w:rPr>
          <w:rFonts w:ascii="Calibri" w:hAnsi="Calibri" w:cs="Calibri"/>
          <w:sz w:val="22"/>
          <w:szCs w:val="22"/>
        </w:rPr>
        <w:t>smeri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krepitve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konkurenčnosti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razogličenja</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trajnosti</w:t>
      </w:r>
      <w:proofErr w:type="spellEnd"/>
    </w:p>
    <w:p w14:paraId="17D48965" w14:textId="77777777" w:rsidR="00A3231D" w:rsidRPr="00C07C89" w:rsidRDefault="00A3231D" w:rsidP="0032162C">
      <w:pPr>
        <w:spacing w:line="240" w:lineRule="auto"/>
        <w:jc w:val="both"/>
        <w:rPr>
          <w:rFonts w:ascii="Calibri" w:hAnsi="Calibri" w:cs="Calibri"/>
          <w:sz w:val="22"/>
          <w:szCs w:val="22"/>
        </w:rPr>
      </w:pPr>
    </w:p>
    <w:p w14:paraId="36051E4C" w14:textId="77777777" w:rsidR="00A3231D" w:rsidRPr="00C07C89" w:rsidRDefault="00A3231D" w:rsidP="0032162C">
      <w:pPr>
        <w:pStyle w:val="Navadensplet"/>
        <w:spacing w:before="0" w:beforeAutospacing="0" w:after="0" w:afterAutospacing="0"/>
        <w:jc w:val="both"/>
        <w:rPr>
          <w:rFonts w:ascii="Calibri" w:hAnsi="Calibri" w:cs="Calibri"/>
          <w:b/>
          <w:sz w:val="22"/>
          <w:szCs w:val="22"/>
        </w:rPr>
      </w:pPr>
      <w:r w:rsidRPr="00C07C89">
        <w:rPr>
          <w:rFonts w:ascii="Calibri" w:hAnsi="Calibri" w:cs="Calibri"/>
          <w:b/>
          <w:sz w:val="22"/>
          <w:szCs w:val="22"/>
        </w:rPr>
        <w:t>Številka teme: 1.1.1</w:t>
      </w:r>
    </w:p>
    <w:p w14:paraId="5D526323" w14:textId="4E77B31A" w:rsidR="00A3231D" w:rsidRPr="00C07C89" w:rsidRDefault="00A3231D" w:rsidP="0032162C">
      <w:pPr>
        <w:spacing w:line="240" w:lineRule="auto"/>
        <w:jc w:val="both"/>
        <w:rPr>
          <w:rFonts w:ascii="Calibri" w:hAnsi="Calibri" w:cs="Calibri"/>
          <w:b/>
          <w:sz w:val="22"/>
          <w:szCs w:val="22"/>
          <w:lang w:val="sl-SI"/>
        </w:rPr>
      </w:pPr>
      <w:proofErr w:type="spellStart"/>
      <w:r w:rsidRPr="00C07C89">
        <w:rPr>
          <w:rFonts w:ascii="Calibri" w:hAnsi="Calibri" w:cs="Calibri"/>
          <w:b/>
          <w:sz w:val="22"/>
          <w:szCs w:val="22"/>
        </w:rPr>
        <w:t>Naslov</w:t>
      </w:r>
      <w:proofErr w:type="spellEnd"/>
      <w:r w:rsidRPr="00C07C89">
        <w:rPr>
          <w:rFonts w:ascii="Calibri" w:hAnsi="Calibri" w:cs="Calibri"/>
          <w:b/>
          <w:sz w:val="22"/>
          <w:szCs w:val="22"/>
        </w:rPr>
        <w:t xml:space="preserve"> </w:t>
      </w:r>
      <w:proofErr w:type="spellStart"/>
      <w:r w:rsidRPr="00C07C89">
        <w:rPr>
          <w:rFonts w:ascii="Calibri" w:hAnsi="Calibri" w:cs="Calibri"/>
          <w:b/>
          <w:sz w:val="22"/>
          <w:szCs w:val="22"/>
        </w:rPr>
        <w:t>teme</w:t>
      </w:r>
      <w:proofErr w:type="spellEnd"/>
      <w:r w:rsidRPr="00C07C89">
        <w:rPr>
          <w:rFonts w:ascii="Calibri" w:hAnsi="Calibri" w:cs="Calibri"/>
          <w:b/>
          <w:sz w:val="22"/>
          <w:szCs w:val="22"/>
        </w:rPr>
        <w:t>: O</w:t>
      </w:r>
      <w:r w:rsidRPr="00C07C89">
        <w:rPr>
          <w:rFonts w:ascii="Calibri" w:hAnsi="Calibri" w:cs="Calibri"/>
          <w:b/>
          <w:sz w:val="22"/>
          <w:szCs w:val="22"/>
          <w:lang w:val="sl-SI"/>
        </w:rPr>
        <w:t>cena možnosti odprave prakse usmrtitve enodnevnih petelinčkov in alternativne uporabe piščancev (analiza obstoječih rešitev, tehnična izvedljivost, ekonomika, vidiki dobrobiti)</w:t>
      </w:r>
    </w:p>
    <w:p w14:paraId="739BC190" w14:textId="77777777" w:rsidR="001A00CB" w:rsidRDefault="001A00CB" w:rsidP="00616E40">
      <w:pPr>
        <w:spacing w:line="240" w:lineRule="auto"/>
        <w:jc w:val="both"/>
        <w:rPr>
          <w:rFonts w:ascii="Calibri" w:hAnsi="Calibri" w:cs="Calibri"/>
          <w:sz w:val="22"/>
          <w:szCs w:val="22"/>
          <w:lang w:val="sl-SI"/>
        </w:rPr>
      </w:pPr>
    </w:p>
    <w:p w14:paraId="13561213" w14:textId="37D4A3C6" w:rsidR="00616E40" w:rsidRPr="00F80E8F" w:rsidRDefault="00107046" w:rsidP="00616E40">
      <w:pPr>
        <w:spacing w:line="240" w:lineRule="auto"/>
        <w:jc w:val="both"/>
        <w:rPr>
          <w:rFonts w:ascii="Calibri" w:hAnsi="Calibri" w:cs="Calibri"/>
          <w:sz w:val="22"/>
          <w:szCs w:val="22"/>
          <w:lang w:val="sl-SI"/>
        </w:rPr>
      </w:pPr>
      <w:r w:rsidRPr="00F80E8F">
        <w:rPr>
          <w:rFonts w:ascii="Calibri" w:hAnsi="Calibri" w:cs="Calibri"/>
          <w:sz w:val="22"/>
          <w:szCs w:val="22"/>
          <w:lang w:val="sl-SI"/>
        </w:rPr>
        <w:t>Cilji:</w:t>
      </w:r>
    </w:p>
    <w:p w14:paraId="680029A2" w14:textId="77777777" w:rsidR="00616E40" w:rsidRPr="00D7136D" w:rsidRDefault="00616E40" w:rsidP="00743715">
      <w:pPr>
        <w:pStyle w:val="Odstavekseznama"/>
        <w:numPr>
          <w:ilvl w:val="0"/>
          <w:numId w:val="52"/>
        </w:numPr>
        <w:spacing w:line="240" w:lineRule="auto"/>
        <w:ind w:left="284" w:hanging="284"/>
        <w:jc w:val="both"/>
        <w:rPr>
          <w:rFonts w:ascii="Calibri" w:hAnsi="Calibri" w:cs="Calibri"/>
          <w:bCs/>
          <w:sz w:val="22"/>
          <w:szCs w:val="22"/>
          <w:lang w:val="sl-SI"/>
        </w:rPr>
      </w:pPr>
      <w:proofErr w:type="spellStart"/>
      <w:r w:rsidRPr="00D7136D">
        <w:rPr>
          <w:rFonts w:ascii="Calibri" w:hAnsi="Calibri" w:cs="Calibri"/>
          <w:bCs/>
          <w:sz w:val="22"/>
          <w:szCs w:val="22"/>
        </w:rPr>
        <w:t>Zagotavljanje</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strokovno</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podprte</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podlage</w:t>
      </w:r>
      <w:proofErr w:type="spellEnd"/>
      <w:r w:rsidRPr="00D7136D">
        <w:rPr>
          <w:rFonts w:ascii="Calibri" w:hAnsi="Calibri" w:cs="Calibri"/>
          <w:bCs/>
          <w:sz w:val="22"/>
          <w:szCs w:val="22"/>
        </w:rPr>
        <w:t xml:space="preserve"> za </w:t>
      </w:r>
      <w:proofErr w:type="spellStart"/>
      <w:r w:rsidRPr="00D7136D">
        <w:rPr>
          <w:rFonts w:ascii="Calibri" w:hAnsi="Calibri" w:cs="Calibri"/>
          <w:bCs/>
          <w:sz w:val="22"/>
          <w:szCs w:val="22"/>
        </w:rPr>
        <w:t>prehod</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na</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alternativne</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sisteme</w:t>
      </w:r>
      <w:proofErr w:type="spellEnd"/>
      <w:r w:rsidRPr="00D7136D">
        <w:rPr>
          <w:rFonts w:ascii="Calibri" w:hAnsi="Calibri" w:cs="Calibri"/>
          <w:bCs/>
          <w:sz w:val="22"/>
          <w:szCs w:val="22"/>
        </w:rPr>
        <w:t xml:space="preserve">, ki </w:t>
      </w:r>
      <w:proofErr w:type="spellStart"/>
      <w:r w:rsidRPr="00D7136D">
        <w:rPr>
          <w:rFonts w:ascii="Calibri" w:hAnsi="Calibri" w:cs="Calibri"/>
          <w:bCs/>
          <w:sz w:val="22"/>
          <w:szCs w:val="22"/>
        </w:rPr>
        <w:t>omogočajo</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odpravo</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rutinske</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usmrtitve</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enodnevnih</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petelinčkov</w:t>
      </w:r>
      <w:proofErr w:type="spellEnd"/>
      <w:r w:rsidRPr="00D7136D">
        <w:rPr>
          <w:rFonts w:ascii="Calibri" w:hAnsi="Calibri" w:cs="Calibri"/>
          <w:bCs/>
          <w:sz w:val="22"/>
          <w:szCs w:val="22"/>
        </w:rPr>
        <w:t xml:space="preserve"> v </w:t>
      </w:r>
      <w:proofErr w:type="spellStart"/>
      <w:r w:rsidRPr="00D7136D">
        <w:rPr>
          <w:rFonts w:ascii="Calibri" w:hAnsi="Calibri" w:cs="Calibri"/>
          <w:bCs/>
          <w:sz w:val="22"/>
          <w:szCs w:val="22"/>
        </w:rPr>
        <w:t>slovenskem</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perutninskem</w:t>
      </w:r>
      <w:proofErr w:type="spellEnd"/>
      <w:r w:rsidRPr="00D7136D">
        <w:rPr>
          <w:rFonts w:ascii="Calibri" w:hAnsi="Calibri" w:cs="Calibri"/>
          <w:bCs/>
          <w:sz w:val="22"/>
          <w:szCs w:val="22"/>
        </w:rPr>
        <w:t xml:space="preserve"> </w:t>
      </w:r>
      <w:proofErr w:type="spellStart"/>
      <w:r w:rsidRPr="00D7136D">
        <w:rPr>
          <w:rFonts w:ascii="Calibri" w:hAnsi="Calibri" w:cs="Calibri"/>
          <w:bCs/>
          <w:sz w:val="22"/>
          <w:szCs w:val="22"/>
        </w:rPr>
        <w:t>sektorju</w:t>
      </w:r>
      <w:proofErr w:type="spellEnd"/>
      <w:r w:rsidRPr="00D7136D">
        <w:rPr>
          <w:rFonts w:ascii="Calibri" w:hAnsi="Calibri" w:cs="Calibri"/>
          <w:bCs/>
          <w:sz w:val="22"/>
          <w:szCs w:val="22"/>
        </w:rPr>
        <w:t>.</w:t>
      </w:r>
    </w:p>
    <w:p w14:paraId="3D38F79B" w14:textId="77777777" w:rsidR="00616E40" w:rsidRPr="00C07C89"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Analiza in ocena obstoječih alternativnih tehnologij in praks (in-</w:t>
      </w:r>
      <w:proofErr w:type="spellStart"/>
      <w:r w:rsidRPr="00C07C89">
        <w:rPr>
          <w:rFonts w:ascii="Calibri" w:hAnsi="Calibri" w:cs="Calibri"/>
          <w:bCs/>
          <w:sz w:val="22"/>
          <w:szCs w:val="22"/>
          <w:lang w:val="sl-SI"/>
        </w:rPr>
        <w:t>ovo</w:t>
      </w:r>
      <w:proofErr w:type="spellEnd"/>
      <w:r w:rsidRPr="00C07C89">
        <w:rPr>
          <w:rFonts w:ascii="Calibri" w:hAnsi="Calibri" w:cs="Calibri"/>
          <w:bCs/>
          <w:sz w:val="22"/>
          <w:szCs w:val="22"/>
          <w:lang w:val="sl-SI"/>
        </w:rPr>
        <w:t xml:space="preserve"> določanje spola, dvonamenske linije, pitanje petelinčkov).</w:t>
      </w:r>
    </w:p>
    <w:p w14:paraId="4D7FD0B8" w14:textId="77777777" w:rsidR="00616E40" w:rsidRPr="00C07C89"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Ocena tehnične izvedljivosti in ekonomskih učinkov alternativnih rešitev v pogojih slovenskih rej.</w:t>
      </w:r>
    </w:p>
    <w:p w14:paraId="3B7713C3" w14:textId="77777777" w:rsidR="00616E40" w:rsidRPr="00C07C89"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Ocena vpliva posameznih rešitev na dobrobit živali in javno sprejemljivost.</w:t>
      </w:r>
    </w:p>
    <w:p w14:paraId="623DEF69" w14:textId="77777777" w:rsidR="00616E40" w:rsidRPr="00C07C89"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Opredelitev potrebnih zakonodajnih, organizacijskih in tehnoloških prilagoditev.</w:t>
      </w:r>
    </w:p>
    <w:p w14:paraId="7D168B99" w14:textId="77777777" w:rsidR="00616E40" w:rsidRPr="00C07C89"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Priprava strokovnih priporočil in strategije za postopno uvajanje alternativ v prakso.</w:t>
      </w:r>
    </w:p>
    <w:p w14:paraId="284CAB7B" w14:textId="77777777" w:rsidR="00107046"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Razvoj komunikacijskih in izobraževalnih orodij za rejce in širšo javnost.</w:t>
      </w:r>
    </w:p>
    <w:p w14:paraId="64F66178" w14:textId="29407170" w:rsidR="00616E40" w:rsidRPr="009001A5" w:rsidRDefault="00616E40" w:rsidP="00616E40">
      <w:pPr>
        <w:pStyle w:val="Odstavekseznama"/>
        <w:numPr>
          <w:ilvl w:val="0"/>
          <w:numId w:val="22"/>
        </w:numPr>
        <w:spacing w:line="240" w:lineRule="auto"/>
        <w:ind w:left="284" w:hanging="284"/>
        <w:jc w:val="both"/>
        <w:rPr>
          <w:rFonts w:ascii="Calibri" w:hAnsi="Calibri" w:cs="Calibri"/>
          <w:bCs/>
          <w:sz w:val="22"/>
          <w:szCs w:val="22"/>
          <w:lang w:val="sl-SI"/>
        </w:rPr>
      </w:pPr>
      <w:proofErr w:type="spellStart"/>
      <w:r w:rsidRPr="009001A5">
        <w:rPr>
          <w:rFonts w:ascii="Calibri" w:hAnsi="Calibri" w:cs="Calibri"/>
          <w:bCs/>
          <w:sz w:val="22"/>
          <w:szCs w:val="22"/>
        </w:rPr>
        <w:t>Priprava</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predloga</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sprememb</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oziroma</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predloga</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vzpostavitve</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ustrezne</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zakonodajne</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podlage</w:t>
      </w:r>
      <w:proofErr w:type="spellEnd"/>
      <w:r w:rsidRPr="009001A5">
        <w:rPr>
          <w:rFonts w:ascii="Calibri" w:hAnsi="Calibri" w:cs="Calibri"/>
          <w:bCs/>
          <w:sz w:val="22"/>
          <w:szCs w:val="22"/>
        </w:rPr>
        <w:t xml:space="preserve"> za </w:t>
      </w:r>
      <w:proofErr w:type="spellStart"/>
      <w:r w:rsidRPr="009001A5">
        <w:rPr>
          <w:rFonts w:ascii="Calibri" w:hAnsi="Calibri" w:cs="Calibri"/>
          <w:bCs/>
          <w:sz w:val="22"/>
          <w:szCs w:val="22"/>
        </w:rPr>
        <w:t>področje</w:t>
      </w:r>
      <w:proofErr w:type="spellEnd"/>
      <w:r w:rsidRPr="009001A5">
        <w:rPr>
          <w:rFonts w:ascii="Calibri" w:hAnsi="Calibri" w:cs="Calibri"/>
          <w:bCs/>
          <w:sz w:val="22"/>
          <w:szCs w:val="22"/>
        </w:rPr>
        <w:t xml:space="preserve">, ki ga </w:t>
      </w:r>
      <w:proofErr w:type="spellStart"/>
      <w:r w:rsidRPr="009001A5">
        <w:rPr>
          <w:rFonts w:ascii="Calibri" w:hAnsi="Calibri" w:cs="Calibri"/>
          <w:bCs/>
          <w:sz w:val="22"/>
          <w:szCs w:val="22"/>
        </w:rPr>
        <w:t>pokriva</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projekt</w:t>
      </w:r>
      <w:proofErr w:type="spellEnd"/>
      <w:r w:rsidRPr="009001A5">
        <w:rPr>
          <w:rFonts w:ascii="Calibri" w:hAnsi="Calibri" w:cs="Calibri"/>
          <w:bCs/>
          <w:sz w:val="22"/>
          <w:szCs w:val="22"/>
        </w:rPr>
        <w:t>.  </w:t>
      </w:r>
      <w:proofErr w:type="spellStart"/>
      <w:r w:rsidRPr="009001A5">
        <w:rPr>
          <w:rFonts w:ascii="Calibri" w:hAnsi="Calibri" w:cs="Calibri"/>
          <w:bCs/>
          <w:sz w:val="22"/>
          <w:szCs w:val="22"/>
        </w:rPr>
        <w:t>Izvajalec</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pripravi</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konkretni</w:t>
      </w:r>
      <w:proofErr w:type="spellEnd"/>
      <w:r w:rsidRPr="009001A5">
        <w:rPr>
          <w:rFonts w:ascii="Calibri" w:hAnsi="Calibri" w:cs="Calibri"/>
          <w:bCs/>
          <w:sz w:val="22"/>
          <w:szCs w:val="22"/>
        </w:rPr>
        <w:t xml:space="preserve"> </w:t>
      </w:r>
      <w:proofErr w:type="spellStart"/>
      <w:r w:rsidRPr="009001A5">
        <w:rPr>
          <w:rFonts w:ascii="Calibri" w:hAnsi="Calibri" w:cs="Calibri"/>
          <w:bCs/>
          <w:sz w:val="22"/>
          <w:szCs w:val="22"/>
        </w:rPr>
        <w:t>predlog</w:t>
      </w:r>
      <w:proofErr w:type="spellEnd"/>
      <w:r w:rsidRPr="009001A5">
        <w:rPr>
          <w:rFonts w:ascii="Calibri" w:hAnsi="Calibri" w:cs="Calibri"/>
          <w:bCs/>
          <w:sz w:val="22"/>
          <w:szCs w:val="22"/>
        </w:rPr>
        <w:t>.</w:t>
      </w:r>
    </w:p>
    <w:p w14:paraId="26BD65B1" w14:textId="77777777" w:rsidR="00A3231D" w:rsidRPr="00C07C89" w:rsidRDefault="00A3231D" w:rsidP="0032162C">
      <w:pPr>
        <w:spacing w:line="240" w:lineRule="auto"/>
        <w:ind w:left="284" w:hanging="284"/>
        <w:jc w:val="both"/>
        <w:rPr>
          <w:rFonts w:ascii="Calibri" w:hAnsi="Calibri" w:cs="Calibri"/>
          <w:sz w:val="22"/>
          <w:szCs w:val="22"/>
        </w:rPr>
      </w:pPr>
    </w:p>
    <w:p w14:paraId="4AF2F797" w14:textId="1D6B05F5" w:rsidR="00A3231D" w:rsidRPr="00C07C89" w:rsidRDefault="00C07C89" w:rsidP="0032162C">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w:t>
      </w:r>
      <w:r w:rsidR="00A3231D" w:rsidRPr="00C07C89">
        <w:rPr>
          <w:rFonts w:ascii="Calibri" w:hAnsi="Calibri" w:cs="Calibri"/>
          <w:b/>
          <w:bCs/>
          <w:sz w:val="22"/>
          <w:szCs w:val="22"/>
          <w:u w:val="single"/>
        </w:rPr>
        <w:t>brazložitev</w:t>
      </w:r>
      <w:proofErr w:type="spellEnd"/>
      <w:r w:rsidR="00A3231D" w:rsidRPr="00C07C89">
        <w:rPr>
          <w:rFonts w:ascii="Calibri" w:hAnsi="Calibri" w:cs="Calibri"/>
          <w:b/>
          <w:bCs/>
          <w:sz w:val="22"/>
          <w:szCs w:val="22"/>
          <w:u w:val="single"/>
        </w:rPr>
        <w:t>:</w:t>
      </w:r>
    </w:p>
    <w:p w14:paraId="66112FD9" w14:textId="77777777" w:rsidR="00A3231D" w:rsidRPr="00C07C89" w:rsidRDefault="00A3231D"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Perutninska industrija je ena izmed najpomembnejših živinorejskih panog v Sloveniji in EU. Eden izmed najbolj občutljivih vidikov te panoge je </w:t>
      </w:r>
      <w:r w:rsidRPr="00D7136D">
        <w:rPr>
          <w:rFonts w:ascii="Calibri" w:hAnsi="Calibri" w:cs="Calibri"/>
          <w:sz w:val="22"/>
          <w:szCs w:val="22"/>
          <w:lang w:val="sl-SI"/>
        </w:rPr>
        <w:t>rutinska usmrtitev enodnevnih petelinčkov</w:t>
      </w:r>
      <w:r w:rsidRPr="00134268">
        <w:rPr>
          <w:rFonts w:ascii="Calibri" w:hAnsi="Calibri" w:cs="Calibri"/>
          <w:sz w:val="22"/>
          <w:szCs w:val="22"/>
          <w:lang w:val="sl-SI"/>
        </w:rPr>
        <w:t xml:space="preserve"> pri linijah kokoši nesnic, saj ti zaradi genetske selekcije niso primerni ne za pitanje ne za proizvodnjo jajc. Ta praksa ima pomembne etične, družbene in politične razsežnosti. V državah članicah EU se uvajajo različne </w:t>
      </w:r>
      <w:r w:rsidRPr="00D7136D">
        <w:rPr>
          <w:rFonts w:ascii="Calibri" w:hAnsi="Calibri" w:cs="Calibri"/>
          <w:sz w:val="22"/>
          <w:szCs w:val="22"/>
          <w:lang w:val="sl-SI"/>
        </w:rPr>
        <w:t>alternativne rešitve</w:t>
      </w:r>
      <w:r w:rsidRPr="00134268">
        <w:rPr>
          <w:rFonts w:ascii="Calibri" w:hAnsi="Calibri" w:cs="Calibri"/>
          <w:sz w:val="22"/>
          <w:szCs w:val="22"/>
          <w:lang w:val="sl-SI"/>
        </w:rPr>
        <w:t xml:space="preserve"> (npr. in-</w:t>
      </w:r>
      <w:proofErr w:type="spellStart"/>
      <w:r w:rsidRPr="00134268">
        <w:rPr>
          <w:rFonts w:ascii="Calibri" w:hAnsi="Calibri" w:cs="Calibri"/>
          <w:sz w:val="22"/>
          <w:szCs w:val="22"/>
          <w:lang w:val="sl-SI"/>
        </w:rPr>
        <w:t>ovo</w:t>
      </w:r>
      <w:proofErr w:type="spellEnd"/>
      <w:r w:rsidRPr="00134268">
        <w:rPr>
          <w:rFonts w:ascii="Calibri" w:hAnsi="Calibri" w:cs="Calibri"/>
          <w:sz w:val="22"/>
          <w:szCs w:val="22"/>
          <w:lang w:val="sl-SI"/>
        </w:rPr>
        <w:t xml:space="preserve"> določanje spola, vzreja dvonamenskih linij, pitanje petelinčkov), vendar njihova tehnična izvedljivost, ekonomska</w:t>
      </w:r>
      <w:r w:rsidRPr="00C07C89">
        <w:rPr>
          <w:rFonts w:ascii="Calibri" w:hAnsi="Calibri" w:cs="Calibri"/>
          <w:bCs/>
          <w:sz w:val="22"/>
          <w:szCs w:val="22"/>
          <w:lang w:val="sl-SI"/>
        </w:rPr>
        <w:t xml:space="preserve"> upravičenost in družbena sprejemljivost v slovenskem kontekstu še niso celovito ocenjene.</w:t>
      </w:r>
    </w:p>
    <w:p w14:paraId="3C65896D" w14:textId="77777777" w:rsidR="00A3231D" w:rsidRPr="00C07C89" w:rsidRDefault="00A3231D" w:rsidP="00A3231D">
      <w:pPr>
        <w:spacing w:line="240" w:lineRule="auto"/>
        <w:jc w:val="both"/>
        <w:rPr>
          <w:rFonts w:ascii="Calibri" w:hAnsi="Calibri" w:cs="Calibri"/>
          <w:bCs/>
          <w:sz w:val="22"/>
          <w:szCs w:val="22"/>
          <w:lang w:val="sl-SI"/>
        </w:rPr>
      </w:pPr>
    </w:p>
    <w:p w14:paraId="1E55DC2A" w14:textId="77777777" w:rsidR="00A3231D" w:rsidRPr="00C07C89" w:rsidRDefault="00A3231D" w:rsidP="00A3231D">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Zaradi morebitne </w:t>
      </w:r>
      <w:r w:rsidRPr="00134268">
        <w:rPr>
          <w:rFonts w:ascii="Calibri" w:hAnsi="Calibri" w:cs="Calibri"/>
          <w:bCs/>
          <w:sz w:val="22"/>
          <w:szCs w:val="22"/>
          <w:lang w:val="sl-SI"/>
        </w:rPr>
        <w:t xml:space="preserve">prihajajoče </w:t>
      </w:r>
      <w:r w:rsidRPr="00D7136D">
        <w:rPr>
          <w:rFonts w:ascii="Calibri" w:hAnsi="Calibri" w:cs="Calibri"/>
          <w:bCs/>
          <w:sz w:val="22"/>
          <w:szCs w:val="22"/>
          <w:lang w:val="sl-SI"/>
        </w:rPr>
        <w:t>prepovedi te prakse na ravni EU</w:t>
      </w:r>
      <w:r w:rsidRPr="00134268">
        <w:rPr>
          <w:rFonts w:ascii="Calibri" w:hAnsi="Calibri" w:cs="Calibri"/>
          <w:bCs/>
          <w:sz w:val="22"/>
          <w:szCs w:val="22"/>
          <w:lang w:val="sl-SI"/>
        </w:rPr>
        <w:t xml:space="preserve"> je nujno pravočasno oceniti</w:t>
      </w:r>
      <w:r w:rsidRPr="00C07C89">
        <w:rPr>
          <w:rFonts w:ascii="Calibri" w:hAnsi="Calibri" w:cs="Calibri"/>
          <w:bCs/>
          <w:sz w:val="22"/>
          <w:szCs w:val="22"/>
          <w:lang w:val="sl-SI"/>
        </w:rPr>
        <w:t xml:space="preserve"> možnosti, omejitve in priložnosti za slovenski perutninski sektor ter razviti strategije, ki bodo zagotovile konkurenčnost rejcev, skladnost z zakonodajo in visoko raven dobrobiti živali.</w:t>
      </w:r>
    </w:p>
    <w:p w14:paraId="5EEBE842" w14:textId="77777777" w:rsidR="00A3231D" w:rsidRPr="00C07C89" w:rsidRDefault="00A3231D" w:rsidP="0032162C">
      <w:pPr>
        <w:spacing w:line="240" w:lineRule="auto"/>
        <w:jc w:val="both"/>
        <w:rPr>
          <w:rFonts w:ascii="Calibri" w:hAnsi="Calibri" w:cs="Calibri"/>
          <w:bCs/>
          <w:sz w:val="22"/>
          <w:szCs w:val="22"/>
          <w:lang w:val="sl-SI"/>
        </w:rPr>
      </w:pPr>
    </w:p>
    <w:p w14:paraId="1B3A243D" w14:textId="53CC19F9" w:rsidR="00A3231D" w:rsidRPr="00C07C89" w:rsidRDefault="00A3231D" w:rsidP="0032162C">
      <w:pPr>
        <w:spacing w:line="240" w:lineRule="auto"/>
        <w:jc w:val="both"/>
        <w:rPr>
          <w:rFonts w:ascii="Calibri" w:hAnsi="Calibri" w:cs="Calibri"/>
          <w:sz w:val="22"/>
          <w:szCs w:val="22"/>
          <w:lang w:val="sl-SI"/>
        </w:rPr>
      </w:pPr>
      <w:r w:rsidRPr="00C07C89">
        <w:rPr>
          <w:rFonts w:ascii="Calibri" w:hAnsi="Calibri" w:cs="Calibri"/>
          <w:sz w:val="22"/>
          <w:szCs w:val="22"/>
        </w:rPr>
        <w:t>Name</w:t>
      </w:r>
      <w:r w:rsidR="00134268">
        <w:rPr>
          <w:rFonts w:ascii="Calibri" w:hAnsi="Calibri" w:cs="Calibri"/>
          <w:sz w:val="22"/>
          <w:szCs w:val="22"/>
        </w:rPr>
        <w:t>n je</w:t>
      </w:r>
      <w:r w:rsidR="00B26AA5">
        <w:rPr>
          <w:rFonts w:ascii="Calibri" w:hAnsi="Calibri" w:cs="Calibri"/>
          <w:sz w:val="22"/>
          <w:szCs w:val="22"/>
        </w:rPr>
        <w:t xml:space="preserve"> </w:t>
      </w:r>
      <w:r w:rsidR="00134268">
        <w:rPr>
          <w:rFonts w:ascii="Calibri" w:hAnsi="Calibri" w:cs="Calibri"/>
          <w:sz w:val="22"/>
          <w:szCs w:val="22"/>
          <w:lang w:val="sl-SI"/>
        </w:rPr>
        <w:t>r</w:t>
      </w:r>
      <w:r w:rsidRPr="00C07C89">
        <w:rPr>
          <w:rFonts w:ascii="Calibri" w:hAnsi="Calibri" w:cs="Calibri"/>
          <w:sz w:val="22"/>
          <w:szCs w:val="22"/>
          <w:lang w:val="sl-SI"/>
        </w:rPr>
        <w:t>azviti strokovne podlage in podprte rešitve za odpravo prakse usmrtitve enodnevnih petelinčkov v Sloveniji z analizo izvedljivosti, ekonomskih učinkov, vpliva na dobrobit živali in možnosti za prenos v prakso.</w:t>
      </w:r>
    </w:p>
    <w:p w14:paraId="208D0018" w14:textId="77777777" w:rsidR="00A3231D" w:rsidRPr="00C07C89" w:rsidRDefault="00A3231D" w:rsidP="0032162C">
      <w:pPr>
        <w:spacing w:line="240" w:lineRule="auto"/>
        <w:ind w:left="284" w:hanging="284"/>
        <w:jc w:val="both"/>
        <w:rPr>
          <w:rFonts w:ascii="Calibri" w:hAnsi="Calibri" w:cs="Calibri"/>
          <w:sz w:val="22"/>
          <w:szCs w:val="22"/>
        </w:rPr>
      </w:pPr>
    </w:p>
    <w:p w14:paraId="03E80640" w14:textId="77777777" w:rsidR="00A3231D" w:rsidRPr="00D7136D" w:rsidRDefault="00A3231D" w:rsidP="0032162C">
      <w:pPr>
        <w:spacing w:line="240" w:lineRule="auto"/>
        <w:ind w:left="284" w:hanging="284"/>
        <w:jc w:val="both"/>
        <w:rPr>
          <w:rFonts w:ascii="Calibri" w:hAnsi="Calibri" w:cs="Calibri"/>
          <w:b/>
          <w:sz w:val="22"/>
          <w:szCs w:val="22"/>
          <w:lang w:val="sl-SI"/>
        </w:rPr>
      </w:pPr>
      <w:r w:rsidRPr="00D7136D">
        <w:rPr>
          <w:rFonts w:ascii="Calibri" w:hAnsi="Calibri" w:cs="Calibri"/>
          <w:b/>
          <w:sz w:val="22"/>
          <w:szCs w:val="22"/>
          <w:lang w:val="sl-SI"/>
        </w:rPr>
        <w:t>Pomen in možnosti prenosa znanja v prakso in potencialni družbeni vpliv:</w:t>
      </w:r>
    </w:p>
    <w:p w14:paraId="774483D0" w14:textId="77777777" w:rsidR="00A3231D" w:rsidRPr="00C07C89" w:rsidRDefault="00A3231D"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Rezultati projekta bodo neposredno uporabni za perutninske rejce, </w:t>
      </w:r>
      <w:proofErr w:type="spellStart"/>
      <w:r w:rsidRPr="00C07C89">
        <w:rPr>
          <w:rFonts w:ascii="Calibri" w:hAnsi="Calibri" w:cs="Calibri"/>
          <w:bCs/>
          <w:sz w:val="22"/>
          <w:szCs w:val="22"/>
          <w:lang w:val="sl-SI"/>
        </w:rPr>
        <w:t>rejne</w:t>
      </w:r>
      <w:proofErr w:type="spellEnd"/>
      <w:r w:rsidRPr="00C07C89">
        <w:rPr>
          <w:rFonts w:ascii="Calibri" w:hAnsi="Calibri" w:cs="Calibri"/>
          <w:bCs/>
          <w:sz w:val="22"/>
          <w:szCs w:val="22"/>
          <w:lang w:val="sl-SI"/>
        </w:rPr>
        <w:t xml:space="preserve"> organizacije, predelovalno industrijo in oblikovalce politik. </w:t>
      </w:r>
    </w:p>
    <w:p w14:paraId="1A81B61B" w14:textId="77777777" w:rsidR="00A3231D" w:rsidRPr="00C07C89" w:rsidRDefault="00A3231D"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Podlage bodo omogočile:</w:t>
      </w:r>
    </w:p>
    <w:p w14:paraId="7D33E0E1" w14:textId="77777777" w:rsidR="00A3231D" w:rsidRPr="00C07C89" w:rsidRDefault="00A3231D" w:rsidP="00D7136D">
      <w:pPr>
        <w:pStyle w:val="Odstavekseznama"/>
        <w:numPr>
          <w:ilvl w:val="0"/>
          <w:numId w:val="51"/>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pravočasno prilagoditev sektorja novi EU zakonodaji,</w:t>
      </w:r>
    </w:p>
    <w:p w14:paraId="4A4704FC" w14:textId="77777777" w:rsidR="00A3231D" w:rsidRPr="00C07C89" w:rsidRDefault="00A3231D" w:rsidP="00D7136D">
      <w:pPr>
        <w:pStyle w:val="Odstavekseznama"/>
        <w:numPr>
          <w:ilvl w:val="0"/>
          <w:numId w:val="51"/>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zmanjšanje tveganja gospodarske izgube,</w:t>
      </w:r>
    </w:p>
    <w:p w14:paraId="21970B18" w14:textId="77777777" w:rsidR="00A3231D" w:rsidRPr="00C07C89" w:rsidRDefault="00A3231D" w:rsidP="00D7136D">
      <w:pPr>
        <w:pStyle w:val="Odstavekseznama"/>
        <w:numPr>
          <w:ilvl w:val="0"/>
          <w:numId w:val="51"/>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večjo družbeno sprejemljivost perutninarstva,</w:t>
      </w:r>
    </w:p>
    <w:p w14:paraId="3A915F80" w14:textId="77777777" w:rsidR="00A3231D" w:rsidRPr="00C07C89" w:rsidRDefault="00A3231D" w:rsidP="00D7136D">
      <w:pPr>
        <w:pStyle w:val="Odstavekseznama"/>
        <w:numPr>
          <w:ilvl w:val="0"/>
          <w:numId w:val="51"/>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uvajanje tehnoloških inovacij in dvig konkurenčnosti slovenskih rej.</w:t>
      </w:r>
    </w:p>
    <w:p w14:paraId="76098BC9" w14:textId="77777777" w:rsidR="00A3231D" w:rsidRPr="00C07C89" w:rsidRDefault="00A3231D"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Znanje bo mogoče vključiti v programe kmetijskega svetovanja, izobraževanja in strateškega načrtovanja.</w:t>
      </w:r>
    </w:p>
    <w:p w14:paraId="67449980" w14:textId="77777777" w:rsidR="00A3231D" w:rsidRPr="00C07C89" w:rsidRDefault="00A3231D" w:rsidP="0032162C">
      <w:pPr>
        <w:spacing w:line="240" w:lineRule="auto"/>
        <w:ind w:left="284" w:hanging="284"/>
        <w:jc w:val="both"/>
        <w:rPr>
          <w:rFonts w:ascii="Calibri" w:hAnsi="Calibri" w:cs="Calibri"/>
          <w:sz w:val="22"/>
          <w:szCs w:val="22"/>
        </w:rPr>
      </w:pPr>
    </w:p>
    <w:p w14:paraId="4DC1AA87" w14:textId="77777777" w:rsidR="00A3231D" w:rsidRPr="00C07C89" w:rsidRDefault="00A3231D" w:rsidP="0032162C">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150.000,00 EUR</w:t>
      </w:r>
    </w:p>
    <w:p w14:paraId="19B7CD85" w14:textId="77777777" w:rsidR="00A3231D" w:rsidRPr="00C07C89" w:rsidRDefault="00A3231D" w:rsidP="0032162C">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4C613AB3" w14:textId="53C0C3EA" w:rsidR="00A3231D" w:rsidRPr="00C07C89" w:rsidRDefault="00A3231D" w:rsidP="00A3231D">
      <w:pPr>
        <w:spacing w:line="240" w:lineRule="auto"/>
        <w:rPr>
          <w:rFonts w:ascii="Calibri" w:hAnsi="Calibri" w:cs="Calibri"/>
          <w:b/>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w:t>
      </w:r>
      <w:r w:rsidRPr="00C07C89">
        <w:rPr>
          <w:rFonts w:ascii="Calibri" w:hAnsi="Calibri" w:cs="Calibri"/>
          <w:b/>
          <w:sz w:val="22"/>
          <w:szCs w:val="22"/>
        </w:rPr>
        <w:t xml:space="preserve">   </w:t>
      </w:r>
      <w:r w:rsidRPr="00C07C89">
        <w:rPr>
          <w:rFonts w:ascii="Calibri" w:hAnsi="Calibri" w:cs="Calibri"/>
          <w:b/>
          <w:sz w:val="22"/>
          <w:szCs w:val="22"/>
          <w:lang w:val="sl-SI"/>
        </w:rPr>
        <w:t xml:space="preserve">Urška Kos </w:t>
      </w:r>
      <w:r w:rsidRPr="00C07C89">
        <w:rPr>
          <w:rFonts w:ascii="Calibri" w:hAnsi="Calibri" w:cs="Calibri"/>
          <w:bCs/>
          <w:sz w:val="22"/>
          <w:szCs w:val="22"/>
          <w:lang w:val="sl-SI"/>
        </w:rPr>
        <w:t xml:space="preserve">(e-pošta: </w:t>
      </w:r>
      <w:hyperlink r:id="rId8" w:history="1">
        <w:r w:rsidRPr="00C07C89">
          <w:rPr>
            <w:rStyle w:val="Hiperpovezava"/>
            <w:rFonts w:ascii="Calibri" w:hAnsi="Calibri" w:cs="Calibri"/>
            <w:bCs/>
            <w:sz w:val="22"/>
            <w:szCs w:val="22"/>
            <w:lang w:val="sl-SI"/>
          </w:rPr>
          <w:t>urska.k@gov.si</w:t>
        </w:r>
      </w:hyperlink>
      <w:r w:rsidRPr="00C07C89">
        <w:rPr>
          <w:rFonts w:ascii="Calibri" w:hAnsi="Calibri" w:cs="Calibri"/>
          <w:bCs/>
          <w:sz w:val="22"/>
          <w:szCs w:val="22"/>
          <w:lang w:val="sl-SI"/>
        </w:rPr>
        <w:t>; tel. št. 01 300 1373),</w:t>
      </w:r>
      <w:r w:rsidRPr="00C07C89">
        <w:rPr>
          <w:rFonts w:ascii="Calibri" w:hAnsi="Calibri" w:cs="Calibri"/>
          <w:b/>
          <w:sz w:val="22"/>
          <w:szCs w:val="22"/>
          <w:lang w:val="sl-SI"/>
        </w:rPr>
        <w:t xml:space="preserve">   </w:t>
      </w:r>
    </w:p>
    <w:p w14:paraId="09FFA4D3" w14:textId="5C2F6641" w:rsidR="00A3231D" w:rsidRPr="00C07C89" w:rsidRDefault="0075787A" w:rsidP="00A3231D">
      <w:pPr>
        <w:spacing w:line="240" w:lineRule="auto"/>
        <w:ind w:left="3583"/>
        <w:rPr>
          <w:rFonts w:ascii="Calibri" w:hAnsi="Calibri" w:cs="Calibri"/>
          <w:bCs/>
          <w:sz w:val="22"/>
          <w:szCs w:val="22"/>
          <w:lang w:val="sl-SI"/>
        </w:rPr>
      </w:pPr>
      <w:r w:rsidRPr="00C07C89">
        <w:rPr>
          <w:rFonts w:ascii="Calibri" w:hAnsi="Calibri" w:cs="Calibri"/>
          <w:b/>
          <w:sz w:val="22"/>
          <w:szCs w:val="22"/>
          <w:lang w:val="sl-SI"/>
        </w:rPr>
        <w:t xml:space="preserve"> </w:t>
      </w:r>
      <w:proofErr w:type="spellStart"/>
      <w:r w:rsidR="00A3231D" w:rsidRPr="00C07C89">
        <w:rPr>
          <w:rFonts w:ascii="Calibri" w:hAnsi="Calibri" w:cs="Calibri"/>
          <w:b/>
          <w:sz w:val="22"/>
          <w:szCs w:val="22"/>
          <w:lang w:val="sl-SI"/>
        </w:rPr>
        <w:t>Arnej</w:t>
      </w:r>
      <w:proofErr w:type="spellEnd"/>
      <w:r w:rsidR="00A3231D" w:rsidRPr="00C07C89">
        <w:rPr>
          <w:rFonts w:ascii="Calibri" w:hAnsi="Calibri" w:cs="Calibri"/>
          <w:b/>
          <w:sz w:val="22"/>
          <w:szCs w:val="22"/>
          <w:lang w:val="sl-SI"/>
        </w:rPr>
        <w:t xml:space="preserve"> Galjot </w:t>
      </w:r>
      <w:r w:rsidR="00A3231D" w:rsidRPr="00C07C89">
        <w:rPr>
          <w:rFonts w:ascii="Calibri" w:hAnsi="Calibri" w:cs="Calibri"/>
          <w:bCs/>
          <w:sz w:val="22"/>
          <w:szCs w:val="22"/>
          <w:lang w:val="sl-SI"/>
        </w:rPr>
        <w:t xml:space="preserve">(e-pošta: </w:t>
      </w:r>
      <w:hyperlink r:id="rId9" w:history="1">
        <w:r w:rsidR="00A3231D" w:rsidRPr="00C07C89">
          <w:rPr>
            <w:rStyle w:val="Hiperpovezava"/>
            <w:rFonts w:ascii="Calibri" w:hAnsi="Calibri" w:cs="Calibri"/>
            <w:bCs/>
            <w:sz w:val="22"/>
            <w:szCs w:val="22"/>
            <w:lang w:val="sl-SI"/>
          </w:rPr>
          <w:t>arnej.galjot@gov.si</w:t>
        </w:r>
      </w:hyperlink>
      <w:r w:rsidR="00A3231D" w:rsidRPr="00C07C89">
        <w:rPr>
          <w:rFonts w:ascii="Calibri" w:hAnsi="Calibri" w:cs="Calibri"/>
          <w:bCs/>
          <w:sz w:val="22"/>
          <w:szCs w:val="22"/>
          <w:lang w:val="sl-SI"/>
        </w:rPr>
        <w:t xml:space="preserve">; </w:t>
      </w:r>
    </w:p>
    <w:p w14:paraId="250D69FD" w14:textId="2528CFB6" w:rsidR="00A3231D" w:rsidRPr="00C07C89" w:rsidRDefault="0075787A" w:rsidP="00A3231D">
      <w:pPr>
        <w:spacing w:line="240" w:lineRule="auto"/>
        <w:ind w:left="3583"/>
        <w:rPr>
          <w:rFonts w:ascii="Calibri" w:hAnsi="Calibri" w:cs="Calibri"/>
          <w:bCs/>
          <w:sz w:val="22"/>
          <w:szCs w:val="22"/>
          <w:lang w:val="sl-SI"/>
        </w:rPr>
      </w:pPr>
      <w:r w:rsidRPr="00C07C89">
        <w:rPr>
          <w:rFonts w:ascii="Calibri" w:hAnsi="Calibri" w:cs="Calibri"/>
          <w:bCs/>
          <w:sz w:val="22"/>
          <w:szCs w:val="22"/>
          <w:lang w:val="sl-SI"/>
        </w:rPr>
        <w:t xml:space="preserve"> </w:t>
      </w:r>
      <w:r w:rsidR="00A3231D" w:rsidRPr="00C07C89">
        <w:rPr>
          <w:rFonts w:ascii="Calibri" w:hAnsi="Calibri" w:cs="Calibri"/>
          <w:bCs/>
          <w:sz w:val="22"/>
          <w:szCs w:val="22"/>
          <w:lang w:val="sl-SI"/>
        </w:rPr>
        <w:t>tel. št. 01 300 1338)</w:t>
      </w:r>
      <w:r w:rsidR="00D25235">
        <w:rPr>
          <w:rFonts w:ascii="Calibri" w:hAnsi="Calibri" w:cs="Calibri"/>
          <w:bCs/>
          <w:sz w:val="22"/>
          <w:szCs w:val="22"/>
          <w:lang w:val="sl-SI"/>
        </w:rPr>
        <w:t>.</w:t>
      </w:r>
    </w:p>
    <w:p w14:paraId="12613C3A" w14:textId="77777777" w:rsidR="00BF264A" w:rsidRDefault="00BF264A" w:rsidP="00E9393A">
      <w:pPr>
        <w:spacing w:line="240" w:lineRule="auto"/>
        <w:jc w:val="both"/>
        <w:rPr>
          <w:rFonts w:ascii="Calibri" w:hAnsi="Calibri" w:cs="Calibri"/>
          <w:sz w:val="22"/>
          <w:szCs w:val="22"/>
          <w:lang w:val="sl-SI"/>
        </w:rPr>
      </w:pPr>
    </w:p>
    <w:p w14:paraId="795E4764" w14:textId="77777777" w:rsidR="001A00CB" w:rsidRPr="00C07C89" w:rsidRDefault="001A00CB" w:rsidP="00E9393A">
      <w:pPr>
        <w:spacing w:line="240" w:lineRule="auto"/>
        <w:jc w:val="both"/>
        <w:rPr>
          <w:rFonts w:ascii="Calibri" w:hAnsi="Calibri" w:cs="Calibri"/>
          <w:sz w:val="22"/>
          <w:szCs w:val="22"/>
          <w:lang w:val="sl-SI"/>
        </w:rPr>
      </w:pPr>
    </w:p>
    <w:p w14:paraId="016CC8A8" w14:textId="70DEC74A" w:rsidR="00A3231D" w:rsidRPr="00C07C89" w:rsidRDefault="002036A7" w:rsidP="002036A7">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1723D6E9" w14:textId="77777777" w:rsidR="002036A7" w:rsidRPr="00C07C89" w:rsidRDefault="002036A7" w:rsidP="002036A7">
      <w:pPr>
        <w:spacing w:line="240" w:lineRule="auto"/>
        <w:jc w:val="both"/>
        <w:rPr>
          <w:rFonts w:ascii="Calibri" w:hAnsi="Calibri" w:cs="Calibri"/>
          <w:b/>
          <w:bCs/>
          <w:sz w:val="22"/>
          <w:szCs w:val="22"/>
          <w:lang w:val="sl-SI"/>
        </w:rPr>
      </w:pPr>
    </w:p>
    <w:p w14:paraId="32E5C3F7" w14:textId="5D2465F4" w:rsidR="002036A7" w:rsidRPr="00C07C89" w:rsidRDefault="002036A7" w:rsidP="002036A7">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1</w:t>
      </w:r>
    </w:p>
    <w:p w14:paraId="6C78B2EF" w14:textId="2F88EC80" w:rsidR="002036A7" w:rsidRPr="00C07C89" w:rsidRDefault="002036A7" w:rsidP="002036A7">
      <w:pPr>
        <w:spacing w:line="240" w:lineRule="auto"/>
        <w:jc w:val="both"/>
        <w:rPr>
          <w:rFonts w:ascii="Calibri" w:hAnsi="Calibri" w:cs="Calibri"/>
          <w:sz w:val="22"/>
          <w:szCs w:val="22"/>
        </w:rPr>
      </w:pPr>
      <w:proofErr w:type="spellStart"/>
      <w:r w:rsidRPr="00C07C89">
        <w:rPr>
          <w:rFonts w:ascii="Calibri" w:hAnsi="Calibri" w:cs="Calibri"/>
          <w:sz w:val="22"/>
          <w:szCs w:val="22"/>
        </w:rPr>
        <w:t>Pametno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konkurenčno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gozdarstvo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ribištvo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živilskopredelovalni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sektor</w:t>
      </w:r>
      <w:proofErr w:type="spellEnd"/>
    </w:p>
    <w:p w14:paraId="51FB6AA5" w14:textId="77777777" w:rsidR="002036A7" w:rsidRPr="00C07C89" w:rsidRDefault="002036A7" w:rsidP="002036A7">
      <w:pPr>
        <w:spacing w:line="240" w:lineRule="auto"/>
        <w:jc w:val="both"/>
        <w:rPr>
          <w:rFonts w:ascii="Calibri" w:hAnsi="Calibri" w:cs="Calibri"/>
          <w:sz w:val="22"/>
          <w:szCs w:val="22"/>
          <w:lang w:val="sl-SI"/>
        </w:rPr>
      </w:pPr>
    </w:p>
    <w:p w14:paraId="26440185" w14:textId="77777777" w:rsidR="002036A7" w:rsidRPr="00C07C89" w:rsidRDefault="002036A7" w:rsidP="002036A7">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1.1</w:t>
      </w:r>
    </w:p>
    <w:p w14:paraId="6D7563F2" w14:textId="14DE1122" w:rsidR="002036A7" w:rsidRPr="00C07C89" w:rsidRDefault="002036A7" w:rsidP="002036A7">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Preobrazba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proizvodnih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pridelave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hrane</w:t>
      </w:r>
      <w:proofErr w:type="spellEnd"/>
      <w:r w:rsidRPr="00C07C89">
        <w:rPr>
          <w:rFonts w:ascii="Calibri" w:hAnsi="Calibri" w:cs="Calibri"/>
          <w:sz w:val="22"/>
          <w:szCs w:val="22"/>
        </w:rPr>
        <w:t xml:space="preserve"> z </w:t>
      </w:r>
      <w:proofErr w:type="spellStart"/>
      <w:r w:rsidRPr="00C07C89">
        <w:rPr>
          <w:rFonts w:ascii="Calibri" w:hAnsi="Calibri" w:cs="Calibri"/>
          <w:sz w:val="22"/>
          <w:szCs w:val="22"/>
        </w:rPr>
        <w:t>inovativnimi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rešitvami</w:t>
      </w:r>
      <w:proofErr w:type="spellEnd"/>
      <w:r w:rsidRPr="00C07C89">
        <w:rPr>
          <w:rFonts w:ascii="Calibri" w:hAnsi="Calibri" w:cs="Calibri"/>
          <w:sz w:val="22"/>
          <w:szCs w:val="22"/>
        </w:rPr>
        <w:t xml:space="preserve"> v</w:t>
      </w:r>
      <w:r w:rsidRPr="00C07C89">
        <w:rPr>
          <w:rFonts w:ascii="Calibri" w:hAnsi="Calibri" w:cs="Calibri"/>
          <w:b/>
          <w:bCs/>
          <w:sz w:val="22"/>
          <w:szCs w:val="22"/>
        </w:rPr>
        <w:t xml:space="preserve"> </w:t>
      </w:r>
      <w:proofErr w:type="spellStart"/>
      <w:r w:rsidRPr="00C07C89">
        <w:rPr>
          <w:rFonts w:ascii="Calibri" w:hAnsi="Calibri" w:cs="Calibri"/>
          <w:sz w:val="22"/>
          <w:szCs w:val="22"/>
        </w:rPr>
        <w:t>smeri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krepitve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konkurenčnosti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razogličenja</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trajnosti</w:t>
      </w:r>
      <w:proofErr w:type="spellEnd"/>
    </w:p>
    <w:p w14:paraId="4B88351F" w14:textId="77777777" w:rsidR="002036A7" w:rsidRPr="00C07C89" w:rsidRDefault="002036A7" w:rsidP="002036A7">
      <w:pPr>
        <w:spacing w:line="240" w:lineRule="auto"/>
        <w:jc w:val="both"/>
        <w:rPr>
          <w:rFonts w:ascii="Calibri" w:hAnsi="Calibri" w:cs="Calibri"/>
          <w:b/>
          <w:bCs/>
          <w:sz w:val="22"/>
          <w:szCs w:val="22"/>
        </w:rPr>
      </w:pPr>
    </w:p>
    <w:p w14:paraId="510CFFF9" w14:textId="6BD3A4F8" w:rsidR="002036A7" w:rsidRPr="00C07C89" w:rsidRDefault="002036A7" w:rsidP="002036A7">
      <w:pPr>
        <w:pStyle w:val="Navadensplet"/>
        <w:spacing w:before="0" w:beforeAutospacing="0" w:after="0" w:afterAutospacing="0"/>
        <w:jc w:val="both"/>
        <w:rPr>
          <w:rFonts w:ascii="Calibri" w:hAnsi="Calibri" w:cs="Calibri"/>
          <w:b/>
          <w:sz w:val="22"/>
          <w:szCs w:val="22"/>
        </w:rPr>
      </w:pPr>
      <w:r w:rsidRPr="00C07C89">
        <w:rPr>
          <w:rFonts w:ascii="Calibri" w:hAnsi="Calibri" w:cs="Calibri"/>
          <w:b/>
          <w:sz w:val="22"/>
          <w:szCs w:val="22"/>
        </w:rPr>
        <w:t>Številka teme: 1.1.2</w:t>
      </w:r>
    </w:p>
    <w:p w14:paraId="7773526A" w14:textId="77777777" w:rsidR="002036A7" w:rsidRPr="00C07C89" w:rsidRDefault="002036A7" w:rsidP="002036A7">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Naslov teme: </w:t>
      </w:r>
      <w:proofErr w:type="spellStart"/>
      <w:r w:rsidRPr="00C07C89">
        <w:rPr>
          <w:rFonts w:ascii="Calibri" w:hAnsi="Calibri" w:cs="Calibri"/>
          <w:b/>
          <w:bCs/>
          <w:sz w:val="22"/>
          <w:szCs w:val="22"/>
        </w:rPr>
        <w:t>Uporaba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avtomatskega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zaznavanja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kazalnikov</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dobrobiti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rejnih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živali</w:t>
      </w:r>
      <w:proofErr w:type="spellEnd"/>
      <w:r w:rsidRPr="00C07C89">
        <w:rPr>
          <w:rFonts w:ascii="Calibri" w:hAnsi="Calibri" w:cs="Calibri"/>
          <w:b/>
          <w:bCs/>
          <w:sz w:val="22"/>
          <w:szCs w:val="22"/>
        </w:rPr>
        <w:t xml:space="preserve"> v </w:t>
      </w:r>
      <w:proofErr w:type="spellStart"/>
      <w:r w:rsidRPr="00C07C89">
        <w:rPr>
          <w:rFonts w:ascii="Calibri" w:hAnsi="Calibri" w:cs="Calibri"/>
          <w:b/>
          <w:bCs/>
          <w:sz w:val="22"/>
          <w:szCs w:val="22"/>
        </w:rPr>
        <w:t>sistemih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preciznega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kmetovanja</w:t>
      </w:r>
      <w:proofErr w:type="spellEnd"/>
      <w:r w:rsidRPr="00C07C89">
        <w:rPr>
          <w:rFonts w:ascii="Calibri" w:hAnsi="Calibri" w:cs="Calibri"/>
          <w:b/>
          <w:bCs/>
          <w:sz w:val="22"/>
          <w:szCs w:val="22"/>
        </w:rPr>
        <w:t xml:space="preserve"> (s </w:t>
      </w:r>
      <w:proofErr w:type="spellStart"/>
      <w:r w:rsidRPr="00C07C89">
        <w:rPr>
          <w:rFonts w:ascii="Calibri" w:hAnsi="Calibri" w:cs="Calibri"/>
          <w:b/>
          <w:bCs/>
          <w:sz w:val="22"/>
          <w:szCs w:val="22"/>
        </w:rPr>
        <w:t>poudarkom</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na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tehnologijah</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zaznavanje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poškodb</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perutnine</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prašičev</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na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klavni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liniji</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možnostih</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uporabo</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podatkov</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nadzor</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dobrobiti</w:t>
      </w:r>
      <w:proofErr w:type="spellEnd"/>
      <w:r w:rsidRPr="00C07C89">
        <w:rPr>
          <w:rFonts w:ascii="Calibri" w:hAnsi="Calibri" w:cs="Calibri"/>
          <w:b/>
          <w:bCs/>
          <w:sz w:val="22"/>
          <w:szCs w:val="22"/>
        </w:rPr>
        <w:t>)</w:t>
      </w:r>
    </w:p>
    <w:p w14:paraId="570EADB3" w14:textId="77777777" w:rsidR="001A00CB" w:rsidRDefault="001A00CB" w:rsidP="002036A7">
      <w:pPr>
        <w:spacing w:line="240" w:lineRule="auto"/>
        <w:jc w:val="both"/>
        <w:rPr>
          <w:rFonts w:ascii="Calibri" w:hAnsi="Calibri" w:cs="Calibri"/>
          <w:sz w:val="22"/>
          <w:szCs w:val="22"/>
        </w:rPr>
      </w:pPr>
    </w:p>
    <w:p w14:paraId="436AC9FE" w14:textId="395D9AF6" w:rsidR="002036A7" w:rsidRPr="00C07C89" w:rsidRDefault="002036A7" w:rsidP="002036A7">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72D3E60B" w14:textId="77777777" w:rsidR="002036A7" w:rsidRPr="00C07C89" w:rsidRDefault="002036A7" w:rsidP="008E0357">
      <w:pPr>
        <w:pStyle w:val="Odstavekseznama"/>
        <w:numPr>
          <w:ilvl w:val="0"/>
          <w:numId w:val="27"/>
        </w:numPr>
        <w:ind w:left="284" w:hanging="284"/>
        <w:jc w:val="both"/>
        <w:rPr>
          <w:rFonts w:ascii="Calibri" w:hAnsi="Calibri" w:cs="Calibri"/>
          <w:bCs/>
          <w:sz w:val="22"/>
          <w:szCs w:val="22"/>
        </w:rPr>
      </w:pPr>
      <w:proofErr w:type="spellStart"/>
      <w:r w:rsidRPr="00C07C89">
        <w:rPr>
          <w:rFonts w:ascii="Calibri" w:hAnsi="Calibri" w:cs="Calibri"/>
          <w:bCs/>
          <w:sz w:val="22"/>
          <w:szCs w:val="22"/>
        </w:rPr>
        <w:t>Razviti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validirati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avtomatizirane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postopke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zaznavanje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izbranih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kazalnikov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dobrobiti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živali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klavni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liniji</w:t>
      </w:r>
      <w:proofErr w:type="spellEnd"/>
      <w:r w:rsidRPr="00C07C89">
        <w:rPr>
          <w:rFonts w:ascii="Calibri" w:hAnsi="Calibri" w:cs="Calibri"/>
          <w:bCs/>
          <w:sz w:val="22"/>
          <w:szCs w:val="22"/>
        </w:rPr>
        <w:t xml:space="preserve">, ki </w:t>
      </w:r>
      <w:proofErr w:type="spellStart"/>
      <w:r w:rsidRPr="00C07C89">
        <w:rPr>
          <w:rFonts w:ascii="Calibri" w:hAnsi="Calibri" w:cs="Calibri"/>
          <w:bCs/>
          <w:sz w:val="22"/>
          <w:szCs w:val="22"/>
        </w:rPr>
        <w:t>bodo</w:t>
      </w:r>
      <w:proofErr w:type="spellEnd"/>
      <w:r w:rsidRPr="00C07C89">
        <w:rPr>
          <w:rFonts w:ascii="Calibri" w:hAnsi="Calibri" w:cs="Calibri"/>
          <w:bCs/>
          <w:sz w:val="22"/>
          <w:szCs w:val="22"/>
        </w:rPr>
        <w:t xml:space="preserve"> z visoko </w:t>
      </w:r>
      <w:proofErr w:type="spellStart"/>
      <w:r w:rsidRPr="00C07C89">
        <w:rPr>
          <w:rFonts w:ascii="Calibri" w:hAnsi="Calibri" w:cs="Calibri"/>
          <w:bCs/>
          <w:sz w:val="22"/>
          <w:szCs w:val="22"/>
        </w:rPr>
        <w:t>stopnjo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natančnosti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ponovljivosti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omogočali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spremljanje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stanja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dobrobiti</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rejah</w:t>
      </w:r>
      <w:proofErr w:type="spellEnd"/>
      <w:r w:rsidRPr="00C07C89">
        <w:rPr>
          <w:rFonts w:ascii="Calibri" w:hAnsi="Calibri" w:cs="Calibri"/>
          <w:bCs/>
          <w:sz w:val="22"/>
          <w:szCs w:val="22"/>
        </w:rPr>
        <w:t xml:space="preserve"> ter </w:t>
      </w:r>
      <w:proofErr w:type="spellStart"/>
      <w:r w:rsidRPr="00C07C89">
        <w:rPr>
          <w:rFonts w:ascii="Calibri" w:hAnsi="Calibri" w:cs="Calibri"/>
          <w:bCs/>
          <w:sz w:val="22"/>
          <w:szCs w:val="22"/>
        </w:rPr>
        <w:t>služili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kot</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podlaga</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usmerjene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ukrepe</w:t>
      </w:r>
      <w:proofErr w:type="spellEnd"/>
      <w:r w:rsidRPr="00C07C89">
        <w:rPr>
          <w:rFonts w:ascii="Calibri" w:hAnsi="Calibri" w:cs="Calibri"/>
          <w:bCs/>
          <w:sz w:val="22"/>
          <w:szCs w:val="22"/>
        </w:rPr>
        <w:t xml:space="preserve">, benchmarking in </w:t>
      </w:r>
      <w:proofErr w:type="spellStart"/>
      <w:r w:rsidRPr="00C07C89">
        <w:rPr>
          <w:rFonts w:ascii="Calibri" w:hAnsi="Calibri" w:cs="Calibri"/>
          <w:bCs/>
          <w:sz w:val="22"/>
          <w:szCs w:val="22"/>
        </w:rPr>
        <w:t>uradni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nadzor</w:t>
      </w:r>
      <w:proofErr w:type="spellEnd"/>
      <w:r w:rsidRPr="00C07C89">
        <w:rPr>
          <w:rFonts w:ascii="Calibri" w:hAnsi="Calibri" w:cs="Calibri"/>
          <w:bCs/>
          <w:sz w:val="22"/>
          <w:szCs w:val="22"/>
        </w:rPr>
        <w:t>.</w:t>
      </w:r>
    </w:p>
    <w:p w14:paraId="462D2CDB" w14:textId="77777777" w:rsidR="002036A7" w:rsidRPr="00C07C89" w:rsidRDefault="002036A7" w:rsidP="008E0357">
      <w:pPr>
        <w:pStyle w:val="Odstavekseznama"/>
        <w:numPr>
          <w:ilvl w:val="0"/>
          <w:numId w:val="27"/>
        </w:numPr>
        <w:ind w:left="284" w:hanging="284"/>
        <w:jc w:val="both"/>
        <w:rPr>
          <w:rFonts w:ascii="Calibri" w:hAnsi="Calibri" w:cs="Calibri"/>
          <w:bCs/>
          <w:sz w:val="22"/>
          <w:szCs w:val="22"/>
          <w:lang w:val="sl-SI"/>
        </w:rPr>
      </w:pPr>
      <w:r w:rsidRPr="00C07C89">
        <w:rPr>
          <w:rFonts w:ascii="Calibri" w:hAnsi="Calibri" w:cs="Calibri"/>
          <w:b/>
          <w:bCs/>
          <w:sz w:val="22"/>
          <w:szCs w:val="22"/>
          <w:lang w:val="sl-SI"/>
        </w:rPr>
        <w:t>Perutnina (</w:t>
      </w:r>
      <w:proofErr w:type="spellStart"/>
      <w:r w:rsidRPr="00C07C89">
        <w:rPr>
          <w:rFonts w:ascii="Calibri" w:hAnsi="Calibri" w:cs="Calibri"/>
          <w:b/>
          <w:bCs/>
          <w:sz w:val="22"/>
          <w:szCs w:val="22"/>
          <w:lang w:val="sl-SI"/>
        </w:rPr>
        <w:t>brojlerji</w:t>
      </w:r>
      <w:proofErr w:type="spellEnd"/>
      <w:r w:rsidRPr="00C07C89">
        <w:rPr>
          <w:rFonts w:ascii="Calibri" w:hAnsi="Calibri" w:cs="Calibri"/>
          <w:b/>
          <w:bCs/>
          <w:sz w:val="22"/>
          <w:szCs w:val="22"/>
          <w:lang w:val="sl-SI"/>
        </w:rPr>
        <w:t xml:space="preserve"> in purani):</w:t>
      </w:r>
    </w:p>
    <w:p w14:paraId="4E1EA6F3" w14:textId="77777777" w:rsidR="002036A7" w:rsidRPr="00C07C89" w:rsidRDefault="002036A7" w:rsidP="008E0357">
      <w:pPr>
        <w:numPr>
          <w:ilvl w:val="0"/>
          <w:numId w:val="23"/>
        </w:numPr>
        <w:tabs>
          <w:tab w:val="clear" w:pos="1856"/>
          <w:tab w:val="num" w:pos="567"/>
        </w:tabs>
        <w:ind w:left="284" w:firstLine="0"/>
        <w:jc w:val="both"/>
        <w:rPr>
          <w:rFonts w:ascii="Calibri" w:hAnsi="Calibri" w:cs="Calibri"/>
          <w:bCs/>
          <w:sz w:val="22"/>
          <w:szCs w:val="22"/>
          <w:lang w:val="sl-SI"/>
        </w:rPr>
      </w:pPr>
      <w:r w:rsidRPr="00C07C89">
        <w:rPr>
          <w:rFonts w:ascii="Calibri" w:hAnsi="Calibri" w:cs="Calibri"/>
          <w:bCs/>
          <w:sz w:val="22"/>
          <w:szCs w:val="22"/>
          <w:lang w:val="sl-SI"/>
        </w:rPr>
        <w:t xml:space="preserve">razvoj in validacija algoritmov za samodejno ocenjevanje KPD po standardizirani 3 -stopenjski </w:t>
      </w:r>
    </w:p>
    <w:p w14:paraId="08F78682" w14:textId="77777777" w:rsidR="002036A7" w:rsidRPr="00C07C89" w:rsidRDefault="002036A7" w:rsidP="002036A7">
      <w:pPr>
        <w:ind w:left="284" w:firstLine="283"/>
        <w:jc w:val="both"/>
        <w:rPr>
          <w:rFonts w:ascii="Calibri" w:hAnsi="Calibri" w:cs="Calibri"/>
          <w:bCs/>
          <w:sz w:val="22"/>
          <w:szCs w:val="22"/>
          <w:lang w:val="sl-SI"/>
        </w:rPr>
      </w:pPr>
      <w:r w:rsidRPr="00C07C89">
        <w:rPr>
          <w:rFonts w:ascii="Calibri" w:hAnsi="Calibri" w:cs="Calibri"/>
          <w:bCs/>
          <w:sz w:val="22"/>
          <w:szCs w:val="22"/>
          <w:lang w:val="sl-SI"/>
        </w:rPr>
        <w:t>lestvici,</w:t>
      </w:r>
    </w:p>
    <w:p w14:paraId="1AEFCE9E" w14:textId="77777777" w:rsidR="002036A7" w:rsidRPr="00C07C89" w:rsidRDefault="002036A7" w:rsidP="008E0357">
      <w:pPr>
        <w:numPr>
          <w:ilvl w:val="0"/>
          <w:numId w:val="23"/>
        </w:numPr>
        <w:tabs>
          <w:tab w:val="clear" w:pos="1856"/>
          <w:tab w:val="num" w:pos="567"/>
        </w:tabs>
        <w:ind w:left="284" w:firstLine="0"/>
        <w:jc w:val="both"/>
        <w:rPr>
          <w:rFonts w:ascii="Calibri" w:hAnsi="Calibri" w:cs="Calibri"/>
          <w:bCs/>
          <w:sz w:val="22"/>
          <w:szCs w:val="22"/>
          <w:lang w:val="sl-SI"/>
        </w:rPr>
      </w:pPr>
      <w:r w:rsidRPr="00C07C89">
        <w:rPr>
          <w:rFonts w:ascii="Calibri" w:hAnsi="Calibri" w:cs="Calibri"/>
          <w:bCs/>
          <w:sz w:val="22"/>
          <w:szCs w:val="22"/>
          <w:lang w:val="sl-SI"/>
        </w:rPr>
        <w:t>prilagoditev tehnologije zajema (</w:t>
      </w:r>
      <w:proofErr w:type="spellStart"/>
      <w:r w:rsidRPr="00C07C89">
        <w:rPr>
          <w:rFonts w:ascii="Calibri" w:hAnsi="Calibri" w:cs="Calibri"/>
          <w:bCs/>
          <w:sz w:val="22"/>
          <w:szCs w:val="22"/>
          <w:lang w:val="sl-SI"/>
        </w:rPr>
        <w:t>pozicioniranje</w:t>
      </w:r>
      <w:proofErr w:type="spellEnd"/>
      <w:r w:rsidRPr="00C07C89">
        <w:rPr>
          <w:rFonts w:ascii="Calibri" w:hAnsi="Calibri" w:cs="Calibri"/>
          <w:bCs/>
          <w:sz w:val="22"/>
          <w:szCs w:val="22"/>
          <w:lang w:val="sl-SI"/>
        </w:rPr>
        <w:t xml:space="preserve">, kot predstavitve, osvetlitev) za zanesljivo </w:t>
      </w:r>
    </w:p>
    <w:p w14:paraId="7CD64F5F" w14:textId="77777777" w:rsidR="002036A7" w:rsidRPr="00C07C89" w:rsidRDefault="002036A7" w:rsidP="002036A7">
      <w:pPr>
        <w:ind w:left="567"/>
        <w:jc w:val="both"/>
        <w:rPr>
          <w:rFonts w:ascii="Calibri" w:hAnsi="Calibri" w:cs="Calibri"/>
          <w:bCs/>
          <w:sz w:val="22"/>
          <w:szCs w:val="22"/>
          <w:lang w:val="sl-SI"/>
        </w:rPr>
      </w:pPr>
      <w:r w:rsidRPr="00C07C89">
        <w:rPr>
          <w:rFonts w:ascii="Calibri" w:hAnsi="Calibri" w:cs="Calibri"/>
          <w:bCs/>
          <w:sz w:val="22"/>
          <w:szCs w:val="22"/>
          <w:lang w:val="sl-SI"/>
        </w:rPr>
        <w:t>detekcijo tudi pri različnih tipih klavniških linij,</w:t>
      </w:r>
    </w:p>
    <w:p w14:paraId="44AFF6C2" w14:textId="47B09055" w:rsidR="002036A7" w:rsidRPr="00C07C89" w:rsidRDefault="002036A7" w:rsidP="008E0357">
      <w:pPr>
        <w:numPr>
          <w:ilvl w:val="0"/>
          <w:numId w:val="23"/>
        </w:numPr>
        <w:tabs>
          <w:tab w:val="clear" w:pos="1856"/>
          <w:tab w:val="num" w:pos="567"/>
        </w:tabs>
        <w:ind w:left="567" w:hanging="283"/>
        <w:jc w:val="both"/>
        <w:rPr>
          <w:rFonts w:ascii="Calibri" w:hAnsi="Calibri" w:cs="Calibri"/>
          <w:bCs/>
          <w:sz w:val="22"/>
          <w:szCs w:val="22"/>
          <w:lang w:val="sl-SI"/>
        </w:rPr>
      </w:pPr>
      <w:r w:rsidRPr="00C07C89">
        <w:rPr>
          <w:rFonts w:ascii="Calibri" w:hAnsi="Calibri" w:cs="Calibri"/>
          <w:bCs/>
          <w:sz w:val="22"/>
          <w:szCs w:val="22"/>
          <w:lang w:val="sl-SI"/>
        </w:rPr>
        <w:lastRenderedPageBreak/>
        <w:t>določitev mejnih pragov za uporabo KPD kot kazalnika zgodnjega opozarjanja na težave v reji puranov in piščancev za prirejo mesa</w:t>
      </w:r>
      <w:r w:rsidR="00FF0F2D">
        <w:rPr>
          <w:rFonts w:ascii="Calibri" w:hAnsi="Calibri" w:cs="Calibri"/>
          <w:bCs/>
          <w:sz w:val="22"/>
          <w:szCs w:val="22"/>
          <w:lang w:val="sl-SI"/>
        </w:rPr>
        <w:t>.</w:t>
      </w:r>
    </w:p>
    <w:p w14:paraId="2D9A4512" w14:textId="77777777" w:rsidR="002036A7" w:rsidRPr="00C07C89" w:rsidRDefault="002036A7" w:rsidP="008E0357">
      <w:pPr>
        <w:pStyle w:val="Odstavekseznama"/>
        <w:numPr>
          <w:ilvl w:val="0"/>
          <w:numId w:val="28"/>
        </w:numPr>
        <w:ind w:left="284" w:hanging="284"/>
        <w:jc w:val="both"/>
        <w:rPr>
          <w:rFonts w:ascii="Calibri" w:hAnsi="Calibri" w:cs="Calibri"/>
          <w:bCs/>
          <w:sz w:val="22"/>
          <w:szCs w:val="22"/>
          <w:lang w:val="sl-SI"/>
        </w:rPr>
      </w:pPr>
      <w:r w:rsidRPr="00C07C89">
        <w:rPr>
          <w:rFonts w:ascii="Calibri" w:hAnsi="Calibri" w:cs="Calibri"/>
          <w:b/>
          <w:bCs/>
          <w:sz w:val="22"/>
          <w:szCs w:val="22"/>
          <w:lang w:val="sl-SI"/>
        </w:rPr>
        <w:t>Prašiči:</w:t>
      </w:r>
    </w:p>
    <w:p w14:paraId="1258A027" w14:textId="77777777" w:rsidR="002036A7" w:rsidRPr="00C07C89" w:rsidRDefault="002036A7" w:rsidP="008E0357">
      <w:pPr>
        <w:numPr>
          <w:ilvl w:val="0"/>
          <w:numId w:val="24"/>
        </w:numPr>
        <w:tabs>
          <w:tab w:val="num" w:pos="567"/>
        </w:tabs>
        <w:ind w:left="284" w:firstLine="142"/>
        <w:jc w:val="both"/>
        <w:rPr>
          <w:rFonts w:ascii="Calibri" w:hAnsi="Calibri" w:cs="Calibri"/>
          <w:bCs/>
          <w:sz w:val="22"/>
          <w:szCs w:val="22"/>
          <w:lang w:val="sl-SI"/>
        </w:rPr>
      </w:pPr>
      <w:r w:rsidRPr="00C07C89">
        <w:rPr>
          <w:rFonts w:ascii="Calibri" w:hAnsi="Calibri" w:cs="Calibri"/>
          <w:bCs/>
          <w:sz w:val="22"/>
          <w:szCs w:val="22"/>
          <w:lang w:val="sl-SI"/>
        </w:rPr>
        <w:t xml:space="preserve">razvoj in validacija algoritmov za avtomatizirano ocenjevanje stanja repov (intakten, skrajšan, </w:t>
      </w:r>
    </w:p>
    <w:p w14:paraId="6D04BF1F" w14:textId="77777777" w:rsidR="002036A7" w:rsidRPr="00C07C89" w:rsidRDefault="002036A7" w:rsidP="002036A7">
      <w:pPr>
        <w:ind w:left="426" w:firstLine="141"/>
        <w:jc w:val="both"/>
        <w:rPr>
          <w:rFonts w:ascii="Calibri" w:hAnsi="Calibri" w:cs="Calibri"/>
          <w:bCs/>
          <w:sz w:val="22"/>
          <w:szCs w:val="22"/>
          <w:lang w:val="sl-SI"/>
        </w:rPr>
      </w:pPr>
      <w:r w:rsidRPr="00C07C89">
        <w:rPr>
          <w:rFonts w:ascii="Calibri" w:hAnsi="Calibri" w:cs="Calibri"/>
          <w:bCs/>
          <w:sz w:val="22"/>
          <w:szCs w:val="22"/>
          <w:lang w:val="sl-SI"/>
        </w:rPr>
        <w:t>poškodovan) ter izbranih drugih poškodb,</w:t>
      </w:r>
    </w:p>
    <w:p w14:paraId="6A2508FC" w14:textId="77777777" w:rsidR="002036A7" w:rsidRPr="00C07C89" w:rsidRDefault="002036A7" w:rsidP="008E0357">
      <w:pPr>
        <w:numPr>
          <w:ilvl w:val="0"/>
          <w:numId w:val="24"/>
        </w:numPr>
        <w:tabs>
          <w:tab w:val="num" w:pos="567"/>
        </w:tabs>
        <w:ind w:left="284" w:firstLine="142"/>
        <w:jc w:val="both"/>
        <w:rPr>
          <w:rFonts w:ascii="Calibri" w:hAnsi="Calibri" w:cs="Calibri"/>
          <w:bCs/>
          <w:sz w:val="22"/>
          <w:szCs w:val="22"/>
          <w:lang w:val="sl-SI"/>
        </w:rPr>
      </w:pPr>
      <w:r w:rsidRPr="00C07C89">
        <w:rPr>
          <w:rFonts w:ascii="Calibri" w:hAnsi="Calibri" w:cs="Calibri"/>
          <w:bCs/>
          <w:sz w:val="22"/>
          <w:szCs w:val="22"/>
          <w:lang w:val="sl-SI"/>
        </w:rPr>
        <w:t>oblikovanje standarda “</w:t>
      </w:r>
      <w:proofErr w:type="spellStart"/>
      <w:r w:rsidRPr="00C07C89">
        <w:rPr>
          <w:rFonts w:ascii="Calibri" w:hAnsi="Calibri" w:cs="Calibri"/>
          <w:bCs/>
          <w:sz w:val="22"/>
          <w:szCs w:val="22"/>
          <w:lang w:val="sl-SI"/>
        </w:rPr>
        <w:t>ground</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truth</w:t>
      </w:r>
      <w:proofErr w:type="spellEnd"/>
      <w:r w:rsidRPr="00C07C89">
        <w:rPr>
          <w:rFonts w:ascii="Calibri" w:hAnsi="Calibri" w:cs="Calibri"/>
          <w:bCs/>
          <w:sz w:val="22"/>
          <w:szCs w:val="22"/>
          <w:lang w:val="sl-SI"/>
        </w:rPr>
        <w:t>” za umerjanje in validacijo algoritmov,</w:t>
      </w:r>
    </w:p>
    <w:p w14:paraId="29D6AE26" w14:textId="77777777" w:rsidR="002036A7" w:rsidRPr="00C07C89" w:rsidRDefault="002036A7" w:rsidP="008E0357">
      <w:pPr>
        <w:numPr>
          <w:ilvl w:val="0"/>
          <w:numId w:val="24"/>
        </w:numPr>
        <w:tabs>
          <w:tab w:val="num" w:pos="567"/>
        </w:tabs>
        <w:ind w:left="284" w:firstLine="142"/>
        <w:jc w:val="both"/>
        <w:rPr>
          <w:rFonts w:ascii="Calibri" w:hAnsi="Calibri" w:cs="Calibri"/>
          <w:bCs/>
          <w:sz w:val="22"/>
          <w:szCs w:val="22"/>
          <w:lang w:val="sl-SI"/>
        </w:rPr>
      </w:pPr>
      <w:r w:rsidRPr="00C07C89">
        <w:rPr>
          <w:rFonts w:ascii="Calibri" w:hAnsi="Calibri" w:cs="Calibri"/>
          <w:bCs/>
          <w:sz w:val="22"/>
          <w:szCs w:val="22"/>
          <w:lang w:val="sl-SI"/>
        </w:rPr>
        <w:t>preverjanje povezave med kazalniki repov in stanjem dobrobiti v reji.</w:t>
      </w:r>
    </w:p>
    <w:p w14:paraId="2BE3B249" w14:textId="77777777" w:rsidR="002036A7" w:rsidRPr="00C07C89" w:rsidRDefault="002036A7" w:rsidP="008E0357">
      <w:pPr>
        <w:pStyle w:val="Odstavekseznama"/>
        <w:numPr>
          <w:ilvl w:val="0"/>
          <w:numId w:val="28"/>
        </w:numPr>
        <w:ind w:left="284" w:hanging="284"/>
        <w:jc w:val="both"/>
        <w:rPr>
          <w:rFonts w:ascii="Calibri" w:hAnsi="Calibri" w:cs="Calibri"/>
          <w:bCs/>
          <w:sz w:val="22"/>
          <w:szCs w:val="22"/>
          <w:lang w:val="sl-SI"/>
        </w:rPr>
      </w:pPr>
      <w:r w:rsidRPr="00C07C89">
        <w:rPr>
          <w:rFonts w:ascii="Calibri" w:hAnsi="Calibri" w:cs="Calibri"/>
          <w:b/>
          <w:bCs/>
          <w:sz w:val="22"/>
          <w:szCs w:val="22"/>
          <w:lang w:val="sl-SI"/>
        </w:rPr>
        <w:t>Sistemski in analitični vidiki:</w:t>
      </w:r>
    </w:p>
    <w:p w14:paraId="593B6320" w14:textId="77777777" w:rsidR="002036A7" w:rsidRPr="00C07C89" w:rsidRDefault="002036A7" w:rsidP="008E0357">
      <w:pPr>
        <w:numPr>
          <w:ilvl w:val="0"/>
          <w:numId w:val="25"/>
        </w:numPr>
        <w:tabs>
          <w:tab w:val="clear" w:pos="720"/>
          <w:tab w:val="num" w:pos="567"/>
        </w:tabs>
        <w:ind w:left="284" w:firstLine="0"/>
        <w:jc w:val="both"/>
        <w:rPr>
          <w:rFonts w:ascii="Calibri" w:hAnsi="Calibri" w:cs="Calibri"/>
          <w:bCs/>
          <w:sz w:val="22"/>
          <w:szCs w:val="22"/>
          <w:lang w:val="sl-SI"/>
        </w:rPr>
      </w:pPr>
      <w:r w:rsidRPr="00C07C89">
        <w:rPr>
          <w:rFonts w:ascii="Calibri" w:hAnsi="Calibri" w:cs="Calibri"/>
          <w:bCs/>
          <w:sz w:val="22"/>
          <w:szCs w:val="22"/>
          <w:lang w:val="sl-SI"/>
        </w:rPr>
        <w:t xml:space="preserve">vzpostavitev centralizirane baze podatkov in orodij za analitiko (natančnost, občutljivost, </w:t>
      </w:r>
    </w:p>
    <w:p w14:paraId="56569CD6" w14:textId="77777777" w:rsidR="002036A7" w:rsidRPr="00C07C89" w:rsidRDefault="002036A7" w:rsidP="002036A7">
      <w:pPr>
        <w:ind w:left="284" w:firstLine="283"/>
        <w:jc w:val="both"/>
        <w:rPr>
          <w:rFonts w:ascii="Calibri" w:hAnsi="Calibri" w:cs="Calibri"/>
          <w:bCs/>
          <w:sz w:val="22"/>
          <w:szCs w:val="22"/>
          <w:lang w:val="sl-SI"/>
        </w:rPr>
      </w:pPr>
      <w:r w:rsidRPr="00C07C89">
        <w:rPr>
          <w:rFonts w:ascii="Calibri" w:hAnsi="Calibri" w:cs="Calibri"/>
          <w:bCs/>
          <w:sz w:val="22"/>
          <w:szCs w:val="22"/>
          <w:lang w:val="sl-SI"/>
        </w:rPr>
        <w:t>specifičnost, ponovljivost),</w:t>
      </w:r>
    </w:p>
    <w:p w14:paraId="53CBB241" w14:textId="77777777" w:rsidR="002036A7" w:rsidRPr="00C07C89" w:rsidRDefault="002036A7" w:rsidP="008E0357">
      <w:pPr>
        <w:numPr>
          <w:ilvl w:val="0"/>
          <w:numId w:val="25"/>
        </w:numPr>
        <w:tabs>
          <w:tab w:val="clear" w:pos="720"/>
          <w:tab w:val="num" w:pos="567"/>
        </w:tabs>
        <w:ind w:left="284" w:firstLine="0"/>
        <w:jc w:val="both"/>
        <w:rPr>
          <w:rFonts w:ascii="Calibri" w:hAnsi="Calibri" w:cs="Calibri"/>
          <w:bCs/>
          <w:sz w:val="22"/>
          <w:szCs w:val="22"/>
          <w:lang w:val="sl-SI"/>
        </w:rPr>
      </w:pPr>
      <w:r w:rsidRPr="00C07C89">
        <w:rPr>
          <w:rFonts w:ascii="Calibri" w:hAnsi="Calibri" w:cs="Calibri"/>
          <w:bCs/>
          <w:sz w:val="22"/>
          <w:szCs w:val="22"/>
          <w:lang w:val="sl-SI"/>
        </w:rPr>
        <w:t>ocena izvedljivosti in ekonomske upravičenosti uvedbe sistema.</w:t>
      </w:r>
    </w:p>
    <w:p w14:paraId="488252C3" w14:textId="77777777" w:rsidR="002036A7" w:rsidRPr="00C07C89" w:rsidRDefault="002036A7" w:rsidP="008E0357">
      <w:pPr>
        <w:pStyle w:val="Odstavekseznama"/>
        <w:numPr>
          <w:ilvl w:val="0"/>
          <w:numId w:val="28"/>
        </w:numPr>
        <w:ind w:left="284" w:hanging="284"/>
        <w:jc w:val="both"/>
        <w:rPr>
          <w:rFonts w:ascii="Calibri" w:hAnsi="Calibri" w:cs="Calibri"/>
          <w:bCs/>
          <w:sz w:val="22"/>
          <w:szCs w:val="22"/>
          <w:lang w:val="sl-SI"/>
        </w:rPr>
      </w:pPr>
      <w:r w:rsidRPr="00C07C89">
        <w:rPr>
          <w:rFonts w:ascii="Calibri" w:hAnsi="Calibri" w:cs="Calibri"/>
          <w:b/>
          <w:sz w:val="22"/>
          <w:szCs w:val="22"/>
          <w:lang w:val="sl-SI"/>
        </w:rPr>
        <w:t>S</w:t>
      </w:r>
      <w:r w:rsidRPr="00C07C89">
        <w:rPr>
          <w:rFonts w:ascii="Calibri" w:hAnsi="Calibri" w:cs="Calibri"/>
          <w:b/>
          <w:bCs/>
          <w:sz w:val="22"/>
          <w:szCs w:val="22"/>
          <w:lang w:val="sl-SI"/>
        </w:rPr>
        <w:t>tandardizacija in integracija v nadzor:</w:t>
      </w:r>
    </w:p>
    <w:p w14:paraId="4AADD2F0" w14:textId="77777777" w:rsidR="002036A7" w:rsidRPr="00C07C89" w:rsidRDefault="002036A7" w:rsidP="008E0357">
      <w:pPr>
        <w:numPr>
          <w:ilvl w:val="0"/>
          <w:numId w:val="26"/>
        </w:numPr>
        <w:tabs>
          <w:tab w:val="clear" w:pos="720"/>
          <w:tab w:val="num" w:pos="567"/>
        </w:tabs>
        <w:ind w:left="567" w:hanging="284"/>
        <w:jc w:val="both"/>
        <w:rPr>
          <w:rFonts w:ascii="Calibri" w:hAnsi="Calibri" w:cs="Calibri"/>
          <w:bCs/>
          <w:sz w:val="22"/>
          <w:szCs w:val="22"/>
          <w:lang w:val="sl-SI"/>
        </w:rPr>
      </w:pPr>
      <w:r w:rsidRPr="00C07C89">
        <w:rPr>
          <w:rFonts w:ascii="Calibri" w:hAnsi="Calibri" w:cs="Calibri"/>
          <w:bCs/>
          <w:sz w:val="22"/>
          <w:szCs w:val="22"/>
          <w:lang w:val="sl-SI"/>
        </w:rPr>
        <w:t>oblikovanje priporočil in tehničnih smernic za integracijo sistema v postopke notranjega in uradnega nadzora,</w:t>
      </w:r>
    </w:p>
    <w:p w14:paraId="098221B3" w14:textId="77777777" w:rsidR="002036A7" w:rsidRPr="00C07C89" w:rsidRDefault="002036A7" w:rsidP="008E0357">
      <w:pPr>
        <w:numPr>
          <w:ilvl w:val="0"/>
          <w:numId w:val="26"/>
        </w:numPr>
        <w:tabs>
          <w:tab w:val="clear" w:pos="720"/>
          <w:tab w:val="num" w:pos="567"/>
        </w:tabs>
        <w:ind w:left="567" w:hanging="284"/>
        <w:jc w:val="both"/>
        <w:rPr>
          <w:rFonts w:ascii="Calibri" w:hAnsi="Calibri" w:cs="Calibri"/>
          <w:bCs/>
          <w:sz w:val="22"/>
          <w:szCs w:val="22"/>
          <w:lang w:val="sl-SI"/>
        </w:rPr>
      </w:pPr>
      <w:r w:rsidRPr="00C07C89">
        <w:rPr>
          <w:rFonts w:ascii="Calibri" w:hAnsi="Calibri" w:cs="Calibri"/>
          <w:bCs/>
          <w:sz w:val="22"/>
          <w:szCs w:val="22"/>
          <w:lang w:val="sl-SI"/>
        </w:rPr>
        <w:t>priprava standardiziranih postopkov za validacijo in kalibracijo sistemov.</w:t>
      </w:r>
    </w:p>
    <w:p w14:paraId="605381B4" w14:textId="77777777" w:rsidR="002036A7" w:rsidRPr="00C07C89" w:rsidRDefault="002036A7" w:rsidP="008E0357">
      <w:pPr>
        <w:pStyle w:val="Odstavekseznama"/>
        <w:numPr>
          <w:ilvl w:val="0"/>
          <w:numId w:val="26"/>
        </w:numPr>
        <w:tabs>
          <w:tab w:val="clear" w:pos="720"/>
          <w:tab w:val="num" w:pos="284"/>
        </w:tabs>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7EA3C0A3" w14:textId="77777777" w:rsidR="002036A7" w:rsidRPr="00C07C89" w:rsidRDefault="002036A7" w:rsidP="002036A7">
      <w:pPr>
        <w:spacing w:line="240" w:lineRule="auto"/>
        <w:ind w:left="284" w:hanging="284"/>
        <w:jc w:val="both"/>
        <w:rPr>
          <w:rFonts w:ascii="Calibri" w:hAnsi="Calibri" w:cs="Calibri"/>
          <w:sz w:val="22"/>
          <w:szCs w:val="22"/>
        </w:rPr>
      </w:pPr>
    </w:p>
    <w:p w14:paraId="64EFF822"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16B71055" w14:textId="77777777" w:rsidR="002036A7" w:rsidRDefault="002036A7" w:rsidP="0032162C">
      <w:pPr>
        <w:spacing w:line="240" w:lineRule="auto"/>
        <w:rPr>
          <w:rFonts w:ascii="Calibri" w:hAnsi="Calibri" w:cs="Calibri"/>
          <w:bCs/>
          <w:sz w:val="22"/>
          <w:szCs w:val="22"/>
          <w:lang w:val="sl-SI"/>
        </w:rPr>
      </w:pPr>
      <w:r w:rsidRPr="00C07C89">
        <w:rPr>
          <w:rFonts w:ascii="Calibri" w:hAnsi="Calibri" w:cs="Calibri"/>
          <w:bCs/>
          <w:sz w:val="22"/>
          <w:szCs w:val="22"/>
          <w:lang w:val="sl-SI"/>
        </w:rPr>
        <w:t>Klavna linija je ključno mesto za sistematično, množično in objektivno spremljanje kazalnikov dobrobiti živali (ABI), saj omogoča zajem podatkov za celotne jate ali skupine prašičev, ne le za majhne vzorce, kot je značilno za terenske presoje. Tak pristop je v številnih državah že uveljavljen kot del nacionalnih sistemov spremljanja dobrobiti.</w:t>
      </w:r>
    </w:p>
    <w:p w14:paraId="5C9EDF6A" w14:textId="77777777" w:rsidR="00D25235" w:rsidRPr="00C07C89" w:rsidRDefault="00D25235" w:rsidP="0032162C">
      <w:pPr>
        <w:spacing w:line="240" w:lineRule="auto"/>
        <w:rPr>
          <w:rFonts w:ascii="Calibri" w:hAnsi="Calibri" w:cs="Calibri"/>
          <w:bCs/>
          <w:sz w:val="22"/>
          <w:szCs w:val="22"/>
          <w:lang w:val="sl-SI"/>
        </w:rPr>
      </w:pPr>
    </w:p>
    <w:p w14:paraId="07FA411C" w14:textId="77777777" w:rsidR="002036A7" w:rsidRDefault="002036A7" w:rsidP="0032162C">
      <w:pPr>
        <w:spacing w:line="240" w:lineRule="auto"/>
        <w:rPr>
          <w:rFonts w:ascii="Calibri" w:hAnsi="Calibri" w:cs="Calibri"/>
          <w:bCs/>
          <w:sz w:val="22"/>
          <w:szCs w:val="22"/>
          <w:lang w:val="sl-SI"/>
        </w:rPr>
      </w:pPr>
      <w:r w:rsidRPr="00C07C89">
        <w:rPr>
          <w:rFonts w:ascii="Calibri" w:hAnsi="Calibri" w:cs="Calibri"/>
          <w:bCs/>
          <w:sz w:val="22"/>
          <w:szCs w:val="22"/>
          <w:lang w:val="sl-SI"/>
        </w:rPr>
        <w:t xml:space="preserve">Pri perutnini, zlasti </w:t>
      </w:r>
      <w:proofErr w:type="spellStart"/>
      <w:r w:rsidRPr="00C07C89">
        <w:rPr>
          <w:rFonts w:ascii="Calibri" w:hAnsi="Calibri" w:cs="Calibri"/>
          <w:bCs/>
          <w:sz w:val="22"/>
          <w:szCs w:val="22"/>
          <w:lang w:val="sl-SI"/>
        </w:rPr>
        <w:t>brojlerjih</w:t>
      </w:r>
      <w:proofErr w:type="spellEnd"/>
      <w:r w:rsidRPr="00C07C89">
        <w:rPr>
          <w:rFonts w:ascii="Calibri" w:hAnsi="Calibri" w:cs="Calibri"/>
          <w:bCs/>
          <w:sz w:val="22"/>
          <w:szCs w:val="22"/>
          <w:lang w:val="sl-SI"/>
        </w:rPr>
        <w:t xml:space="preserve"> in puranih, je kontaktni </w:t>
      </w:r>
      <w:proofErr w:type="spellStart"/>
      <w:r w:rsidRPr="00C07C89">
        <w:rPr>
          <w:rFonts w:ascii="Calibri" w:hAnsi="Calibri" w:cs="Calibri"/>
          <w:bCs/>
          <w:sz w:val="22"/>
          <w:szCs w:val="22"/>
          <w:lang w:val="sl-SI"/>
        </w:rPr>
        <w:t>pododermatitis</w:t>
      </w:r>
      <w:proofErr w:type="spellEnd"/>
      <w:r w:rsidRPr="00C07C89">
        <w:rPr>
          <w:rFonts w:ascii="Calibri" w:hAnsi="Calibri" w:cs="Calibri"/>
          <w:bCs/>
          <w:sz w:val="22"/>
          <w:szCs w:val="22"/>
          <w:lang w:val="sl-SI"/>
        </w:rPr>
        <w:t xml:space="preserve"> (KPD) prepoznan kot </w:t>
      </w:r>
      <w:r w:rsidRPr="00C07C89">
        <w:rPr>
          <w:rFonts w:ascii="Calibri" w:hAnsi="Calibri" w:cs="Calibri"/>
          <w:bCs/>
          <w:i/>
          <w:iCs/>
          <w:sz w:val="22"/>
          <w:szCs w:val="22"/>
          <w:lang w:val="sl-SI"/>
        </w:rPr>
        <w:t>kazalnik »vrha ledene gore«</w:t>
      </w:r>
      <w:r w:rsidRPr="00C07C89">
        <w:rPr>
          <w:rFonts w:ascii="Calibri" w:hAnsi="Calibri" w:cs="Calibri"/>
          <w:bCs/>
          <w:sz w:val="22"/>
          <w:szCs w:val="22"/>
          <w:lang w:val="sl-SI"/>
        </w:rPr>
        <w:t xml:space="preserve">: spremembe na stopalih so jasen znak slabega upravljanja v reji, ki je pogosto povezano z vlažnim in slabo vzdrževanim </w:t>
      </w:r>
      <w:proofErr w:type="spellStart"/>
      <w:r w:rsidRPr="00C07C89">
        <w:rPr>
          <w:rFonts w:ascii="Calibri" w:hAnsi="Calibri" w:cs="Calibri"/>
          <w:bCs/>
          <w:sz w:val="22"/>
          <w:szCs w:val="22"/>
          <w:lang w:val="sl-SI"/>
        </w:rPr>
        <w:t>nastiljem</w:t>
      </w:r>
      <w:proofErr w:type="spellEnd"/>
      <w:r w:rsidRPr="00C07C89">
        <w:rPr>
          <w:rFonts w:ascii="Calibri" w:hAnsi="Calibri" w:cs="Calibri"/>
          <w:bCs/>
          <w:sz w:val="22"/>
          <w:szCs w:val="22"/>
          <w:lang w:val="sl-SI"/>
        </w:rPr>
        <w:t>, neustreznim prezračevanjem, visoko gostoto reje oziroma slabim zdravstvenim stanjem živali. Višja pojavnost KPD praviloma pomeni slabšo splošno dobrobit in več težav z zdravjem in kakovostjo mesa.</w:t>
      </w:r>
    </w:p>
    <w:p w14:paraId="1D7F033F" w14:textId="77777777" w:rsidR="00D25235" w:rsidRPr="00C07C89" w:rsidRDefault="00D25235" w:rsidP="0032162C">
      <w:pPr>
        <w:spacing w:line="240" w:lineRule="auto"/>
        <w:rPr>
          <w:rFonts w:ascii="Calibri" w:hAnsi="Calibri" w:cs="Calibri"/>
          <w:bCs/>
          <w:sz w:val="22"/>
          <w:szCs w:val="22"/>
          <w:lang w:val="sl-SI"/>
        </w:rPr>
      </w:pPr>
    </w:p>
    <w:p w14:paraId="26A07370" w14:textId="77777777" w:rsidR="002036A7" w:rsidRPr="00C07C89" w:rsidRDefault="002036A7" w:rsidP="0032162C">
      <w:pPr>
        <w:spacing w:line="240" w:lineRule="auto"/>
        <w:rPr>
          <w:rFonts w:ascii="Calibri" w:hAnsi="Calibri" w:cs="Calibri"/>
          <w:bCs/>
          <w:sz w:val="22"/>
          <w:szCs w:val="22"/>
          <w:lang w:val="sl-SI"/>
        </w:rPr>
      </w:pPr>
      <w:r w:rsidRPr="00C07C89">
        <w:rPr>
          <w:rFonts w:ascii="Calibri" w:hAnsi="Calibri" w:cs="Calibri"/>
          <w:bCs/>
          <w:sz w:val="22"/>
          <w:szCs w:val="22"/>
          <w:lang w:val="sl-SI"/>
        </w:rPr>
        <w:t>Pri prašičih je intakten, nepoškodovan rep pokazatelj dobro zasnovanega in upravljanega rejskega sistema. Poškodovani ali skrajšani repi so praviloma povezani s stresom, neustreznimi pogoji v hlevu in slabšim obvladovanjem dobrobiti živali. Delež intaktnih repov ob zakolu je zato robusten in neposreden kazalnik kakovosti reje.</w:t>
      </w:r>
    </w:p>
    <w:p w14:paraId="7479663A" w14:textId="77777777" w:rsidR="002036A7" w:rsidRPr="00C07C89" w:rsidRDefault="002036A7" w:rsidP="0032162C">
      <w:pPr>
        <w:spacing w:line="240" w:lineRule="auto"/>
        <w:rPr>
          <w:rFonts w:ascii="Calibri" w:hAnsi="Calibri" w:cs="Calibri"/>
          <w:bCs/>
          <w:sz w:val="22"/>
          <w:szCs w:val="22"/>
          <w:lang w:val="sl-SI"/>
        </w:rPr>
      </w:pPr>
    </w:p>
    <w:p w14:paraId="56AFDFD4" w14:textId="2A1AFE15" w:rsidR="002036A7" w:rsidRPr="00C07C89" w:rsidRDefault="002036A7" w:rsidP="00F80E8F">
      <w:pPr>
        <w:spacing w:line="240" w:lineRule="auto"/>
        <w:rPr>
          <w:rFonts w:ascii="Calibri" w:hAnsi="Calibri" w:cs="Calibri"/>
          <w:bCs/>
          <w:sz w:val="22"/>
          <w:szCs w:val="22"/>
          <w:lang w:val="sl-SI"/>
        </w:rPr>
      </w:pPr>
      <w:r w:rsidRPr="00C07C89">
        <w:rPr>
          <w:rFonts w:ascii="Calibri" w:hAnsi="Calibri" w:cs="Calibri"/>
          <w:bCs/>
          <w:sz w:val="22"/>
          <w:szCs w:val="22"/>
          <w:lang w:val="sl-SI"/>
        </w:rPr>
        <w:t>Prednosti avtomatiziranega zajema podatkov:</w:t>
      </w:r>
      <w:r w:rsidRPr="00C07C89">
        <w:rPr>
          <w:rFonts w:ascii="Calibri" w:hAnsi="Calibri" w:cs="Calibri"/>
          <w:bCs/>
          <w:sz w:val="22"/>
          <w:szCs w:val="22"/>
          <w:lang w:val="sl-SI"/>
        </w:rPr>
        <w:br/>
        <w:t xml:space="preserve">Trenutno večino ABI ocen na klavni liniji izvajajo usposobljeni delavci ali uradni veterinarji, kar je časovno zahtevno, kadrovsko obremenjujoče in pogosto subjektivno. Študije so pokazale, da je ponovljivost in primerljivost med različnimi ocenjevalci nizka, zlasti pri blažjih stopnjah poškodb. </w:t>
      </w:r>
    </w:p>
    <w:p w14:paraId="342ABA22" w14:textId="77777777" w:rsidR="002036A7" w:rsidRPr="00C07C89" w:rsidRDefault="002036A7" w:rsidP="0032162C">
      <w:pPr>
        <w:spacing w:line="240" w:lineRule="auto"/>
        <w:jc w:val="both"/>
        <w:rPr>
          <w:rFonts w:ascii="Calibri" w:hAnsi="Calibri" w:cs="Calibri"/>
          <w:bCs/>
          <w:sz w:val="22"/>
          <w:szCs w:val="22"/>
          <w:lang w:val="sl-SI"/>
        </w:rPr>
      </w:pPr>
    </w:p>
    <w:p w14:paraId="66337654"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Avtomatizirani sistemi (npr. računalniški vid in strojno učenje) odpravljajo ali zmanjšajo vpliv človeškega dejavnika in omogočajo:</w:t>
      </w:r>
    </w:p>
    <w:p w14:paraId="5F4F5565" w14:textId="77777777" w:rsidR="002036A7" w:rsidRPr="00C07C89" w:rsidRDefault="002036A7" w:rsidP="008E0357">
      <w:pPr>
        <w:numPr>
          <w:ilvl w:val="0"/>
          <w:numId w:val="29"/>
        </w:numPr>
        <w:tabs>
          <w:tab w:val="clear" w:pos="720"/>
        </w:tabs>
        <w:spacing w:line="240" w:lineRule="auto"/>
        <w:ind w:left="284" w:hanging="284"/>
        <w:rPr>
          <w:rFonts w:ascii="Calibri" w:hAnsi="Calibri" w:cs="Calibri"/>
          <w:bCs/>
          <w:sz w:val="22"/>
          <w:szCs w:val="22"/>
          <w:lang w:val="sl-SI"/>
        </w:rPr>
      </w:pPr>
      <w:r w:rsidRPr="00C07C89">
        <w:rPr>
          <w:rFonts w:ascii="Calibri" w:hAnsi="Calibri" w:cs="Calibri"/>
          <w:bCs/>
          <w:sz w:val="22"/>
          <w:szCs w:val="22"/>
          <w:lang w:val="sl-SI"/>
        </w:rPr>
        <w:t>objektivno, standardizirano in ponovljivo ocenjevanje,</w:t>
      </w:r>
    </w:p>
    <w:p w14:paraId="018BFE94" w14:textId="77777777" w:rsidR="002036A7" w:rsidRPr="00C07C89" w:rsidRDefault="002036A7" w:rsidP="008E0357">
      <w:pPr>
        <w:numPr>
          <w:ilvl w:val="0"/>
          <w:numId w:val="29"/>
        </w:numPr>
        <w:tabs>
          <w:tab w:val="clear" w:pos="720"/>
        </w:tabs>
        <w:spacing w:line="240" w:lineRule="auto"/>
        <w:ind w:left="284" w:hanging="284"/>
        <w:rPr>
          <w:rFonts w:ascii="Calibri" w:hAnsi="Calibri" w:cs="Calibri"/>
          <w:bCs/>
          <w:sz w:val="22"/>
          <w:szCs w:val="22"/>
          <w:lang w:val="sl-SI"/>
        </w:rPr>
      </w:pPr>
      <w:r w:rsidRPr="00C07C89">
        <w:rPr>
          <w:rFonts w:ascii="Calibri" w:hAnsi="Calibri" w:cs="Calibri"/>
          <w:bCs/>
          <w:sz w:val="22"/>
          <w:szCs w:val="22"/>
          <w:lang w:val="sl-SI"/>
        </w:rPr>
        <w:t xml:space="preserve">visoko prostorsko in časovno pokritost (zajem </w:t>
      </w:r>
      <w:proofErr w:type="spellStart"/>
      <w:r w:rsidRPr="00C07C89">
        <w:rPr>
          <w:rFonts w:ascii="Calibri" w:hAnsi="Calibri" w:cs="Calibri"/>
          <w:bCs/>
          <w:sz w:val="22"/>
          <w:szCs w:val="22"/>
          <w:lang w:val="sl-SI"/>
        </w:rPr>
        <w:t>tisočev</w:t>
      </w:r>
      <w:proofErr w:type="spellEnd"/>
      <w:r w:rsidRPr="00C07C89">
        <w:rPr>
          <w:rFonts w:ascii="Calibri" w:hAnsi="Calibri" w:cs="Calibri"/>
          <w:bCs/>
          <w:sz w:val="22"/>
          <w:szCs w:val="22"/>
          <w:lang w:val="sl-SI"/>
        </w:rPr>
        <w:t xml:space="preserve"> živali dnevno),</w:t>
      </w:r>
    </w:p>
    <w:p w14:paraId="72B2230B" w14:textId="77777777" w:rsidR="002036A7" w:rsidRPr="00C07C89" w:rsidRDefault="002036A7" w:rsidP="008E0357">
      <w:pPr>
        <w:numPr>
          <w:ilvl w:val="0"/>
          <w:numId w:val="29"/>
        </w:numPr>
        <w:tabs>
          <w:tab w:val="clear" w:pos="720"/>
        </w:tabs>
        <w:spacing w:line="240" w:lineRule="auto"/>
        <w:ind w:left="284" w:hanging="284"/>
        <w:rPr>
          <w:rFonts w:ascii="Calibri" w:hAnsi="Calibri" w:cs="Calibri"/>
          <w:bCs/>
          <w:sz w:val="22"/>
          <w:szCs w:val="22"/>
          <w:lang w:val="sl-SI"/>
        </w:rPr>
      </w:pPr>
      <w:r w:rsidRPr="00C07C89">
        <w:rPr>
          <w:rFonts w:ascii="Calibri" w:hAnsi="Calibri" w:cs="Calibri"/>
          <w:bCs/>
          <w:sz w:val="22"/>
          <w:szCs w:val="22"/>
          <w:lang w:val="sl-SI"/>
        </w:rPr>
        <w:t>primerljivost rezultatov med različnimi obrati in rejami,</w:t>
      </w:r>
    </w:p>
    <w:p w14:paraId="36F74E71" w14:textId="77777777" w:rsidR="002036A7" w:rsidRPr="00C07C89" w:rsidRDefault="002036A7" w:rsidP="008E0357">
      <w:pPr>
        <w:numPr>
          <w:ilvl w:val="0"/>
          <w:numId w:val="29"/>
        </w:numPr>
        <w:tabs>
          <w:tab w:val="clear" w:pos="720"/>
        </w:tabs>
        <w:spacing w:line="240" w:lineRule="auto"/>
        <w:ind w:left="284" w:hanging="284"/>
        <w:rPr>
          <w:rFonts w:ascii="Calibri" w:hAnsi="Calibri" w:cs="Calibri"/>
          <w:bCs/>
          <w:sz w:val="22"/>
          <w:szCs w:val="22"/>
          <w:lang w:val="sl-SI"/>
        </w:rPr>
      </w:pPr>
      <w:r w:rsidRPr="00C07C89">
        <w:rPr>
          <w:rFonts w:ascii="Calibri" w:hAnsi="Calibri" w:cs="Calibri"/>
          <w:bCs/>
          <w:sz w:val="22"/>
          <w:szCs w:val="22"/>
          <w:lang w:val="sl-SI"/>
        </w:rPr>
        <w:t xml:space="preserve">možnost sprotne analitike in </w:t>
      </w:r>
      <w:proofErr w:type="spellStart"/>
      <w:r w:rsidRPr="00C07C89">
        <w:rPr>
          <w:rFonts w:ascii="Calibri" w:hAnsi="Calibri" w:cs="Calibri"/>
          <w:bCs/>
          <w:sz w:val="22"/>
          <w:szCs w:val="22"/>
          <w:lang w:val="sl-SI"/>
        </w:rPr>
        <w:t>benchmarkinga</w:t>
      </w:r>
      <w:proofErr w:type="spellEnd"/>
      <w:r w:rsidRPr="00C07C89">
        <w:rPr>
          <w:rFonts w:ascii="Calibri" w:hAnsi="Calibri" w:cs="Calibri"/>
          <w:bCs/>
          <w:sz w:val="22"/>
          <w:szCs w:val="22"/>
          <w:lang w:val="sl-SI"/>
        </w:rPr>
        <w:t xml:space="preserve"> za ukrepanje v reji.</w:t>
      </w:r>
    </w:p>
    <w:p w14:paraId="48890437" w14:textId="77777777" w:rsidR="002036A7" w:rsidRPr="00C07C89" w:rsidRDefault="002036A7" w:rsidP="0032162C">
      <w:pPr>
        <w:spacing w:line="240" w:lineRule="auto"/>
        <w:ind w:left="284" w:hanging="284"/>
        <w:rPr>
          <w:rFonts w:ascii="Calibri" w:hAnsi="Calibri" w:cs="Calibri"/>
          <w:bCs/>
          <w:sz w:val="22"/>
          <w:szCs w:val="22"/>
          <w:lang w:val="sl-SI"/>
        </w:rPr>
      </w:pPr>
    </w:p>
    <w:p w14:paraId="2B7CE0D1" w14:textId="705CAB79" w:rsidR="002036A7" w:rsidRPr="00C07C89" w:rsidRDefault="002036A7" w:rsidP="00D7136D">
      <w:pPr>
        <w:spacing w:line="240" w:lineRule="auto"/>
        <w:rPr>
          <w:rFonts w:ascii="Calibri" w:hAnsi="Calibri" w:cs="Calibri"/>
          <w:bCs/>
          <w:sz w:val="22"/>
          <w:szCs w:val="22"/>
          <w:lang w:val="sl-SI"/>
        </w:rPr>
      </w:pPr>
      <w:r w:rsidRPr="00C07C89">
        <w:rPr>
          <w:rFonts w:ascii="Calibri" w:hAnsi="Calibri" w:cs="Calibri"/>
          <w:bCs/>
          <w:sz w:val="22"/>
          <w:szCs w:val="22"/>
          <w:lang w:val="sl-SI"/>
        </w:rPr>
        <w:t>Slabosti avtomatiziranih sistemov</w:t>
      </w:r>
      <w:r w:rsidR="00A51FBF">
        <w:rPr>
          <w:rFonts w:ascii="Calibri" w:hAnsi="Calibri" w:cs="Calibri"/>
          <w:bCs/>
          <w:sz w:val="22"/>
          <w:szCs w:val="22"/>
          <w:lang w:val="sl-SI"/>
        </w:rPr>
        <w:t xml:space="preserve"> (trenutni sistemi imajo tudi omejitve)</w:t>
      </w:r>
      <w:r w:rsidRPr="00C07C89">
        <w:rPr>
          <w:rFonts w:ascii="Calibri" w:hAnsi="Calibri" w:cs="Calibri"/>
          <w:bCs/>
          <w:sz w:val="22"/>
          <w:szCs w:val="22"/>
          <w:lang w:val="sl-SI"/>
        </w:rPr>
        <w:t>:</w:t>
      </w:r>
    </w:p>
    <w:p w14:paraId="70C96DDE" w14:textId="77777777" w:rsidR="002036A7" w:rsidRPr="00C07C89" w:rsidRDefault="002036A7" w:rsidP="008E0357">
      <w:pPr>
        <w:numPr>
          <w:ilvl w:val="0"/>
          <w:numId w:val="29"/>
        </w:numPr>
        <w:tabs>
          <w:tab w:val="clear" w:pos="720"/>
        </w:tabs>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občutljivost je pogosto nižja pri blažjih poškodbah (zlasti pri FPD nižjih stopenj),</w:t>
      </w:r>
    </w:p>
    <w:p w14:paraId="7A88C379" w14:textId="77777777" w:rsidR="002036A7" w:rsidRPr="00C07C89" w:rsidRDefault="002036A7" w:rsidP="008E0357">
      <w:pPr>
        <w:numPr>
          <w:ilvl w:val="0"/>
          <w:numId w:val="29"/>
        </w:numPr>
        <w:tabs>
          <w:tab w:val="clear" w:pos="720"/>
        </w:tabs>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kakovost zaznav je lahko odvisna od tehničnih dejavnikov (npr. kot predstavitve stopala pri perutnini, osvetlitev, kontaminacija),</w:t>
      </w:r>
    </w:p>
    <w:p w14:paraId="6BBFF376" w14:textId="77777777" w:rsidR="002036A7" w:rsidRPr="00C07C89" w:rsidRDefault="002036A7" w:rsidP="008E0357">
      <w:pPr>
        <w:numPr>
          <w:ilvl w:val="0"/>
          <w:numId w:val="29"/>
        </w:numPr>
        <w:tabs>
          <w:tab w:val="clear" w:pos="720"/>
        </w:tabs>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lastRenderedPageBreak/>
        <w:t xml:space="preserve">zaznavanje je občutljivo na posebnosti posamezne klavniške linije (npr. </w:t>
      </w:r>
      <w:proofErr w:type="spellStart"/>
      <w:r w:rsidRPr="00C07C89">
        <w:rPr>
          <w:rFonts w:ascii="Calibri" w:hAnsi="Calibri" w:cs="Calibri"/>
          <w:bCs/>
          <w:sz w:val="22"/>
          <w:szCs w:val="22"/>
          <w:lang w:val="sl-SI"/>
        </w:rPr>
        <w:t>lateralnost</w:t>
      </w:r>
      <w:proofErr w:type="spellEnd"/>
      <w:r w:rsidRPr="00C07C89">
        <w:rPr>
          <w:rFonts w:ascii="Calibri" w:hAnsi="Calibri" w:cs="Calibri"/>
          <w:bCs/>
          <w:sz w:val="22"/>
          <w:szCs w:val="22"/>
          <w:lang w:val="sl-SI"/>
        </w:rPr>
        <w:t xml:space="preserve"> stopal, tempo linije),</w:t>
      </w:r>
    </w:p>
    <w:p w14:paraId="3DEBF578" w14:textId="77777777" w:rsidR="002036A7" w:rsidRPr="00C07C89" w:rsidRDefault="002036A7" w:rsidP="008E0357">
      <w:pPr>
        <w:numPr>
          <w:ilvl w:val="0"/>
          <w:numId w:val="29"/>
        </w:numPr>
        <w:tabs>
          <w:tab w:val="clear" w:pos="720"/>
        </w:tabs>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začetne naložbe v opremo in integracijo niso zanemarljive.</w:t>
      </w:r>
    </w:p>
    <w:p w14:paraId="2034E353" w14:textId="77777777" w:rsidR="002036A7" w:rsidRPr="00C07C89" w:rsidRDefault="002036A7" w:rsidP="0032162C">
      <w:pPr>
        <w:tabs>
          <w:tab w:val="num" w:pos="720"/>
        </w:tabs>
        <w:spacing w:line="240" w:lineRule="auto"/>
        <w:jc w:val="both"/>
        <w:rPr>
          <w:rFonts w:ascii="Calibri" w:hAnsi="Calibri" w:cs="Calibri"/>
          <w:sz w:val="22"/>
          <w:szCs w:val="22"/>
          <w:lang w:val="sl-SI"/>
        </w:rPr>
      </w:pPr>
    </w:p>
    <w:p w14:paraId="28019BC1"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Kljub tem omejitvam pa avtomatizirani sistemi predstavljajo pomemben korak k standardizaciji spremljanja dobrobiti živali, večji zanesljivosti in učinkovitejšemu upravljanju rej, s čimer dopolnjujejo in razbremenjujejo delo uradnega nadzora.</w:t>
      </w:r>
    </w:p>
    <w:p w14:paraId="60C10238" w14:textId="77777777" w:rsidR="002036A7" w:rsidRPr="00C07C89" w:rsidRDefault="002036A7" w:rsidP="0032162C">
      <w:pPr>
        <w:tabs>
          <w:tab w:val="num" w:pos="720"/>
        </w:tabs>
        <w:spacing w:line="240" w:lineRule="auto"/>
        <w:jc w:val="both"/>
        <w:rPr>
          <w:rFonts w:ascii="Calibri" w:hAnsi="Calibri" w:cs="Calibri"/>
          <w:sz w:val="22"/>
          <w:szCs w:val="22"/>
          <w:lang w:val="sl-SI"/>
        </w:rPr>
      </w:pPr>
    </w:p>
    <w:p w14:paraId="677F06A4" w14:textId="4A5EAB70" w:rsidR="002036A7" w:rsidRPr="00C07C89" w:rsidRDefault="002036A7" w:rsidP="0032162C">
      <w:pPr>
        <w:tabs>
          <w:tab w:val="num" w:pos="720"/>
        </w:tabs>
        <w:spacing w:line="240" w:lineRule="auto"/>
        <w:jc w:val="both"/>
        <w:rPr>
          <w:rFonts w:ascii="Calibri" w:hAnsi="Calibri" w:cs="Calibri"/>
          <w:sz w:val="22"/>
          <w:szCs w:val="22"/>
          <w:lang w:val="sl-SI"/>
        </w:rPr>
      </w:pPr>
      <w:r w:rsidRPr="00C07C89">
        <w:rPr>
          <w:rFonts w:ascii="Calibri" w:hAnsi="Calibri" w:cs="Calibri"/>
          <w:sz w:val="22"/>
          <w:szCs w:val="22"/>
          <w:lang w:val="sl-SI"/>
        </w:rPr>
        <w:t>Namen</w:t>
      </w:r>
      <w:r w:rsidR="00A51FBF">
        <w:rPr>
          <w:rFonts w:ascii="Calibri" w:hAnsi="Calibri" w:cs="Calibri"/>
          <w:sz w:val="22"/>
          <w:szCs w:val="22"/>
          <w:lang w:val="sl-SI"/>
        </w:rPr>
        <w:t xml:space="preserve"> je v</w:t>
      </w:r>
      <w:r w:rsidRPr="00C07C89">
        <w:rPr>
          <w:rFonts w:ascii="Calibri" w:hAnsi="Calibri" w:cs="Calibri"/>
          <w:sz w:val="22"/>
          <w:szCs w:val="22"/>
          <w:lang w:val="sl-SI"/>
        </w:rPr>
        <w:t>zpostaviti zanesljiv, ponovljiv in objektiven sistem spremljanja kazalnikov dobrobiti živali (ABI) na klavni liniji za perutnino (</w:t>
      </w:r>
      <w:proofErr w:type="spellStart"/>
      <w:r w:rsidRPr="00C07C89">
        <w:rPr>
          <w:rFonts w:ascii="Calibri" w:hAnsi="Calibri" w:cs="Calibri"/>
          <w:sz w:val="22"/>
          <w:szCs w:val="22"/>
          <w:lang w:val="sl-SI"/>
        </w:rPr>
        <w:t>brojlerji</w:t>
      </w:r>
      <w:proofErr w:type="spellEnd"/>
      <w:r w:rsidRPr="00C07C89">
        <w:rPr>
          <w:rFonts w:ascii="Calibri" w:hAnsi="Calibri" w:cs="Calibri"/>
          <w:sz w:val="22"/>
          <w:szCs w:val="22"/>
          <w:lang w:val="sl-SI"/>
        </w:rPr>
        <w:t>, purani) in prašiče, ki bo omogočal zgodnje prepoznavanje pomanjkljivosti v reji, učinkovitejše ukrepanje na izvoru težav, izboljšanje splošne dobrobiti živali, produktivnosti in skladnosti z zakonodajo.</w:t>
      </w:r>
    </w:p>
    <w:p w14:paraId="0F2EBBCA" w14:textId="77777777" w:rsidR="002036A7" w:rsidRPr="00C07C89" w:rsidRDefault="002036A7" w:rsidP="0032162C">
      <w:pPr>
        <w:spacing w:line="240" w:lineRule="auto"/>
        <w:jc w:val="both"/>
        <w:rPr>
          <w:rFonts w:ascii="Calibri" w:hAnsi="Calibri" w:cs="Calibri"/>
          <w:sz w:val="22"/>
          <w:szCs w:val="22"/>
          <w:lang w:val="sl-SI"/>
        </w:rPr>
      </w:pPr>
    </w:p>
    <w:p w14:paraId="0EE6F1AD" w14:textId="77777777" w:rsidR="002036A7" w:rsidRPr="00C07C89" w:rsidRDefault="002036A7"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Sistem bo temeljil na avtomatiziranem zajemu podatkov (računalniški vid, strojno učenje) in analitiki v realnem času ter bo dopolnjeval obstoječe oblike nadzora.</w:t>
      </w:r>
    </w:p>
    <w:p w14:paraId="4CD243A7" w14:textId="77777777" w:rsidR="002036A7" w:rsidRPr="00C07C89" w:rsidRDefault="002036A7" w:rsidP="0032162C">
      <w:pPr>
        <w:spacing w:line="240" w:lineRule="auto"/>
        <w:jc w:val="both"/>
        <w:rPr>
          <w:rFonts w:ascii="Calibri" w:hAnsi="Calibri" w:cs="Calibri"/>
          <w:sz w:val="22"/>
          <w:szCs w:val="22"/>
          <w:lang w:val="sl-SI"/>
        </w:rPr>
      </w:pPr>
    </w:p>
    <w:p w14:paraId="397A3449"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Za predstavljeno raziskovalno temo so predvideni naslednji cilji:</w:t>
      </w:r>
    </w:p>
    <w:p w14:paraId="645954F3"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Pomen in možnosti prenosa znanja v prakso in potencialni družbeni vpliv:</w:t>
      </w:r>
    </w:p>
    <w:p w14:paraId="521CD8D3"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
          <w:bCs/>
          <w:sz w:val="22"/>
          <w:szCs w:val="22"/>
          <w:lang w:val="sl-SI"/>
        </w:rPr>
        <w:t>Za rejce</w:t>
      </w:r>
      <w:r w:rsidRPr="00C07C89">
        <w:rPr>
          <w:rFonts w:ascii="Calibri" w:hAnsi="Calibri" w:cs="Calibri"/>
          <w:bCs/>
          <w:sz w:val="22"/>
          <w:szCs w:val="22"/>
          <w:lang w:val="sl-SI"/>
        </w:rPr>
        <w:t>: pravočasna in kvantificirana povratna informacija o stanju dobrobiti v reji prek kazalnikov, ki odražajo realno stanje v čredi ali jati; podlaga za ukrepe izboljšav (nastilja, gostota, ventilacija, obogatitev okolja).</w:t>
      </w:r>
    </w:p>
    <w:p w14:paraId="37B6FBBB"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
          <w:bCs/>
          <w:sz w:val="22"/>
          <w:szCs w:val="22"/>
          <w:lang w:val="sl-SI"/>
        </w:rPr>
        <w:t>Za klavnice</w:t>
      </w:r>
      <w:r w:rsidRPr="00C07C89">
        <w:rPr>
          <w:rFonts w:ascii="Calibri" w:hAnsi="Calibri" w:cs="Calibri"/>
          <w:bCs/>
          <w:sz w:val="22"/>
          <w:szCs w:val="22"/>
          <w:lang w:val="sl-SI"/>
        </w:rPr>
        <w:t>: zmanjšanje subjektivnosti pri ocenjevanju, razbremenitev kadra, večja standardizacija postopkov, lažja sledljivost in dokumentiranje skladnosti z zakonodajo.</w:t>
      </w:r>
    </w:p>
    <w:p w14:paraId="01E4100D"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
          <w:bCs/>
          <w:sz w:val="22"/>
          <w:szCs w:val="22"/>
          <w:lang w:val="sl-SI"/>
        </w:rPr>
        <w:t>Za uradni nadzor</w:t>
      </w:r>
      <w:r w:rsidRPr="00C07C89">
        <w:rPr>
          <w:rFonts w:ascii="Calibri" w:hAnsi="Calibri" w:cs="Calibri"/>
          <w:bCs/>
          <w:sz w:val="22"/>
          <w:szCs w:val="22"/>
          <w:lang w:val="sl-SI"/>
        </w:rPr>
        <w:t>: objektivni, standardizirani in primerljivi podatki z visoko ponovljivostjo, ki omogočajo ciljno usmerjene inšpekcijske nadzore in bolj učinkovito rabo resursov.</w:t>
      </w:r>
    </w:p>
    <w:p w14:paraId="25487168"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
          <w:bCs/>
          <w:sz w:val="22"/>
          <w:szCs w:val="22"/>
          <w:lang w:val="sl-SI"/>
        </w:rPr>
        <w:t>Za trg in potrošnike</w:t>
      </w:r>
      <w:r w:rsidRPr="00C07C89">
        <w:rPr>
          <w:rFonts w:ascii="Calibri" w:hAnsi="Calibri" w:cs="Calibri"/>
          <w:bCs/>
          <w:sz w:val="22"/>
          <w:szCs w:val="22"/>
          <w:lang w:val="sl-SI"/>
        </w:rPr>
        <w:t>: večja transparentnost, podpora shemam kakovosti in tržnim zahtevam po dokazljivih standardih dobrobiti.</w:t>
      </w:r>
    </w:p>
    <w:p w14:paraId="67335C7A" w14:textId="77777777" w:rsidR="002036A7" w:rsidRPr="00C07C89" w:rsidRDefault="002036A7" w:rsidP="0032162C">
      <w:pPr>
        <w:spacing w:line="240" w:lineRule="auto"/>
        <w:jc w:val="both"/>
        <w:rPr>
          <w:rFonts w:ascii="Calibri" w:hAnsi="Calibri" w:cs="Calibri"/>
          <w:bCs/>
          <w:sz w:val="22"/>
          <w:szCs w:val="22"/>
          <w:lang w:val="sl-SI"/>
        </w:rPr>
      </w:pPr>
      <w:r w:rsidRPr="00C07C89">
        <w:rPr>
          <w:rFonts w:ascii="Calibri" w:hAnsi="Calibri" w:cs="Calibri"/>
          <w:b/>
          <w:bCs/>
          <w:sz w:val="22"/>
          <w:szCs w:val="22"/>
          <w:lang w:val="sl-SI"/>
        </w:rPr>
        <w:t>Za politiko</w:t>
      </w:r>
      <w:r w:rsidRPr="00C07C89">
        <w:rPr>
          <w:rFonts w:ascii="Calibri" w:hAnsi="Calibri" w:cs="Calibri"/>
          <w:bCs/>
          <w:sz w:val="22"/>
          <w:szCs w:val="22"/>
          <w:lang w:val="sl-SI"/>
        </w:rPr>
        <w:t>: podlaga za oblikovanje nacionalnih pragov in politik na področju dobrobiti živali, ki temeljijo na dejanskih podatkih, ne le na administrativnih ocenah.</w:t>
      </w:r>
    </w:p>
    <w:p w14:paraId="386F9FEB" w14:textId="77777777" w:rsidR="002036A7" w:rsidRPr="00C07C89" w:rsidRDefault="002036A7" w:rsidP="0032162C">
      <w:pPr>
        <w:spacing w:line="240" w:lineRule="auto"/>
        <w:jc w:val="both"/>
        <w:rPr>
          <w:rFonts w:ascii="Calibri" w:hAnsi="Calibri" w:cs="Calibri"/>
          <w:bCs/>
          <w:sz w:val="22"/>
          <w:szCs w:val="22"/>
          <w:lang w:val="sl-SI"/>
        </w:rPr>
      </w:pPr>
    </w:p>
    <w:p w14:paraId="2D56CDEB" w14:textId="3184EA80" w:rsidR="002036A7" w:rsidRPr="00C07C89" w:rsidRDefault="002036A7" w:rsidP="0032162C">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w:t>
      </w:r>
      <w:r w:rsidRPr="00C07C89">
        <w:rPr>
          <w:rFonts w:ascii="Calibri" w:hAnsi="Calibri" w:cs="Calibri"/>
          <w:b/>
          <w:sz w:val="22"/>
          <w:szCs w:val="22"/>
          <w:lang w:val="sl-SI"/>
        </w:rPr>
        <w:t xml:space="preserve"> </w:t>
      </w:r>
      <w:r w:rsidRPr="00C07C89">
        <w:rPr>
          <w:rFonts w:ascii="Calibri" w:hAnsi="Calibri" w:cs="Calibri"/>
          <w:b/>
          <w:sz w:val="22"/>
          <w:szCs w:val="22"/>
          <w:lang w:val="sl-SI"/>
        </w:rPr>
        <w:tab/>
      </w:r>
      <w:r w:rsidRPr="00C07C89">
        <w:rPr>
          <w:rFonts w:ascii="Calibri" w:hAnsi="Calibri" w:cs="Calibri"/>
          <w:b/>
          <w:sz w:val="22"/>
          <w:szCs w:val="22"/>
          <w:lang w:val="sl-SI"/>
        </w:rPr>
        <w:tab/>
        <w:t xml:space="preserve"> </w:t>
      </w:r>
      <w:r w:rsidRPr="00C07C89">
        <w:rPr>
          <w:rFonts w:ascii="Calibri" w:hAnsi="Calibri" w:cs="Calibri"/>
          <w:bCs/>
          <w:sz w:val="22"/>
          <w:szCs w:val="22"/>
          <w:lang w:val="sl-SI"/>
        </w:rPr>
        <w:t>do</w:t>
      </w:r>
      <w:r w:rsidRPr="00C07C89">
        <w:rPr>
          <w:rFonts w:ascii="Calibri" w:hAnsi="Calibri" w:cs="Calibri"/>
          <w:b/>
          <w:sz w:val="22"/>
          <w:szCs w:val="22"/>
          <w:lang w:val="sl-SI"/>
        </w:rPr>
        <w:t xml:space="preserve"> </w:t>
      </w:r>
      <w:r w:rsidR="00C52487" w:rsidRPr="00C07C89">
        <w:rPr>
          <w:rFonts w:ascii="Calibri" w:hAnsi="Calibri" w:cs="Calibri"/>
          <w:b/>
          <w:sz w:val="22"/>
          <w:szCs w:val="22"/>
          <w:lang w:val="sl-SI"/>
        </w:rPr>
        <w:t>2</w:t>
      </w:r>
      <w:r w:rsidRPr="00C07C89">
        <w:rPr>
          <w:rFonts w:ascii="Calibri" w:hAnsi="Calibri" w:cs="Calibri"/>
          <w:b/>
          <w:sz w:val="22"/>
          <w:szCs w:val="22"/>
          <w:lang w:val="sl-SI"/>
        </w:rPr>
        <w:t>00.000,00 EUR</w:t>
      </w:r>
    </w:p>
    <w:p w14:paraId="76267826" w14:textId="77777777" w:rsidR="002036A7" w:rsidRPr="00C07C89" w:rsidRDefault="002036A7" w:rsidP="0032162C">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7B69854B" w14:textId="089F1CC3" w:rsidR="00AD51DC" w:rsidRPr="00C07C89" w:rsidRDefault="00AD51DC" w:rsidP="0032162C">
      <w:pPr>
        <w:spacing w:line="240" w:lineRule="auto"/>
        <w:rPr>
          <w:rFonts w:ascii="Calibri" w:hAnsi="Calibri" w:cs="Calibri"/>
          <w:b/>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w:t>
      </w:r>
      <w:r w:rsidRPr="00C07C89">
        <w:rPr>
          <w:rFonts w:ascii="Calibri" w:hAnsi="Calibri" w:cs="Calibri"/>
          <w:b/>
          <w:sz w:val="22"/>
          <w:szCs w:val="22"/>
        </w:rPr>
        <w:t xml:space="preserve">   </w:t>
      </w:r>
      <w:r w:rsidRPr="00C07C89">
        <w:rPr>
          <w:rFonts w:ascii="Calibri" w:hAnsi="Calibri" w:cs="Calibri"/>
          <w:b/>
          <w:sz w:val="22"/>
          <w:szCs w:val="22"/>
          <w:lang w:val="sl-SI"/>
        </w:rPr>
        <w:t xml:space="preserve">Urška Kos </w:t>
      </w:r>
      <w:r w:rsidRPr="00C07C89">
        <w:rPr>
          <w:rFonts w:ascii="Calibri" w:hAnsi="Calibri" w:cs="Calibri"/>
          <w:bCs/>
          <w:sz w:val="22"/>
          <w:szCs w:val="22"/>
          <w:lang w:val="sl-SI"/>
        </w:rPr>
        <w:t xml:space="preserve">(e-pošta: </w:t>
      </w:r>
      <w:hyperlink r:id="rId10" w:history="1">
        <w:r w:rsidRPr="00C07C89">
          <w:rPr>
            <w:rStyle w:val="Hiperpovezava"/>
            <w:rFonts w:ascii="Calibri" w:hAnsi="Calibri" w:cs="Calibri"/>
            <w:bCs/>
            <w:sz w:val="22"/>
            <w:szCs w:val="22"/>
            <w:lang w:val="sl-SI"/>
          </w:rPr>
          <w:t>urska.k@gov.si</w:t>
        </w:r>
      </w:hyperlink>
      <w:r w:rsidRPr="00C07C89">
        <w:rPr>
          <w:rFonts w:ascii="Calibri" w:hAnsi="Calibri" w:cs="Calibri"/>
          <w:bCs/>
          <w:sz w:val="22"/>
          <w:szCs w:val="22"/>
          <w:lang w:val="sl-SI"/>
        </w:rPr>
        <w:t>; tel. št. 01 300 1373),</w:t>
      </w:r>
      <w:r w:rsidRPr="00C07C89">
        <w:rPr>
          <w:rFonts w:ascii="Calibri" w:hAnsi="Calibri" w:cs="Calibri"/>
          <w:b/>
          <w:sz w:val="22"/>
          <w:szCs w:val="22"/>
          <w:lang w:val="sl-SI"/>
        </w:rPr>
        <w:t xml:space="preserve">   </w:t>
      </w:r>
    </w:p>
    <w:p w14:paraId="1A2B8981" w14:textId="6DC512FF" w:rsidR="00AD51DC" w:rsidRPr="00C07C89" w:rsidRDefault="00D25235" w:rsidP="0032162C">
      <w:pPr>
        <w:spacing w:line="240" w:lineRule="auto"/>
        <w:ind w:left="3583"/>
        <w:rPr>
          <w:rFonts w:ascii="Calibri" w:hAnsi="Calibri" w:cs="Calibri"/>
          <w:bCs/>
          <w:sz w:val="22"/>
          <w:szCs w:val="22"/>
          <w:lang w:val="sl-SI"/>
        </w:rPr>
      </w:pPr>
      <w:r>
        <w:rPr>
          <w:rFonts w:ascii="Calibri" w:hAnsi="Calibri" w:cs="Calibri"/>
          <w:b/>
          <w:sz w:val="22"/>
          <w:szCs w:val="22"/>
          <w:lang w:val="sl-SI"/>
        </w:rPr>
        <w:t xml:space="preserve"> </w:t>
      </w:r>
      <w:proofErr w:type="spellStart"/>
      <w:r w:rsidR="00AD51DC" w:rsidRPr="00C07C89">
        <w:rPr>
          <w:rFonts w:ascii="Calibri" w:hAnsi="Calibri" w:cs="Calibri"/>
          <w:b/>
          <w:sz w:val="22"/>
          <w:szCs w:val="22"/>
          <w:lang w:val="sl-SI"/>
        </w:rPr>
        <w:t>Arnej</w:t>
      </w:r>
      <w:proofErr w:type="spellEnd"/>
      <w:r w:rsidR="00AD51DC" w:rsidRPr="00C07C89">
        <w:rPr>
          <w:rFonts w:ascii="Calibri" w:hAnsi="Calibri" w:cs="Calibri"/>
          <w:b/>
          <w:sz w:val="22"/>
          <w:szCs w:val="22"/>
          <w:lang w:val="sl-SI"/>
        </w:rPr>
        <w:t xml:space="preserve"> Galjot </w:t>
      </w:r>
      <w:r w:rsidR="00AD51DC" w:rsidRPr="00C07C89">
        <w:rPr>
          <w:rFonts w:ascii="Calibri" w:hAnsi="Calibri" w:cs="Calibri"/>
          <w:bCs/>
          <w:sz w:val="22"/>
          <w:szCs w:val="22"/>
          <w:lang w:val="sl-SI"/>
        </w:rPr>
        <w:t xml:space="preserve">(e-pošta: </w:t>
      </w:r>
      <w:hyperlink r:id="rId11" w:history="1">
        <w:r w:rsidR="00AD51DC" w:rsidRPr="00C07C89">
          <w:rPr>
            <w:rStyle w:val="Hiperpovezava"/>
            <w:rFonts w:ascii="Calibri" w:hAnsi="Calibri" w:cs="Calibri"/>
            <w:bCs/>
            <w:sz w:val="22"/>
            <w:szCs w:val="22"/>
            <w:lang w:val="sl-SI"/>
          </w:rPr>
          <w:t>arnej.galjot@gov.si</w:t>
        </w:r>
      </w:hyperlink>
      <w:r w:rsidR="00AD51DC" w:rsidRPr="00C07C89">
        <w:rPr>
          <w:rFonts w:ascii="Calibri" w:hAnsi="Calibri" w:cs="Calibri"/>
          <w:bCs/>
          <w:sz w:val="22"/>
          <w:szCs w:val="22"/>
          <w:lang w:val="sl-SI"/>
        </w:rPr>
        <w:t xml:space="preserve">; </w:t>
      </w:r>
    </w:p>
    <w:p w14:paraId="1346EC10" w14:textId="5B1F1DA2" w:rsidR="00AD51DC" w:rsidRDefault="00D25235" w:rsidP="00AD51DC">
      <w:pPr>
        <w:spacing w:line="240" w:lineRule="auto"/>
        <w:ind w:left="3583"/>
        <w:rPr>
          <w:rFonts w:ascii="Calibri" w:hAnsi="Calibri" w:cs="Calibri"/>
          <w:bCs/>
          <w:sz w:val="22"/>
          <w:szCs w:val="22"/>
          <w:lang w:val="sl-SI"/>
        </w:rPr>
      </w:pPr>
      <w:r>
        <w:rPr>
          <w:rFonts w:ascii="Calibri" w:hAnsi="Calibri" w:cs="Calibri"/>
          <w:bCs/>
          <w:sz w:val="22"/>
          <w:szCs w:val="22"/>
          <w:lang w:val="sl-SI"/>
        </w:rPr>
        <w:t xml:space="preserve"> </w:t>
      </w:r>
      <w:r w:rsidR="00AD51DC" w:rsidRPr="00C07C89">
        <w:rPr>
          <w:rFonts w:ascii="Calibri" w:hAnsi="Calibri" w:cs="Calibri"/>
          <w:bCs/>
          <w:sz w:val="22"/>
          <w:szCs w:val="22"/>
          <w:lang w:val="sl-SI"/>
        </w:rPr>
        <w:t>tel. št. 01 300 1338)</w:t>
      </w:r>
      <w:r>
        <w:rPr>
          <w:rFonts w:ascii="Calibri" w:hAnsi="Calibri" w:cs="Calibri"/>
          <w:bCs/>
          <w:sz w:val="22"/>
          <w:szCs w:val="22"/>
          <w:lang w:val="sl-SI"/>
        </w:rPr>
        <w:t>.</w:t>
      </w:r>
    </w:p>
    <w:p w14:paraId="74E8665C" w14:textId="77777777" w:rsidR="003F06BE" w:rsidRDefault="003F06BE" w:rsidP="00AD51DC">
      <w:pPr>
        <w:spacing w:line="240" w:lineRule="auto"/>
        <w:ind w:left="3583"/>
        <w:rPr>
          <w:rFonts w:ascii="Calibri" w:hAnsi="Calibri" w:cs="Calibri"/>
          <w:bCs/>
          <w:sz w:val="22"/>
          <w:szCs w:val="22"/>
          <w:lang w:val="sl-SI"/>
        </w:rPr>
      </w:pPr>
    </w:p>
    <w:p w14:paraId="799A845C" w14:textId="77777777" w:rsidR="001A00CB" w:rsidRPr="00C07C89" w:rsidRDefault="001A00CB" w:rsidP="00AD51DC">
      <w:pPr>
        <w:spacing w:line="240" w:lineRule="auto"/>
        <w:ind w:left="3583"/>
        <w:rPr>
          <w:rFonts w:ascii="Calibri" w:hAnsi="Calibri" w:cs="Calibri"/>
          <w:bCs/>
          <w:sz w:val="22"/>
          <w:szCs w:val="22"/>
          <w:lang w:val="sl-SI"/>
        </w:rPr>
      </w:pPr>
    </w:p>
    <w:p w14:paraId="5AA8A749" w14:textId="22B30F76" w:rsidR="002036A7" w:rsidRPr="00C07C89" w:rsidRDefault="005F5B63" w:rsidP="005F5B63">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1B9848C7" w14:textId="77777777" w:rsidR="005F5B63" w:rsidRPr="00C07C89" w:rsidRDefault="005F5B63" w:rsidP="005F5B63">
      <w:pPr>
        <w:spacing w:line="240" w:lineRule="auto"/>
        <w:jc w:val="both"/>
        <w:rPr>
          <w:rFonts w:ascii="Calibri" w:hAnsi="Calibri" w:cs="Calibri"/>
          <w:b/>
          <w:bCs/>
          <w:sz w:val="22"/>
          <w:szCs w:val="22"/>
          <w:lang w:val="sl-SI"/>
        </w:rPr>
      </w:pPr>
    </w:p>
    <w:p w14:paraId="70354A75" w14:textId="77777777" w:rsidR="005F5B63" w:rsidRPr="00C07C89" w:rsidRDefault="005F5B63" w:rsidP="005F5B63">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Težišče št.: 1 </w:t>
      </w:r>
    </w:p>
    <w:p w14:paraId="1EFF5B4E" w14:textId="164856C4" w:rsidR="005F5B63" w:rsidRPr="00C07C89" w:rsidRDefault="005F5B63" w:rsidP="0032162C">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Pametno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konkurenčno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gozdarstvo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ribištvo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živilskopredelovalni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sektor</w:t>
      </w:r>
      <w:proofErr w:type="spellEnd"/>
    </w:p>
    <w:p w14:paraId="2986B00B" w14:textId="77777777" w:rsidR="005F5B63" w:rsidRPr="00C07C89" w:rsidRDefault="005F5B63" w:rsidP="0032162C">
      <w:pPr>
        <w:spacing w:line="240" w:lineRule="auto"/>
        <w:jc w:val="both"/>
        <w:rPr>
          <w:rFonts w:ascii="Calibri" w:hAnsi="Calibri" w:cs="Calibri"/>
          <w:sz w:val="22"/>
          <w:szCs w:val="22"/>
        </w:rPr>
      </w:pPr>
    </w:p>
    <w:p w14:paraId="43EE9E0A" w14:textId="23E1D3CA" w:rsidR="005F5B63" w:rsidRPr="00C07C89" w:rsidRDefault="005F5B63" w:rsidP="0032162C">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 xml:space="preserve">1.1 </w:t>
      </w:r>
    </w:p>
    <w:p w14:paraId="455E76DC" w14:textId="3431C504" w:rsidR="005F5B63" w:rsidRPr="00C07C89" w:rsidRDefault="005F5B63" w:rsidP="0032162C">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Preobrazba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proizvodnih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pridelave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hrane</w:t>
      </w:r>
      <w:proofErr w:type="spellEnd"/>
      <w:r w:rsidRPr="00C07C89">
        <w:rPr>
          <w:rFonts w:ascii="Calibri" w:hAnsi="Calibri" w:cs="Calibri"/>
          <w:sz w:val="22"/>
          <w:szCs w:val="22"/>
        </w:rPr>
        <w:t xml:space="preserve"> z </w:t>
      </w:r>
      <w:proofErr w:type="spellStart"/>
      <w:r w:rsidRPr="00C07C89">
        <w:rPr>
          <w:rFonts w:ascii="Calibri" w:hAnsi="Calibri" w:cs="Calibri"/>
          <w:sz w:val="22"/>
          <w:szCs w:val="22"/>
        </w:rPr>
        <w:t>inovativnimi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rešitvami</w:t>
      </w:r>
      <w:proofErr w:type="spellEnd"/>
      <w:r w:rsidRPr="00C07C89">
        <w:rPr>
          <w:rFonts w:ascii="Calibri" w:hAnsi="Calibri" w:cs="Calibri"/>
          <w:sz w:val="22"/>
          <w:szCs w:val="22"/>
        </w:rPr>
        <w:t xml:space="preserve"> v</w:t>
      </w:r>
      <w:r w:rsidRPr="00C07C89">
        <w:rPr>
          <w:rFonts w:ascii="Calibri" w:hAnsi="Calibri" w:cs="Calibri"/>
          <w:b/>
          <w:bCs/>
          <w:sz w:val="22"/>
          <w:szCs w:val="22"/>
        </w:rPr>
        <w:t xml:space="preserve"> </w:t>
      </w:r>
      <w:proofErr w:type="spellStart"/>
      <w:r w:rsidRPr="00C07C89">
        <w:rPr>
          <w:rFonts w:ascii="Calibri" w:hAnsi="Calibri" w:cs="Calibri"/>
          <w:sz w:val="22"/>
          <w:szCs w:val="22"/>
        </w:rPr>
        <w:t>smeri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krepitve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konkurenčnosti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razogličenja</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trajnosti</w:t>
      </w:r>
      <w:proofErr w:type="spellEnd"/>
    </w:p>
    <w:p w14:paraId="5402A040" w14:textId="77777777" w:rsidR="005F5B63" w:rsidRPr="00C07C89" w:rsidRDefault="005F5B63" w:rsidP="0032162C">
      <w:pPr>
        <w:spacing w:line="240" w:lineRule="auto"/>
        <w:jc w:val="both"/>
        <w:rPr>
          <w:rFonts w:ascii="Calibri" w:hAnsi="Calibri" w:cs="Calibri"/>
          <w:b/>
          <w:bCs/>
          <w:sz w:val="22"/>
          <w:szCs w:val="22"/>
        </w:rPr>
      </w:pPr>
    </w:p>
    <w:p w14:paraId="52C40D02" w14:textId="00A7D4AF" w:rsidR="005F5B63" w:rsidRPr="00C07C89" w:rsidRDefault="005F5B63" w:rsidP="0032162C">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1.1.3</w:t>
      </w:r>
    </w:p>
    <w:p w14:paraId="52FC8AA0" w14:textId="77777777" w:rsidR="005F5B63" w:rsidRPr="00C07C89" w:rsidRDefault="005F5B63" w:rsidP="0032162C">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Opredelitev potreb in lokacij za pridelavo hrane v zavarovanih prostorih za prehransko varnost Slovenije</w:t>
      </w:r>
    </w:p>
    <w:p w14:paraId="234F59EE" w14:textId="77777777" w:rsidR="001A00CB" w:rsidRDefault="001A00CB" w:rsidP="0032162C">
      <w:pPr>
        <w:spacing w:line="240" w:lineRule="auto"/>
        <w:jc w:val="both"/>
        <w:rPr>
          <w:rFonts w:ascii="Calibri" w:hAnsi="Calibri" w:cs="Calibri"/>
          <w:sz w:val="22"/>
          <w:szCs w:val="22"/>
        </w:rPr>
      </w:pPr>
    </w:p>
    <w:p w14:paraId="03CA9849" w14:textId="692AA02A" w:rsidR="005F5B63" w:rsidRPr="00C07C89" w:rsidRDefault="005F5B63" w:rsidP="0032162C">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0E40E49E"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Ugotoviti potrebe po zavarovanih prostorih za potrebe pridelave zelenjave v Sloveniji.</w:t>
      </w:r>
    </w:p>
    <w:p w14:paraId="6A8F286F"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lastRenderedPageBreak/>
        <w:t>Določiti koliko posameznih tipov rastlinjakov potrebuje Slovenija.</w:t>
      </w:r>
    </w:p>
    <w:p w14:paraId="110F1C85"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Opredeliti najbolj primerne lokacije za postavitev posameznih tipov rastlinjakov.</w:t>
      </w:r>
    </w:p>
    <w:p w14:paraId="0BC5C6E7"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Pregledati stopnjo samooskrbe s ključno zelenjavo.</w:t>
      </w:r>
    </w:p>
    <w:p w14:paraId="3D6C4251"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Analizirati stanje in obseg zavarovanih prostorov v Sloveniji s področja kmetijstva.</w:t>
      </w:r>
    </w:p>
    <w:p w14:paraId="7D38F251"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optimalne tipe zavarovanih prostorov za posamezni tip zelenjave.</w:t>
      </w:r>
    </w:p>
    <w:p w14:paraId="0CB505EA"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potrebe po posameznih tipih zavarovanih prostorih.</w:t>
      </w:r>
    </w:p>
    <w:p w14:paraId="17B0987C"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razpoložljive količine toplotne energije za potrebe zavarovanih prostorov.</w:t>
      </w:r>
    </w:p>
    <w:p w14:paraId="6CD6828B"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površine in lokacije posameznih tipov zavarovanih prostorov.</w:t>
      </w:r>
    </w:p>
    <w:p w14:paraId="7C5B02DB" w14:textId="77777777" w:rsidR="005F5B63" w:rsidRPr="00C07C89" w:rsidRDefault="005F5B63" w:rsidP="008E0357">
      <w:pPr>
        <w:pStyle w:val="Odstavekseznama"/>
        <w:numPr>
          <w:ilvl w:val="0"/>
          <w:numId w:val="31"/>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4A898F35" w14:textId="77777777" w:rsidR="005F5B63" w:rsidRPr="00C07C89" w:rsidRDefault="005F5B63" w:rsidP="005F5B63">
      <w:pPr>
        <w:spacing w:line="240" w:lineRule="auto"/>
        <w:jc w:val="both"/>
        <w:rPr>
          <w:rFonts w:ascii="Calibri" w:hAnsi="Calibri" w:cs="Calibri"/>
          <w:bCs/>
          <w:sz w:val="22"/>
          <w:szCs w:val="22"/>
          <w:lang w:val="sl-SI"/>
        </w:rPr>
      </w:pPr>
    </w:p>
    <w:p w14:paraId="650F2A42"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4E2926D2" w14:textId="77777777" w:rsidR="005F5B63" w:rsidRPr="00C07C89" w:rsidRDefault="005F5B63" w:rsidP="005F5B63">
      <w:pPr>
        <w:spacing w:line="240" w:lineRule="auto"/>
        <w:jc w:val="both"/>
        <w:rPr>
          <w:rFonts w:ascii="Calibri" w:hAnsi="Calibri" w:cs="Calibri"/>
          <w:sz w:val="22"/>
          <w:szCs w:val="22"/>
          <w:lang w:val="sl-SI"/>
        </w:rPr>
      </w:pPr>
      <w:r w:rsidRPr="00C07C89">
        <w:rPr>
          <w:rFonts w:ascii="Calibri" w:hAnsi="Calibri" w:cs="Calibri"/>
          <w:sz w:val="22"/>
          <w:szCs w:val="22"/>
          <w:lang w:val="sl-SI"/>
        </w:rPr>
        <w:t>Pridelava hrane v zavarovanih prostorih omogoča stabilno okolje za rast rastlin, optimalne pogoje za pridelavo hrane ter večje donose na enote površine.</w:t>
      </w:r>
    </w:p>
    <w:p w14:paraId="1BC321A1" w14:textId="77777777" w:rsidR="005F5B63" w:rsidRPr="00C07C89" w:rsidRDefault="005F5B63" w:rsidP="0032162C">
      <w:pPr>
        <w:spacing w:line="240" w:lineRule="auto"/>
        <w:jc w:val="both"/>
        <w:rPr>
          <w:rFonts w:ascii="Calibri" w:hAnsi="Calibri" w:cs="Calibri"/>
          <w:sz w:val="22"/>
          <w:szCs w:val="22"/>
          <w:lang w:val="sl-SI"/>
        </w:rPr>
      </w:pPr>
    </w:p>
    <w:p w14:paraId="27EDE113" w14:textId="77777777" w:rsidR="005F5B63" w:rsidRPr="00C07C89" w:rsidRDefault="005F5B63"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Zakon o kmetijskih zemljiščih (Uradni list RS, št. 71/11 – uradno prečiščeno besedilo, 58/12, 27/16, 27/17 – ZKme-1D, 79/17, 44/22 in 78/23 – ZUNPEOVE) dopušča postavitev rastlinjakov kot:</w:t>
      </w:r>
    </w:p>
    <w:p w14:paraId="6BE06998" w14:textId="77777777" w:rsidR="005F5B63" w:rsidRPr="00C07C89" w:rsidRDefault="005F5B63" w:rsidP="008E0357">
      <w:pPr>
        <w:pStyle w:val="Odstavekseznama"/>
        <w:numPr>
          <w:ilvl w:val="0"/>
          <w:numId w:val="30"/>
        </w:numPr>
        <w:spacing w:line="240" w:lineRule="auto"/>
        <w:ind w:left="426" w:hanging="284"/>
        <w:jc w:val="both"/>
        <w:rPr>
          <w:rFonts w:ascii="Calibri" w:hAnsi="Calibri" w:cs="Calibri"/>
          <w:sz w:val="22"/>
          <w:szCs w:val="22"/>
          <w:lang w:val="sl-SI"/>
        </w:rPr>
      </w:pPr>
      <w:r w:rsidRPr="00C07C89">
        <w:rPr>
          <w:rFonts w:ascii="Calibri" w:hAnsi="Calibri" w:cs="Calibri"/>
          <w:sz w:val="22"/>
          <w:szCs w:val="22"/>
          <w:lang w:val="sl-SI"/>
        </w:rPr>
        <w:t xml:space="preserve">postavitev rastlinjakov </w:t>
      </w:r>
      <w:proofErr w:type="spellStart"/>
      <w:r w:rsidRPr="00C07C89">
        <w:rPr>
          <w:rFonts w:ascii="Calibri" w:hAnsi="Calibri" w:cs="Calibri"/>
          <w:sz w:val="22"/>
          <w:szCs w:val="22"/>
          <w:lang w:val="sl-SI"/>
        </w:rPr>
        <w:t>prefabrikatov</w:t>
      </w:r>
      <w:proofErr w:type="spellEnd"/>
      <w:r w:rsidRPr="00C07C89">
        <w:rPr>
          <w:rFonts w:ascii="Calibri" w:hAnsi="Calibri" w:cs="Calibri"/>
          <w:sz w:val="22"/>
          <w:szCs w:val="22"/>
          <w:lang w:val="sl-SI"/>
        </w:rPr>
        <w:t xml:space="preserve"> s pridelavo v tleh kot pomožno kmetijsko-gozdarsko opremo neposredno na podlagi zakona, ne glede na določbe prostorskih aktov lokalnih skupnosti;</w:t>
      </w:r>
    </w:p>
    <w:p w14:paraId="1B3FE84D" w14:textId="77777777" w:rsidR="005F5B63" w:rsidRPr="00C07C89" w:rsidRDefault="005F5B63" w:rsidP="008E0357">
      <w:pPr>
        <w:pStyle w:val="Odstavekseznama"/>
        <w:numPr>
          <w:ilvl w:val="0"/>
          <w:numId w:val="30"/>
        </w:numPr>
        <w:spacing w:line="240" w:lineRule="auto"/>
        <w:ind w:left="426" w:hanging="284"/>
        <w:jc w:val="both"/>
        <w:rPr>
          <w:rFonts w:ascii="Calibri" w:hAnsi="Calibri" w:cs="Calibri"/>
          <w:sz w:val="22"/>
          <w:szCs w:val="22"/>
          <w:lang w:val="sl-SI"/>
        </w:rPr>
      </w:pPr>
      <w:r w:rsidRPr="00C07C89">
        <w:rPr>
          <w:rFonts w:ascii="Calibri" w:hAnsi="Calibri" w:cs="Calibri"/>
          <w:sz w:val="22"/>
          <w:szCs w:val="22"/>
          <w:lang w:val="sl-SI"/>
        </w:rPr>
        <w:t>postavitev grajenih rastlinjakov površine do 150 m2 na kmetijskih zemljiščih brez spremembe namenske rabe prostora, vendar mora biti to dopustno v prostorskem aktu lokalne skupnosti;</w:t>
      </w:r>
    </w:p>
    <w:p w14:paraId="7DBFA404" w14:textId="77777777" w:rsidR="005F5B63" w:rsidRPr="00C07C89" w:rsidRDefault="005F5B63" w:rsidP="008E0357">
      <w:pPr>
        <w:pStyle w:val="Odstavekseznama"/>
        <w:numPr>
          <w:ilvl w:val="0"/>
          <w:numId w:val="30"/>
        </w:numPr>
        <w:spacing w:line="240" w:lineRule="auto"/>
        <w:ind w:left="426" w:hanging="284"/>
        <w:jc w:val="both"/>
        <w:rPr>
          <w:rFonts w:ascii="Calibri" w:hAnsi="Calibri" w:cs="Calibri"/>
          <w:sz w:val="22"/>
          <w:szCs w:val="22"/>
          <w:lang w:val="sl-SI"/>
        </w:rPr>
      </w:pPr>
      <w:r w:rsidRPr="00C07C89">
        <w:rPr>
          <w:rFonts w:ascii="Calibri" w:hAnsi="Calibri" w:cs="Calibri"/>
          <w:sz w:val="22"/>
          <w:szCs w:val="22"/>
          <w:lang w:val="sl-SI"/>
        </w:rPr>
        <w:t>postavitev grajenih rastlinjakov, ki se jih načrtuje s spremembo namenske rabe prostora;</w:t>
      </w:r>
    </w:p>
    <w:p w14:paraId="3C0429AF" w14:textId="77777777" w:rsidR="005F5B63" w:rsidRPr="00C07C89" w:rsidRDefault="005F5B63" w:rsidP="008E0357">
      <w:pPr>
        <w:pStyle w:val="Odstavekseznama"/>
        <w:numPr>
          <w:ilvl w:val="0"/>
          <w:numId w:val="30"/>
        </w:numPr>
        <w:spacing w:line="240" w:lineRule="auto"/>
        <w:ind w:left="426" w:hanging="284"/>
        <w:jc w:val="both"/>
        <w:rPr>
          <w:rFonts w:ascii="Calibri" w:hAnsi="Calibri" w:cs="Calibri"/>
          <w:sz w:val="22"/>
          <w:szCs w:val="22"/>
          <w:lang w:val="sl-SI"/>
        </w:rPr>
      </w:pPr>
      <w:r w:rsidRPr="00C07C89">
        <w:rPr>
          <w:rFonts w:ascii="Calibri" w:hAnsi="Calibri" w:cs="Calibri"/>
          <w:sz w:val="22"/>
          <w:szCs w:val="22"/>
          <w:lang w:val="sl-SI"/>
        </w:rPr>
        <w:t>postavitev grajenih rastlinjakov, ki se jih načrtuje z občinskimi podrobnimi prostorskimi načrti brez spremembe namenske rabe prostora.</w:t>
      </w:r>
    </w:p>
    <w:p w14:paraId="06BFFEB6" w14:textId="77777777" w:rsidR="005F5B63" w:rsidRPr="00C07C89" w:rsidRDefault="005F5B63" w:rsidP="0032162C">
      <w:pPr>
        <w:pStyle w:val="Odstavekseznama"/>
        <w:spacing w:line="240" w:lineRule="auto"/>
        <w:jc w:val="both"/>
        <w:rPr>
          <w:rFonts w:ascii="Calibri" w:hAnsi="Calibri" w:cs="Calibri"/>
          <w:sz w:val="22"/>
          <w:szCs w:val="22"/>
          <w:lang w:val="sl-SI"/>
        </w:rPr>
      </w:pPr>
    </w:p>
    <w:p w14:paraId="0E9B4152" w14:textId="50716C37" w:rsidR="005F5B63" w:rsidRPr="00C07C89" w:rsidRDefault="005F5B63"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Novela zakona, ki je v parlamentarni proceduri predvideva tudi: postavitev rastlinjakov </w:t>
      </w:r>
      <w:proofErr w:type="spellStart"/>
      <w:r w:rsidRPr="00C07C89">
        <w:rPr>
          <w:rFonts w:ascii="Calibri" w:hAnsi="Calibri" w:cs="Calibri"/>
          <w:sz w:val="22"/>
          <w:szCs w:val="22"/>
          <w:lang w:val="sl-SI"/>
        </w:rPr>
        <w:t>prefabrikatov</w:t>
      </w:r>
      <w:proofErr w:type="spellEnd"/>
      <w:r w:rsidRPr="00C07C89">
        <w:rPr>
          <w:rFonts w:ascii="Calibri" w:hAnsi="Calibri" w:cs="Calibri"/>
          <w:sz w:val="22"/>
          <w:szCs w:val="22"/>
          <w:lang w:val="sl-SI"/>
        </w:rPr>
        <w:t>, kjer pridelava ni vezana na tla (hidroponika), na kmetijskih zemljiščih z boniteto do 35, kot pomožno kmetijsko-gozdarsko opremo neposredno na podlagi zakona, ne glede na določbe prostorskih aktov lokalnih skupnosti</w:t>
      </w:r>
      <w:r w:rsidR="00602C09">
        <w:rPr>
          <w:rFonts w:ascii="Calibri" w:hAnsi="Calibri" w:cs="Calibri"/>
          <w:sz w:val="22"/>
          <w:szCs w:val="22"/>
          <w:lang w:val="sl-SI"/>
        </w:rPr>
        <w:t>.</w:t>
      </w:r>
    </w:p>
    <w:p w14:paraId="752598EA" w14:textId="77777777" w:rsidR="005F5B63" w:rsidRPr="00C07C89" w:rsidRDefault="005F5B63" w:rsidP="0032162C">
      <w:pPr>
        <w:spacing w:line="240" w:lineRule="auto"/>
        <w:jc w:val="both"/>
        <w:rPr>
          <w:rFonts w:ascii="Calibri" w:hAnsi="Calibri" w:cs="Calibri"/>
          <w:sz w:val="22"/>
          <w:szCs w:val="22"/>
          <w:lang w:val="sl-SI"/>
        </w:rPr>
      </w:pPr>
    </w:p>
    <w:p w14:paraId="3E6836B4" w14:textId="77777777" w:rsidR="005F5B63" w:rsidRPr="00C07C89" w:rsidRDefault="005F5B63"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Slovenija ima glede na podatke izrazito velik deficit pri pridelavi zelenjave, saj jo večinoma uvažamo. Stopnja samooskrbe z zelenjavo je manj kot 50 %, zato je za zagotavljanje prehranske varnosti treba poiskati dodatne možnosti za pridelavo.</w:t>
      </w:r>
    </w:p>
    <w:p w14:paraId="3F076E3C" w14:textId="77777777" w:rsidR="005F5B63" w:rsidRPr="00C07C89" w:rsidRDefault="005F5B63" w:rsidP="0032162C">
      <w:pPr>
        <w:spacing w:line="240" w:lineRule="auto"/>
        <w:jc w:val="both"/>
        <w:rPr>
          <w:rFonts w:ascii="Calibri" w:hAnsi="Calibri" w:cs="Calibri"/>
          <w:sz w:val="22"/>
          <w:szCs w:val="22"/>
          <w:lang w:val="sl-SI"/>
        </w:rPr>
      </w:pPr>
    </w:p>
    <w:p w14:paraId="1B1CBB48" w14:textId="77777777" w:rsidR="005F5B63" w:rsidRPr="00C07C89" w:rsidRDefault="005F5B63"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Rastlinjaki predstavljajo optimalne pogoje za pridelavo zelenjave. Kmetijstvo potrebuje vse tipe rastlinjakov, od klasičnih enostavnih (tunelov) za pridelavo v tleh do visokotehnoloških hidroponskih rastlinjakov. Slednji potrebujejo celovit sistem oskrbe objekta, od zbiranja vode za potrebe namakanja, električne in toplotne energije. </w:t>
      </w:r>
    </w:p>
    <w:p w14:paraId="38497793" w14:textId="77777777" w:rsidR="005F5B63" w:rsidRPr="00C07C89" w:rsidRDefault="005F5B63" w:rsidP="005F5B63">
      <w:pPr>
        <w:spacing w:line="240" w:lineRule="auto"/>
        <w:jc w:val="both"/>
        <w:rPr>
          <w:rFonts w:ascii="Calibri" w:hAnsi="Calibri" w:cs="Calibri"/>
          <w:sz w:val="22"/>
          <w:szCs w:val="22"/>
          <w:lang w:val="sl-SI"/>
        </w:rPr>
      </w:pPr>
    </w:p>
    <w:p w14:paraId="757D01A4" w14:textId="77777777" w:rsidR="005F5B63" w:rsidRPr="00C07C89" w:rsidRDefault="005F5B63" w:rsidP="005F5B63">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Potencial za zagotavljanje toplotne energije predstavljata predvsem </w:t>
      </w:r>
      <w:proofErr w:type="spellStart"/>
      <w:r w:rsidRPr="00C07C89">
        <w:rPr>
          <w:rFonts w:ascii="Calibri" w:hAnsi="Calibri" w:cs="Calibri"/>
          <w:sz w:val="22"/>
          <w:szCs w:val="22"/>
          <w:lang w:val="sl-SI"/>
        </w:rPr>
        <w:t>geotermija</w:t>
      </w:r>
      <w:proofErr w:type="spellEnd"/>
      <w:r w:rsidRPr="00C07C89">
        <w:rPr>
          <w:rFonts w:ascii="Calibri" w:hAnsi="Calibri" w:cs="Calibri"/>
          <w:sz w:val="22"/>
          <w:szCs w:val="22"/>
          <w:lang w:val="sl-SI"/>
        </w:rPr>
        <w:t xml:space="preserve"> in viški toplotne energije iz drugih gospodarskih panog.</w:t>
      </w:r>
    </w:p>
    <w:p w14:paraId="2C6EE1B4" w14:textId="77777777" w:rsidR="005F5B63" w:rsidRPr="00C07C89" w:rsidRDefault="005F5B63" w:rsidP="005F5B63">
      <w:pPr>
        <w:spacing w:line="240" w:lineRule="auto"/>
        <w:jc w:val="both"/>
        <w:rPr>
          <w:rFonts w:ascii="Calibri" w:hAnsi="Calibri" w:cs="Calibri"/>
          <w:bCs/>
          <w:sz w:val="22"/>
          <w:szCs w:val="22"/>
          <w:lang w:val="sl-SI"/>
        </w:rPr>
      </w:pPr>
    </w:p>
    <w:p w14:paraId="34D57A5A" w14:textId="77777777" w:rsidR="005F5B63" w:rsidRPr="00C07C89" w:rsidRDefault="005F5B63" w:rsidP="005F5B63">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7CC39EDD" w14:textId="5F1993D8" w:rsidR="005F5B63" w:rsidRPr="00D7136D" w:rsidRDefault="005F5B63" w:rsidP="00D7136D">
      <w:pPr>
        <w:pStyle w:val="Odstavekseznama"/>
        <w:numPr>
          <w:ilvl w:val="0"/>
          <w:numId w:val="54"/>
        </w:numPr>
        <w:spacing w:line="240" w:lineRule="auto"/>
        <w:jc w:val="both"/>
        <w:rPr>
          <w:rFonts w:ascii="Calibri" w:hAnsi="Calibri" w:cs="Calibri"/>
          <w:bCs/>
          <w:sz w:val="22"/>
          <w:szCs w:val="22"/>
          <w:lang w:val="sl-SI"/>
        </w:rPr>
      </w:pPr>
      <w:r w:rsidRPr="00D7136D">
        <w:rPr>
          <w:rFonts w:ascii="Calibri" w:hAnsi="Calibri" w:cs="Calibri"/>
          <w:bCs/>
          <w:sz w:val="22"/>
          <w:szCs w:val="22"/>
          <w:lang w:val="sl-SI"/>
        </w:rPr>
        <w:t xml:space="preserve">pregledna karta bo predstavljala strokovno podlago za pripravo prostorskih in drugih aktov </w:t>
      </w:r>
    </w:p>
    <w:p w14:paraId="77B2921F" w14:textId="42054381" w:rsidR="005F5B63" w:rsidRPr="00D7136D" w:rsidRDefault="005F5B63" w:rsidP="00D7136D">
      <w:pPr>
        <w:pStyle w:val="Odstavekseznama"/>
        <w:numPr>
          <w:ilvl w:val="0"/>
          <w:numId w:val="54"/>
        </w:numPr>
        <w:spacing w:line="240" w:lineRule="auto"/>
        <w:jc w:val="both"/>
        <w:rPr>
          <w:rFonts w:ascii="Calibri" w:hAnsi="Calibri" w:cs="Calibri"/>
          <w:bCs/>
          <w:sz w:val="22"/>
          <w:szCs w:val="22"/>
          <w:lang w:val="sl-SI"/>
        </w:rPr>
      </w:pPr>
      <w:r w:rsidRPr="00D7136D">
        <w:rPr>
          <w:rFonts w:ascii="Calibri" w:hAnsi="Calibri" w:cs="Calibri"/>
          <w:bCs/>
          <w:sz w:val="22"/>
          <w:szCs w:val="22"/>
          <w:lang w:val="sl-SI"/>
        </w:rPr>
        <w:t>analize dosedanjega stanja in potreb so strokovna podlaga za nadaljnje odločanje in razvoj</w:t>
      </w:r>
    </w:p>
    <w:p w14:paraId="189CA99F" w14:textId="5EFB8075" w:rsidR="005F5B63" w:rsidRPr="00D7136D" w:rsidRDefault="005F5B63" w:rsidP="00D7136D">
      <w:pPr>
        <w:pStyle w:val="Odstavekseznama"/>
        <w:numPr>
          <w:ilvl w:val="0"/>
          <w:numId w:val="54"/>
        </w:numPr>
        <w:spacing w:line="240" w:lineRule="auto"/>
        <w:jc w:val="both"/>
        <w:rPr>
          <w:rFonts w:ascii="Calibri" w:hAnsi="Calibri" w:cs="Calibri"/>
          <w:bCs/>
          <w:sz w:val="22"/>
          <w:szCs w:val="22"/>
          <w:lang w:val="sl-SI"/>
        </w:rPr>
      </w:pPr>
      <w:r w:rsidRPr="00D7136D">
        <w:rPr>
          <w:rFonts w:ascii="Calibri" w:hAnsi="Calibri" w:cs="Calibri"/>
          <w:bCs/>
          <w:sz w:val="22"/>
          <w:szCs w:val="22"/>
          <w:lang w:val="sl-SI"/>
        </w:rPr>
        <w:t>opredelitve tipov in potreb posameznih zavarovanih prostorov bodo omogočale podlage za razvoj deficitarnih panog.</w:t>
      </w:r>
    </w:p>
    <w:p w14:paraId="4D240410" w14:textId="77777777" w:rsidR="005F5B63" w:rsidRPr="00C07C89" w:rsidRDefault="005F5B63" w:rsidP="005F5B63">
      <w:pPr>
        <w:spacing w:line="240" w:lineRule="auto"/>
        <w:jc w:val="both"/>
        <w:rPr>
          <w:rFonts w:ascii="Calibri" w:hAnsi="Calibri" w:cs="Calibri"/>
          <w:bCs/>
          <w:sz w:val="22"/>
          <w:szCs w:val="22"/>
          <w:lang w:val="sl-SI"/>
        </w:rPr>
      </w:pPr>
    </w:p>
    <w:p w14:paraId="79BCC8B4" w14:textId="77777777" w:rsidR="005F5B63" w:rsidRPr="00C07C89" w:rsidRDefault="005F5B63" w:rsidP="005F5B63">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w:t>
      </w:r>
      <w:r w:rsidRPr="00C07C89">
        <w:rPr>
          <w:rFonts w:ascii="Calibri" w:hAnsi="Calibri" w:cs="Calibri"/>
          <w:b/>
          <w:sz w:val="22"/>
          <w:szCs w:val="22"/>
          <w:lang w:val="sl-SI"/>
        </w:rPr>
        <w:t xml:space="preserve"> </w:t>
      </w:r>
      <w:r w:rsidRPr="00C07C89">
        <w:rPr>
          <w:rFonts w:ascii="Calibri" w:hAnsi="Calibri" w:cs="Calibri"/>
          <w:b/>
          <w:sz w:val="22"/>
          <w:szCs w:val="22"/>
          <w:lang w:val="sl-SI"/>
        </w:rPr>
        <w:tab/>
      </w:r>
      <w:r w:rsidRPr="00C07C89">
        <w:rPr>
          <w:rFonts w:ascii="Calibri" w:hAnsi="Calibri" w:cs="Calibri"/>
          <w:b/>
          <w:sz w:val="22"/>
          <w:szCs w:val="22"/>
          <w:lang w:val="sl-SI"/>
        </w:rPr>
        <w:tab/>
        <w:t xml:space="preserve"> </w:t>
      </w:r>
      <w:r w:rsidRPr="00C07C89">
        <w:rPr>
          <w:rFonts w:ascii="Calibri" w:hAnsi="Calibri" w:cs="Calibri"/>
          <w:bCs/>
          <w:sz w:val="22"/>
          <w:szCs w:val="22"/>
          <w:lang w:val="sl-SI"/>
        </w:rPr>
        <w:t xml:space="preserve">do </w:t>
      </w:r>
      <w:r w:rsidRPr="00C07C89">
        <w:rPr>
          <w:rFonts w:ascii="Calibri" w:hAnsi="Calibri" w:cs="Calibri"/>
          <w:b/>
          <w:sz w:val="22"/>
          <w:szCs w:val="22"/>
          <w:lang w:val="sl-SI"/>
        </w:rPr>
        <w:t>170.000,00 EUR</w:t>
      </w:r>
    </w:p>
    <w:p w14:paraId="5A6C9AFF" w14:textId="77777777" w:rsidR="005F5B63" w:rsidRPr="00C07C89" w:rsidRDefault="005F5B63" w:rsidP="005F5B63">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18 </w:t>
      </w:r>
      <w:proofErr w:type="spellStart"/>
      <w:r w:rsidRPr="00C07C89">
        <w:rPr>
          <w:rFonts w:ascii="Calibri" w:hAnsi="Calibri" w:cs="Calibri"/>
          <w:b/>
          <w:bCs/>
          <w:sz w:val="22"/>
          <w:szCs w:val="22"/>
        </w:rPr>
        <w:t>mesecev</w:t>
      </w:r>
      <w:proofErr w:type="spellEnd"/>
    </w:p>
    <w:p w14:paraId="27264C23" w14:textId="717BE51D" w:rsidR="00E2352E" w:rsidRPr="00C07C89" w:rsidRDefault="005F5B63" w:rsidP="005F5B63">
      <w:pPr>
        <w:spacing w:line="240" w:lineRule="auto"/>
        <w:rPr>
          <w:rFonts w:ascii="Calibri" w:hAnsi="Calibri" w:cs="Calibri"/>
          <w:bCs/>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w:t>
      </w:r>
      <w:r w:rsidRPr="00C07C89">
        <w:rPr>
          <w:rFonts w:ascii="Calibri" w:hAnsi="Calibri" w:cs="Calibri"/>
          <w:b/>
          <w:sz w:val="22"/>
          <w:szCs w:val="22"/>
        </w:rPr>
        <w:t xml:space="preserve">   </w:t>
      </w:r>
      <w:r w:rsidR="00E2352E" w:rsidRPr="00C07C89">
        <w:rPr>
          <w:rFonts w:ascii="Calibri" w:hAnsi="Calibri" w:cs="Calibri"/>
          <w:b/>
          <w:sz w:val="22"/>
          <w:szCs w:val="22"/>
        </w:rPr>
        <w:t xml:space="preserve">Leon Ravnikar </w:t>
      </w:r>
      <w:r w:rsidR="00E2352E" w:rsidRPr="00C07C89">
        <w:rPr>
          <w:rFonts w:ascii="Calibri" w:hAnsi="Calibri" w:cs="Calibri"/>
          <w:bCs/>
          <w:sz w:val="22"/>
          <w:szCs w:val="22"/>
          <w:lang w:val="sl-SI"/>
        </w:rPr>
        <w:t xml:space="preserve">(e-pošta: </w:t>
      </w:r>
      <w:hyperlink r:id="rId12" w:history="1">
        <w:r w:rsidR="00383683" w:rsidRPr="00383683">
          <w:rPr>
            <w:rStyle w:val="Hiperpovezava"/>
            <w:rFonts w:ascii="Calibri" w:hAnsi="Calibri" w:cs="Calibri"/>
            <w:bCs/>
            <w:sz w:val="22"/>
            <w:szCs w:val="22"/>
            <w:lang w:val="sl-SI"/>
          </w:rPr>
          <w:t>leon.ravnikar@gov.si</w:t>
        </w:r>
      </w:hyperlink>
      <w:r w:rsidR="00E2352E" w:rsidRPr="00C07C89">
        <w:rPr>
          <w:rFonts w:ascii="Calibri" w:hAnsi="Calibri" w:cs="Calibri"/>
          <w:bCs/>
          <w:sz w:val="22"/>
          <w:szCs w:val="22"/>
          <w:lang w:val="sl-SI"/>
        </w:rPr>
        <w:t xml:space="preserve">; </w:t>
      </w:r>
    </w:p>
    <w:p w14:paraId="3B575909" w14:textId="77777777" w:rsidR="00E2352E" w:rsidRPr="00C07C89" w:rsidRDefault="00E2352E" w:rsidP="005F5B63">
      <w:pPr>
        <w:spacing w:line="240" w:lineRule="auto"/>
        <w:rPr>
          <w:rFonts w:ascii="Calibri" w:hAnsi="Calibri" w:cs="Calibri"/>
          <w:bCs/>
          <w:sz w:val="22"/>
          <w:szCs w:val="22"/>
          <w:lang w:val="sl-SI"/>
        </w:rPr>
      </w:pPr>
      <w:r w:rsidRPr="00C07C89">
        <w:rPr>
          <w:rFonts w:ascii="Calibri" w:hAnsi="Calibri" w:cs="Calibri"/>
          <w:bCs/>
          <w:sz w:val="22"/>
          <w:szCs w:val="22"/>
          <w:lang w:val="sl-SI"/>
        </w:rPr>
        <w:lastRenderedPageBreak/>
        <w:t xml:space="preserve">                                                                        tel. št. 01 478 9309), </w:t>
      </w:r>
    </w:p>
    <w:p w14:paraId="13F0AD3A" w14:textId="77777777" w:rsidR="00235B29" w:rsidRDefault="00E2352E" w:rsidP="00E2352E">
      <w:pPr>
        <w:spacing w:line="240" w:lineRule="auto"/>
        <w:ind w:left="2832" w:firstLine="708"/>
        <w:rPr>
          <w:rFonts w:ascii="Calibri" w:hAnsi="Calibri" w:cs="Calibri"/>
          <w:bCs/>
          <w:sz w:val="22"/>
          <w:szCs w:val="22"/>
          <w:lang w:val="sl-SI"/>
        </w:rPr>
      </w:pPr>
      <w:r w:rsidRPr="00C07C89">
        <w:rPr>
          <w:rFonts w:ascii="Calibri" w:hAnsi="Calibri" w:cs="Calibri"/>
          <w:bCs/>
          <w:sz w:val="22"/>
          <w:szCs w:val="22"/>
          <w:lang w:val="sl-SI"/>
        </w:rPr>
        <w:t xml:space="preserve"> </w:t>
      </w:r>
      <w:r w:rsidR="005F5B63" w:rsidRPr="00C07C89">
        <w:rPr>
          <w:rFonts w:ascii="Calibri" w:hAnsi="Calibri" w:cs="Calibri"/>
          <w:b/>
          <w:sz w:val="22"/>
          <w:szCs w:val="22"/>
        </w:rPr>
        <w:t>T</w:t>
      </w:r>
      <w:proofErr w:type="spellStart"/>
      <w:r w:rsidR="005F5B63" w:rsidRPr="00C07C89">
        <w:rPr>
          <w:rFonts w:ascii="Calibri" w:hAnsi="Calibri" w:cs="Calibri"/>
          <w:b/>
          <w:sz w:val="22"/>
          <w:szCs w:val="22"/>
          <w:lang w:val="sl-SI"/>
        </w:rPr>
        <w:t>omaž</w:t>
      </w:r>
      <w:proofErr w:type="spellEnd"/>
      <w:r w:rsidR="005F5B63" w:rsidRPr="00C07C89">
        <w:rPr>
          <w:rFonts w:ascii="Calibri" w:hAnsi="Calibri" w:cs="Calibri"/>
          <w:b/>
          <w:sz w:val="22"/>
          <w:szCs w:val="22"/>
          <w:lang w:val="sl-SI"/>
        </w:rPr>
        <w:t xml:space="preserve"> Primožič</w:t>
      </w:r>
      <w:r w:rsidRPr="00C07C89">
        <w:rPr>
          <w:rFonts w:ascii="Calibri" w:hAnsi="Calibri" w:cs="Calibri"/>
          <w:b/>
          <w:sz w:val="22"/>
          <w:szCs w:val="22"/>
          <w:lang w:val="sl-SI"/>
        </w:rPr>
        <w:t xml:space="preserve"> </w:t>
      </w:r>
      <w:r w:rsidRPr="00C07C89">
        <w:rPr>
          <w:rFonts w:ascii="Calibri" w:hAnsi="Calibri" w:cs="Calibri"/>
          <w:bCs/>
          <w:sz w:val="22"/>
          <w:szCs w:val="22"/>
          <w:lang w:val="sl-SI"/>
        </w:rPr>
        <w:t xml:space="preserve">(e-pošta: </w:t>
      </w:r>
      <w:hyperlink r:id="rId13" w:history="1">
        <w:r w:rsidRPr="00C07C89">
          <w:rPr>
            <w:rStyle w:val="Hiperpovezava"/>
            <w:rFonts w:ascii="Calibri" w:hAnsi="Calibri" w:cs="Calibri"/>
            <w:bCs/>
            <w:sz w:val="22"/>
            <w:szCs w:val="22"/>
            <w:lang w:val="sl-SI"/>
          </w:rPr>
          <w:t>tomaz.primozic@gov.si</w:t>
        </w:r>
      </w:hyperlink>
      <w:r w:rsidRPr="00C07C89">
        <w:rPr>
          <w:rFonts w:ascii="Calibri" w:hAnsi="Calibri" w:cs="Calibri"/>
          <w:bCs/>
          <w:sz w:val="22"/>
          <w:szCs w:val="22"/>
          <w:lang w:val="sl-SI"/>
        </w:rPr>
        <w:t xml:space="preserve">; </w:t>
      </w:r>
    </w:p>
    <w:p w14:paraId="0B70FC40" w14:textId="2EFE2F26" w:rsidR="00E2352E" w:rsidRPr="00C07C89" w:rsidRDefault="00235B29" w:rsidP="00E2352E">
      <w:pPr>
        <w:spacing w:line="240" w:lineRule="auto"/>
        <w:ind w:left="2832" w:firstLine="708"/>
        <w:rPr>
          <w:rFonts w:ascii="Calibri" w:hAnsi="Calibri" w:cs="Calibri"/>
          <w:bCs/>
          <w:sz w:val="22"/>
          <w:szCs w:val="22"/>
          <w:lang w:val="sl-SI"/>
        </w:rPr>
      </w:pPr>
      <w:r>
        <w:rPr>
          <w:rFonts w:ascii="Calibri" w:hAnsi="Calibri" w:cs="Calibri"/>
          <w:b/>
          <w:sz w:val="22"/>
          <w:szCs w:val="22"/>
        </w:rPr>
        <w:t xml:space="preserve"> </w:t>
      </w:r>
      <w:r w:rsidR="00E2352E" w:rsidRPr="00C07C89">
        <w:rPr>
          <w:rFonts w:ascii="Calibri" w:hAnsi="Calibri" w:cs="Calibri"/>
          <w:bCs/>
          <w:sz w:val="22"/>
          <w:szCs w:val="22"/>
          <w:lang w:val="sl-SI"/>
        </w:rPr>
        <w:t xml:space="preserve">tel. št. 01 </w:t>
      </w:r>
      <w:r>
        <w:rPr>
          <w:rFonts w:ascii="Calibri" w:hAnsi="Calibri" w:cs="Calibri"/>
          <w:bCs/>
          <w:sz w:val="22"/>
          <w:szCs w:val="22"/>
          <w:lang w:val="sl-SI"/>
        </w:rPr>
        <w:t>478 9391).</w:t>
      </w:r>
      <w:r w:rsidR="00E2352E" w:rsidRPr="00C07C89">
        <w:rPr>
          <w:rFonts w:ascii="Calibri" w:hAnsi="Calibri" w:cs="Calibri"/>
          <w:bCs/>
          <w:sz w:val="22"/>
          <w:szCs w:val="22"/>
          <w:lang w:val="sl-SI"/>
        </w:rPr>
        <w:t xml:space="preserve">  </w:t>
      </w:r>
    </w:p>
    <w:p w14:paraId="366A4229" w14:textId="1DD18A1E" w:rsidR="00E2352E" w:rsidRDefault="00E2352E" w:rsidP="00E2352E">
      <w:pPr>
        <w:spacing w:line="240" w:lineRule="auto"/>
        <w:ind w:left="2832" w:firstLine="708"/>
        <w:rPr>
          <w:rFonts w:ascii="Calibri" w:hAnsi="Calibri" w:cs="Calibri"/>
          <w:bCs/>
          <w:sz w:val="22"/>
          <w:szCs w:val="22"/>
          <w:lang w:val="sl-SI"/>
        </w:rPr>
      </w:pPr>
    </w:p>
    <w:p w14:paraId="6033401B" w14:textId="77777777" w:rsidR="001A00CB" w:rsidRDefault="001A00CB" w:rsidP="00E2352E">
      <w:pPr>
        <w:spacing w:line="240" w:lineRule="auto"/>
        <w:ind w:left="2832" w:firstLine="708"/>
        <w:rPr>
          <w:rFonts w:ascii="Calibri" w:hAnsi="Calibri" w:cs="Calibri"/>
          <w:bCs/>
          <w:sz w:val="22"/>
          <w:szCs w:val="22"/>
          <w:lang w:val="sl-SI"/>
        </w:rPr>
      </w:pPr>
    </w:p>
    <w:p w14:paraId="1A2828F0" w14:textId="1019C740" w:rsidR="00C64420" w:rsidRPr="00C07C89" w:rsidRDefault="002A163A" w:rsidP="002A163A">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7556FFE0" w14:textId="77777777" w:rsidR="00C64420" w:rsidRPr="00C07C89" w:rsidRDefault="00C64420" w:rsidP="00C64420">
      <w:pPr>
        <w:spacing w:line="240" w:lineRule="auto"/>
        <w:jc w:val="both"/>
        <w:rPr>
          <w:rFonts w:ascii="Calibri" w:hAnsi="Calibri" w:cs="Calibri"/>
          <w:b/>
          <w:bCs/>
          <w:sz w:val="22"/>
          <w:szCs w:val="22"/>
          <w:lang w:val="sl-SI"/>
        </w:rPr>
      </w:pPr>
    </w:p>
    <w:p w14:paraId="75163FBA" w14:textId="77777777" w:rsidR="00C64420" w:rsidRPr="00C07C89" w:rsidRDefault="00C64420" w:rsidP="00C64420">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1</w:t>
      </w:r>
    </w:p>
    <w:p w14:paraId="25A32119" w14:textId="2C773AC4" w:rsidR="00C64420" w:rsidRPr="00C07C89" w:rsidRDefault="00C64420" w:rsidP="00C64420">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Pametno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konkurenčno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gozdarstvo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ribištvo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živilskopredelovalni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sektor</w:t>
      </w:r>
      <w:proofErr w:type="spellEnd"/>
    </w:p>
    <w:p w14:paraId="62692218" w14:textId="77777777" w:rsidR="00C64420" w:rsidRPr="00C07C89" w:rsidRDefault="00C64420" w:rsidP="00C64420">
      <w:pPr>
        <w:spacing w:line="240" w:lineRule="auto"/>
        <w:jc w:val="both"/>
        <w:rPr>
          <w:rFonts w:ascii="Calibri" w:hAnsi="Calibri" w:cs="Calibri"/>
          <w:sz w:val="22"/>
          <w:szCs w:val="22"/>
        </w:rPr>
      </w:pPr>
    </w:p>
    <w:p w14:paraId="6965DC4F" w14:textId="77777777" w:rsidR="00C64420" w:rsidRPr="00C07C89" w:rsidRDefault="00C64420" w:rsidP="00C64420">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1.1</w:t>
      </w:r>
    </w:p>
    <w:p w14:paraId="7E398522" w14:textId="2BD6C58F" w:rsidR="00C64420" w:rsidRPr="00C07C89" w:rsidRDefault="00C64420" w:rsidP="00C64420">
      <w:pPr>
        <w:spacing w:line="240" w:lineRule="auto"/>
        <w:jc w:val="both"/>
        <w:rPr>
          <w:rFonts w:ascii="Calibri" w:hAnsi="Calibri" w:cs="Calibri"/>
          <w:sz w:val="22"/>
          <w:szCs w:val="22"/>
          <w:lang w:val="sl-SI"/>
        </w:rPr>
      </w:pPr>
      <w:proofErr w:type="spellStart"/>
      <w:r w:rsidRPr="00C07C89">
        <w:rPr>
          <w:rFonts w:ascii="Calibri" w:hAnsi="Calibri" w:cs="Calibri"/>
          <w:sz w:val="22"/>
          <w:szCs w:val="22"/>
        </w:rPr>
        <w:t>Preobrazba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proizvodnih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pridelave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hrane</w:t>
      </w:r>
      <w:proofErr w:type="spellEnd"/>
      <w:r w:rsidRPr="00C07C89">
        <w:rPr>
          <w:rFonts w:ascii="Calibri" w:hAnsi="Calibri" w:cs="Calibri"/>
          <w:sz w:val="22"/>
          <w:szCs w:val="22"/>
        </w:rPr>
        <w:t xml:space="preserve"> z </w:t>
      </w:r>
      <w:proofErr w:type="spellStart"/>
      <w:r w:rsidRPr="00C07C89">
        <w:rPr>
          <w:rFonts w:ascii="Calibri" w:hAnsi="Calibri" w:cs="Calibri"/>
          <w:sz w:val="22"/>
          <w:szCs w:val="22"/>
        </w:rPr>
        <w:t>inovativnimi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rešitvami</w:t>
      </w:r>
      <w:proofErr w:type="spellEnd"/>
      <w:r w:rsidRPr="00C07C89">
        <w:rPr>
          <w:rFonts w:ascii="Calibri" w:hAnsi="Calibri" w:cs="Calibri"/>
          <w:sz w:val="22"/>
          <w:szCs w:val="22"/>
        </w:rPr>
        <w:t xml:space="preserve"> v</w:t>
      </w:r>
      <w:r w:rsidRPr="00C07C89">
        <w:rPr>
          <w:rFonts w:ascii="Calibri" w:hAnsi="Calibri" w:cs="Calibri"/>
          <w:b/>
          <w:bCs/>
          <w:sz w:val="22"/>
          <w:szCs w:val="22"/>
        </w:rPr>
        <w:t xml:space="preserve"> </w:t>
      </w:r>
      <w:proofErr w:type="spellStart"/>
      <w:r w:rsidRPr="00C07C89">
        <w:rPr>
          <w:rFonts w:ascii="Calibri" w:hAnsi="Calibri" w:cs="Calibri"/>
          <w:sz w:val="22"/>
          <w:szCs w:val="22"/>
        </w:rPr>
        <w:t>smeri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krepitve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odpornosti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konkurenčnosti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razogličenja</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trajnosti</w:t>
      </w:r>
      <w:proofErr w:type="spellEnd"/>
    </w:p>
    <w:p w14:paraId="7FB56D5F" w14:textId="77777777" w:rsidR="00C64420" w:rsidRPr="00C07C89" w:rsidRDefault="00C64420" w:rsidP="00C64420">
      <w:pPr>
        <w:spacing w:line="240" w:lineRule="auto"/>
        <w:jc w:val="both"/>
        <w:rPr>
          <w:rFonts w:ascii="Calibri" w:hAnsi="Calibri" w:cs="Calibri"/>
          <w:b/>
          <w:bCs/>
          <w:sz w:val="22"/>
          <w:szCs w:val="22"/>
        </w:rPr>
      </w:pPr>
    </w:p>
    <w:p w14:paraId="5EF7D5E6" w14:textId="55B23D5A" w:rsidR="00C64420" w:rsidRPr="00C07C89" w:rsidRDefault="00C64420" w:rsidP="00C64420">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1.1.4</w:t>
      </w:r>
    </w:p>
    <w:p w14:paraId="200A9A1E" w14:textId="77777777" w:rsidR="00C64420" w:rsidRPr="00C07C89" w:rsidRDefault="00C64420" w:rsidP="00C64420">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Naslov teme: Razvoj in validacija </w:t>
      </w:r>
      <w:proofErr w:type="spellStart"/>
      <w:r w:rsidRPr="00C07C89">
        <w:rPr>
          <w:rFonts w:ascii="Calibri" w:hAnsi="Calibri" w:cs="Calibri"/>
          <w:b/>
          <w:bCs/>
          <w:sz w:val="22"/>
          <w:szCs w:val="22"/>
          <w:lang w:val="sl-SI"/>
        </w:rPr>
        <w:t>platformne</w:t>
      </w:r>
      <w:proofErr w:type="spellEnd"/>
      <w:r w:rsidRPr="00C07C89">
        <w:rPr>
          <w:rFonts w:ascii="Calibri" w:hAnsi="Calibri" w:cs="Calibri"/>
          <w:b/>
          <w:bCs/>
          <w:sz w:val="22"/>
          <w:szCs w:val="22"/>
          <w:lang w:val="sl-SI"/>
        </w:rPr>
        <w:t xml:space="preserve"> metode za potrebe senzoričnega ocenjevanja živil, za katere ne obstaja mednarodno dogovorjena senzorična metoda</w:t>
      </w:r>
    </w:p>
    <w:p w14:paraId="1322A7B1" w14:textId="77777777" w:rsidR="001A00CB" w:rsidRDefault="001A00CB" w:rsidP="00C64420">
      <w:pPr>
        <w:spacing w:line="240" w:lineRule="auto"/>
        <w:jc w:val="both"/>
        <w:rPr>
          <w:rFonts w:ascii="Calibri" w:hAnsi="Calibri" w:cs="Calibri"/>
          <w:sz w:val="22"/>
          <w:szCs w:val="22"/>
        </w:rPr>
      </w:pPr>
    </w:p>
    <w:p w14:paraId="6E31D7CF" w14:textId="292F3576" w:rsidR="00C64420" w:rsidRPr="00C07C89" w:rsidRDefault="00C64420" w:rsidP="00C64420">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09311B9C"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Razvoj enotnega metodološkega okvira in protokola za senzorično ocenjevanje, ki bo prilagodljiv za različne skupine živil (npr. pekovski izdelki, mesni izdelki, gotove jedi), hkrati pa bo ohranjal specifičnost ocenjevanja ključnih lastnosti posameznega proizvoda. </w:t>
      </w:r>
    </w:p>
    <w:p w14:paraId="3BFCE971"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Priprava metodologije in dokumentacije za akreditacijo po standardu EN ISO/IEC 17025, ob upoštevanju specifičnih zahtev iz specifikacije za Akreditacijo senzoričnih preskusnih laboratorijev EA-4/09 G: 2022, s čimer se bo zagotovila mednarodno priznana usposobljenost in najvišja stopnja zanesljivosti za potrebe uradnega nadzora, skladno z Uredbo (EU) 2024/1143.</w:t>
      </w:r>
    </w:p>
    <w:p w14:paraId="70946F9C"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Usposabljanje </w:t>
      </w:r>
      <w:proofErr w:type="spellStart"/>
      <w:r w:rsidRPr="00C07C89">
        <w:rPr>
          <w:rFonts w:ascii="Calibri" w:hAnsi="Calibri" w:cs="Calibri"/>
          <w:sz w:val="22"/>
          <w:szCs w:val="22"/>
          <w:lang w:val="sl-SI"/>
        </w:rPr>
        <w:t>panelistov</w:t>
      </w:r>
      <w:proofErr w:type="spellEnd"/>
      <w:r w:rsidRPr="00C07C89">
        <w:rPr>
          <w:rFonts w:ascii="Calibri" w:hAnsi="Calibri" w:cs="Calibri"/>
          <w:sz w:val="22"/>
          <w:szCs w:val="22"/>
          <w:lang w:val="sl-SI"/>
        </w:rPr>
        <w:t xml:space="preserve"> in vzpostavitev senzoričnih panelov za izbrane, najpogosteje ocenjevane zaščitene proizvode, z izjemo kategorij, ki že imajo akreditirane metode in laboratorije za preverjanje skladnosti senzoričnih lastnosti oziroma kakovosti </w:t>
      </w:r>
    </w:p>
    <w:p w14:paraId="098AB287"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Validacija nove metode s primerjavo rezultatov ocenjevanja med obstoječimi (specifičnimi) in novo razvito (enotno) metodo za ugotavljanje morebitnih odstopanj in potrditev zanesljivosti novega pristopa: kvalitativno in kvantitativno vrednotenje. </w:t>
      </w:r>
    </w:p>
    <w:p w14:paraId="28EFAC74"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Vzpostavitev strokovnega slovarja z naborom opisnikov senzoričnih lastnosti, definicijo opisnikov in referenčnimi materiali ter merilnega orodja (lestvice) z definiranimi stopnjami za vrednotenje skladnosti senzoričnih lastnosti s pričakovanimi (specificiranimi). </w:t>
      </w:r>
    </w:p>
    <w:p w14:paraId="0DB79597"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lang w:val="sl-SI"/>
        </w:rPr>
      </w:pPr>
      <w:r w:rsidRPr="00C07C89">
        <w:rPr>
          <w:rFonts w:ascii="Calibri" w:hAnsi="Calibri" w:cs="Calibri"/>
          <w:sz w:val="22"/>
          <w:szCs w:val="22"/>
          <w:lang w:val="sl-SI"/>
        </w:rPr>
        <w:t>Morebitna izdelava predlogov za posodobitev obstoječih specifikacij zaščitenih proizvodov, ki bodo temeljili na rezultatih projekta in bodo omogočali bolj objektivno in merljivo senzorično preverjanje skladnosti v postopkih certificiranja in uradnega nadzora.</w:t>
      </w:r>
    </w:p>
    <w:p w14:paraId="56F28537" w14:textId="77777777" w:rsidR="00C64420" w:rsidRPr="00C07C89" w:rsidRDefault="00C64420" w:rsidP="008E0357">
      <w:pPr>
        <w:pStyle w:val="Odstavekseznama"/>
        <w:numPr>
          <w:ilvl w:val="0"/>
          <w:numId w:val="33"/>
        </w:numPr>
        <w:spacing w:line="240" w:lineRule="auto"/>
        <w:jc w:val="both"/>
        <w:rPr>
          <w:rFonts w:ascii="Calibri" w:hAnsi="Calibri" w:cs="Calibri"/>
          <w:sz w:val="22"/>
          <w:szCs w:val="22"/>
        </w:rPr>
      </w:pPr>
      <w:proofErr w:type="spellStart"/>
      <w:r w:rsidRPr="00C07C89">
        <w:rPr>
          <w:rFonts w:ascii="Calibri" w:hAnsi="Calibri" w:cs="Calibri"/>
          <w:bCs/>
          <w:sz w:val="22"/>
          <w:szCs w:val="22"/>
        </w:rPr>
        <w:t>Pripraviti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30ED7423" w14:textId="77777777" w:rsidR="00C64420" w:rsidRPr="00C07C89" w:rsidRDefault="00C64420" w:rsidP="00C64420">
      <w:pPr>
        <w:jc w:val="both"/>
        <w:rPr>
          <w:rFonts w:ascii="Calibri" w:hAnsi="Calibri" w:cs="Calibri"/>
          <w:bCs/>
          <w:sz w:val="22"/>
          <w:szCs w:val="22"/>
          <w:lang w:val="sl-SI"/>
        </w:rPr>
      </w:pPr>
    </w:p>
    <w:p w14:paraId="11D51420"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60D5593F" w14:textId="77777777" w:rsidR="00C64420" w:rsidRPr="00C07C89" w:rsidRDefault="00C64420" w:rsidP="00C64420">
      <w:pPr>
        <w:jc w:val="both"/>
        <w:rPr>
          <w:rFonts w:ascii="Calibri" w:hAnsi="Calibri" w:cs="Calibri"/>
          <w:bCs/>
          <w:sz w:val="22"/>
          <w:szCs w:val="22"/>
          <w:lang w:val="sl-SI"/>
        </w:rPr>
      </w:pPr>
      <w:r w:rsidRPr="00C07C89">
        <w:rPr>
          <w:rFonts w:ascii="Calibri" w:hAnsi="Calibri" w:cs="Calibri"/>
          <w:bCs/>
          <w:sz w:val="22"/>
          <w:szCs w:val="22"/>
          <w:lang w:val="sl-SI"/>
        </w:rPr>
        <w:t>Za ugotavljanje skladnosti kmetijskih proizvodov in živil, tudi iz shem kakovosti, je pristojni organ Uprava za varno hrano, veterinarstvo in varstvo rastlin (Uprava), ki pa lahko kot pristojni organ, v skladu z evropsko zakonodajo določene naloge, razen inšpekcijskega nadzora, prenese tudi na eno ali več pooblaščenih organizacij, kot so organizacije za kontrolo in certificiranje kmetijskih proizvodov in živil, organizacije za senzorično ocenjevanje, uradne laboratorije in referenčne laboratorije.</w:t>
      </w:r>
    </w:p>
    <w:p w14:paraId="73CDA651" w14:textId="77777777" w:rsidR="00C64420" w:rsidRPr="00C07C89" w:rsidRDefault="00C64420" w:rsidP="00C64420">
      <w:pPr>
        <w:jc w:val="both"/>
        <w:rPr>
          <w:rFonts w:ascii="Calibri" w:hAnsi="Calibri" w:cs="Calibri"/>
          <w:bCs/>
          <w:sz w:val="22"/>
          <w:szCs w:val="22"/>
          <w:lang w:val="sl-SI"/>
        </w:rPr>
      </w:pPr>
    </w:p>
    <w:p w14:paraId="337268DD" w14:textId="77777777" w:rsidR="00C64420" w:rsidRPr="00C07C89" w:rsidRDefault="00C64420" w:rsidP="00C64420">
      <w:pPr>
        <w:jc w:val="both"/>
        <w:rPr>
          <w:rFonts w:ascii="Calibri" w:hAnsi="Calibri" w:cs="Calibri"/>
          <w:bCs/>
          <w:sz w:val="22"/>
          <w:szCs w:val="22"/>
          <w:lang w:val="sl-SI"/>
        </w:rPr>
      </w:pPr>
      <w:r w:rsidRPr="00C07C89">
        <w:rPr>
          <w:rFonts w:ascii="Calibri" w:hAnsi="Calibri" w:cs="Calibri"/>
          <w:bCs/>
          <w:sz w:val="22"/>
          <w:szCs w:val="22"/>
          <w:lang w:val="sl-SI"/>
        </w:rPr>
        <w:t>Eden izmed pogojev za prenos določenih nalog uradnega nadzora na pooblaščene organizacije, pa je tudi ustrezna akreditacija le-teh po pravilih oziroma metodah za posamezno skupino kmetijskih proizvodov in živil (EN ISO/IEC 17020, 17025 oziroma 17065).</w:t>
      </w:r>
    </w:p>
    <w:p w14:paraId="472DAE71" w14:textId="77777777" w:rsidR="00C64420" w:rsidRPr="00C07C89" w:rsidRDefault="00C64420" w:rsidP="00C64420">
      <w:pPr>
        <w:rPr>
          <w:rFonts w:ascii="Calibri" w:hAnsi="Calibri" w:cs="Calibri"/>
          <w:bCs/>
          <w:sz w:val="22"/>
          <w:szCs w:val="22"/>
          <w:lang w:val="sl-SI"/>
        </w:rPr>
      </w:pPr>
    </w:p>
    <w:p w14:paraId="3E89FBD1" w14:textId="77777777" w:rsidR="00C64420" w:rsidRPr="00C07C89" w:rsidRDefault="00C64420" w:rsidP="00C64420">
      <w:pPr>
        <w:jc w:val="both"/>
        <w:rPr>
          <w:rFonts w:ascii="Calibri" w:hAnsi="Calibri" w:cs="Calibri"/>
          <w:bCs/>
          <w:sz w:val="22"/>
          <w:szCs w:val="22"/>
          <w:lang w:val="sl-SI"/>
        </w:rPr>
      </w:pPr>
      <w:r w:rsidRPr="00C07C89">
        <w:rPr>
          <w:rFonts w:ascii="Calibri" w:hAnsi="Calibri" w:cs="Calibri"/>
          <w:bCs/>
          <w:sz w:val="22"/>
          <w:szCs w:val="22"/>
          <w:lang w:val="sl-SI"/>
        </w:rPr>
        <w:t xml:space="preserve">Pri pripravi predloga Zakona o hrani,  pa se je ponovno izpostavil problem, s katerim se tako ministrstvo kot tudi Uprava srečujeta že  z veljavnim ZKme in se nanaša na imenovanje organizacij za senzorično ocenjevanje kmetijskih proizvodov in živil. Pravila in metode določa za senzorično ocenjevanju medu in oljčnega olja določa že EU zakonodaja , medtem ko za druge kmetijske proizvode in živila, med njimi tudi za zaščitene proizvode (npr. siri, mesni proizvodi,…), pravila oziroma metode niso opredeljene. </w:t>
      </w:r>
    </w:p>
    <w:p w14:paraId="4E8E67CD" w14:textId="77777777" w:rsidR="00C64420" w:rsidRPr="00C07C89" w:rsidRDefault="00C64420" w:rsidP="00C64420">
      <w:pPr>
        <w:rPr>
          <w:rFonts w:ascii="Calibri" w:hAnsi="Calibri" w:cs="Calibri"/>
          <w:b/>
          <w:bCs/>
          <w:sz w:val="22"/>
          <w:szCs w:val="22"/>
          <w:lang w:val="sl-SI"/>
        </w:rPr>
      </w:pPr>
    </w:p>
    <w:p w14:paraId="48310C5F" w14:textId="77777777" w:rsidR="00C64420" w:rsidRPr="00C07C89" w:rsidRDefault="00C64420" w:rsidP="00C64420">
      <w:pPr>
        <w:jc w:val="both"/>
        <w:rPr>
          <w:rFonts w:ascii="Calibri" w:hAnsi="Calibri" w:cs="Calibri"/>
          <w:bCs/>
          <w:sz w:val="22"/>
          <w:szCs w:val="22"/>
          <w:lang w:val="sl-SI"/>
        </w:rPr>
      </w:pPr>
      <w:r w:rsidRPr="00C07C89">
        <w:rPr>
          <w:rFonts w:ascii="Calibri" w:hAnsi="Calibri" w:cs="Calibri"/>
          <w:bCs/>
          <w:sz w:val="22"/>
          <w:szCs w:val="22"/>
          <w:lang w:val="sl-SI"/>
        </w:rPr>
        <w:t xml:space="preserve">V Sloveniji trenutno ni akreditirane institucije za senzorično ocenjevanje ostalih proizvodov, zato ima Uprava težave pri imenovanju le-teh. </w:t>
      </w:r>
    </w:p>
    <w:p w14:paraId="1CB47DBE" w14:textId="77777777" w:rsidR="00C64420" w:rsidRPr="00C07C89" w:rsidRDefault="00C64420" w:rsidP="00C64420">
      <w:pPr>
        <w:jc w:val="both"/>
        <w:rPr>
          <w:rFonts w:ascii="Calibri" w:hAnsi="Calibri" w:cs="Calibri"/>
          <w:bCs/>
          <w:sz w:val="22"/>
          <w:szCs w:val="22"/>
          <w:lang w:val="sl-SI"/>
        </w:rPr>
      </w:pPr>
    </w:p>
    <w:p w14:paraId="5348A4B5" w14:textId="77777777" w:rsidR="00C64420" w:rsidRPr="00C07C89" w:rsidRDefault="00C64420" w:rsidP="00C64420">
      <w:pPr>
        <w:jc w:val="both"/>
        <w:rPr>
          <w:rFonts w:ascii="Calibri" w:hAnsi="Calibri" w:cs="Calibri"/>
          <w:sz w:val="22"/>
          <w:szCs w:val="22"/>
          <w:lang w:val="sl-SI"/>
        </w:rPr>
      </w:pPr>
      <w:r w:rsidRPr="00C07C89">
        <w:rPr>
          <w:rFonts w:ascii="Calibri" w:hAnsi="Calibri" w:cs="Calibri"/>
          <w:sz w:val="22"/>
          <w:szCs w:val="22"/>
          <w:lang w:val="sl-SI"/>
        </w:rPr>
        <w:t xml:space="preserve">Akreditacija posamezne senzorične metode za vsak kmetijski proizvod ali živilo je za organizacije za senzorično ocenjevanje veliko finančno breme, predvsem zaradi majhnega števila vzorcev in s tem nesorazmernega stroška akreditacije organizacij za senzorično ocenjevanje, posledično pa so višji tudi stroški za same proizvajalce. </w:t>
      </w:r>
    </w:p>
    <w:p w14:paraId="24E3A6EC" w14:textId="77777777" w:rsidR="00C64420" w:rsidRPr="00C07C89" w:rsidRDefault="00C64420" w:rsidP="00C64420">
      <w:pPr>
        <w:rPr>
          <w:rFonts w:ascii="Calibri" w:hAnsi="Calibri" w:cs="Calibri"/>
          <w:b/>
          <w:bCs/>
          <w:sz w:val="22"/>
          <w:szCs w:val="22"/>
          <w:lang w:val="sl-SI"/>
        </w:rPr>
      </w:pPr>
    </w:p>
    <w:p w14:paraId="4C87662E" w14:textId="77777777" w:rsidR="00C64420" w:rsidRPr="00C07C89" w:rsidRDefault="00C64420" w:rsidP="00C64420">
      <w:pPr>
        <w:jc w:val="both"/>
        <w:rPr>
          <w:rFonts w:ascii="Calibri" w:hAnsi="Calibri" w:cs="Calibri"/>
          <w:bCs/>
          <w:sz w:val="22"/>
          <w:szCs w:val="22"/>
          <w:lang w:val="sl-SI"/>
        </w:rPr>
      </w:pPr>
      <w:r w:rsidRPr="00C07C89">
        <w:rPr>
          <w:rFonts w:ascii="Calibri" w:hAnsi="Calibri" w:cs="Calibri"/>
          <w:bCs/>
          <w:sz w:val="22"/>
          <w:szCs w:val="22"/>
          <w:lang w:val="sl-SI"/>
        </w:rPr>
        <w:t xml:space="preserve">Evropska zakonodaja, Uredba 2024/1143/EU za proizvode iz shem kakovosti med drugim zahteva, da se opišejo tudi njihove organoleptične lastnosti, zato specifikacije za slovenske zaščitene proizvode vsebujejo tudi opise teh lastnosti. Pri ugotavljanju skladnosti senzoričnih lastnosti teh proizvodov s specifikacijo, imajo imenovani certifikacijski organi težave z izvajanjem ugotavljanja izpolnjevanja teh zahtev, saj jih Uprava organizacij iz zgoraj navedenih razlogov, še ni  imenovala. </w:t>
      </w:r>
    </w:p>
    <w:p w14:paraId="0167C044" w14:textId="77777777" w:rsidR="00C64420" w:rsidRPr="00C07C89" w:rsidRDefault="00C64420" w:rsidP="00C64420">
      <w:pPr>
        <w:jc w:val="both"/>
        <w:rPr>
          <w:rFonts w:ascii="Calibri" w:hAnsi="Calibri" w:cs="Calibri"/>
          <w:bCs/>
          <w:sz w:val="22"/>
          <w:szCs w:val="22"/>
          <w:lang w:val="sl-SI"/>
        </w:rPr>
      </w:pPr>
    </w:p>
    <w:p w14:paraId="0447A41C" w14:textId="77777777" w:rsidR="00C64420" w:rsidRPr="00C07C89" w:rsidRDefault="00C64420"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Ker ima večina zaščitenih proizvodov specifično metodo za ocenjevanje senzorične kakovosti (npr. Kranjska klobasa </w:t>
      </w:r>
      <w:proofErr w:type="spellStart"/>
      <w:r w:rsidRPr="00C07C89">
        <w:rPr>
          <w:rFonts w:ascii="Calibri" w:hAnsi="Calibri" w:cs="Calibri"/>
          <w:bCs/>
          <w:sz w:val="22"/>
          <w:szCs w:val="22"/>
          <w:lang w:val="sl-SI"/>
        </w:rPr>
        <w:t>vs</w:t>
      </w:r>
      <w:proofErr w:type="spellEnd"/>
      <w:r w:rsidRPr="00C07C89">
        <w:rPr>
          <w:rFonts w:ascii="Calibri" w:hAnsi="Calibri" w:cs="Calibri"/>
          <w:bCs/>
          <w:sz w:val="22"/>
          <w:szCs w:val="22"/>
          <w:lang w:val="sl-SI"/>
        </w:rPr>
        <w:t xml:space="preserve"> Prekmurska gibanica), to trenutno onemogoča uporabo ene same, univerzalne akreditirane metode. </w:t>
      </w:r>
    </w:p>
    <w:p w14:paraId="4B6F6A83" w14:textId="77777777" w:rsidR="00C64420" w:rsidRPr="00C07C89" w:rsidRDefault="00C64420"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izogib situaciji, da bi bilo treba slovenske zaščitene in druge proizvode na senzorična ocenjevanja pošiljati v tujino, kjer strokovnjaki predvidoma ne poznajo specifičnosti slovenskih proizvodov, je treba nujno razviti </w:t>
      </w:r>
      <w:r w:rsidRPr="00C07C89">
        <w:rPr>
          <w:rFonts w:ascii="Calibri" w:hAnsi="Calibri" w:cs="Calibri"/>
          <w:sz w:val="22"/>
          <w:szCs w:val="22"/>
          <w:lang w:val="sl-SI"/>
        </w:rPr>
        <w:t>metodo za potrebe senzoričnega ocenjevanja kmetijskih proizvodov in živil, za katere ne obstaja mednarodno dogovorjena m</w:t>
      </w:r>
      <w:r w:rsidRPr="00C07C89">
        <w:rPr>
          <w:rFonts w:ascii="Calibri" w:hAnsi="Calibri" w:cs="Calibri"/>
          <w:bCs/>
          <w:sz w:val="22"/>
          <w:szCs w:val="22"/>
          <w:lang w:val="sl-SI"/>
        </w:rPr>
        <w:t>etoda, ki bo organizacijam za senzorično ocenjevanje omogočila, da se lahko akreditirajo.</w:t>
      </w:r>
    </w:p>
    <w:p w14:paraId="0C560C9A" w14:textId="77777777" w:rsidR="00C64420" w:rsidRPr="00C07C89" w:rsidRDefault="00C64420" w:rsidP="0032162C">
      <w:pPr>
        <w:spacing w:line="240" w:lineRule="auto"/>
        <w:jc w:val="both"/>
        <w:rPr>
          <w:rFonts w:ascii="Calibri" w:hAnsi="Calibri" w:cs="Calibri"/>
          <w:bCs/>
          <w:sz w:val="22"/>
          <w:szCs w:val="22"/>
          <w:lang w:val="sl-SI"/>
        </w:rPr>
      </w:pPr>
    </w:p>
    <w:p w14:paraId="5C2E1E79" w14:textId="77777777" w:rsidR="00C64420" w:rsidRPr="00C07C89" w:rsidRDefault="00C64420"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Namen: </w:t>
      </w:r>
    </w:p>
    <w:p w14:paraId="70540070" w14:textId="77777777" w:rsidR="00C64420" w:rsidRPr="00C07C89" w:rsidRDefault="00C64420" w:rsidP="008E0357">
      <w:pPr>
        <w:pStyle w:val="Odstavekseznama"/>
        <w:numPr>
          <w:ilvl w:val="0"/>
          <w:numId w:val="32"/>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Analiza in kritično ovrednotenje obstoječih specifikacij in metod senzoričnega ocenjevanja za slovenske zaščitene proizvode ter preverba njihove skladnosti z mednarodnimi strokovnimi smernicami za vrednotenje senzorične kakovosti. </w:t>
      </w:r>
    </w:p>
    <w:p w14:paraId="61A1CBE3" w14:textId="77777777" w:rsidR="00C64420" w:rsidRPr="00C07C89" w:rsidRDefault="00C64420" w:rsidP="008E0357">
      <w:pPr>
        <w:pStyle w:val="Odstavekseznama"/>
        <w:numPr>
          <w:ilvl w:val="0"/>
          <w:numId w:val="32"/>
        </w:num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V sodelovanju s strokovnimi paneli za senzorično ocenjevanje živil in certifikacijskimi institucijami vzpostaviti metodo, ki bo omogočila stroškovno učinkovito in metodološko robustno akreditacijo senzoričnega ocenjevanja za različne zaščitene proizvode v Sloveniji, za katere ne obstaja mednarodno dogovorjena senzorična metoda. </w:t>
      </w:r>
    </w:p>
    <w:p w14:paraId="17179F68" w14:textId="77777777" w:rsidR="00C64420" w:rsidRPr="00C07C89" w:rsidRDefault="00C64420" w:rsidP="008E0357">
      <w:pPr>
        <w:pStyle w:val="Odstavekseznama"/>
        <w:numPr>
          <w:ilvl w:val="0"/>
          <w:numId w:val="32"/>
        </w:numPr>
        <w:spacing w:line="240" w:lineRule="auto"/>
        <w:jc w:val="both"/>
        <w:rPr>
          <w:rFonts w:ascii="Calibri" w:hAnsi="Calibri" w:cs="Calibri"/>
          <w:sz w:val="22"/>
          <w:szCs w:val="22"/>
          <w:lang w:val="sl-SI"/>
        </w:rPr>
      </w:pPr>
      <w:r w:rsidRPr="00C07C89">
        <w:rPr>
          <w:rFonts w:ascii="Calibri" w:hAnsi="Calibri" w:cs="Calibri"/>
          <w:sz w:val="22"/>
          <w:szCs w:val="22"/>
          <w:lang w:val="sl-SI"/>
        </w:rPr>
        <w:t>Metoda je prenosljiva tudi na druge živilske proizvode, za katere ne obstaja mednarodno dogovorjena metoda za preverjanje senzorične kakovosti.</w:t>
      </w:r>
    </w:p>
    <w:p w14:paraId="004B0764" w14:textId="77777777" w:rsidR="00C64420" w:rsidRPr="00C07C89" w:rsidRDefault="00C64420" w:rsidP="00C64420">
      <w:pPr>
        <w:spacing w:line="240" w:lineRule="auto"/>
        <w:rPr>
          <w:rFonts w:ascii="Calibri" w:hAnsi="Calibri" w:cs="Calibri"/>
          <w:sz w:val="22"/>
          <w:szCs w:val="22"/>
          <w:lang w:val="sl-SI"/>
        </w:rPr>
      </w:pPr>
    </w:p>
    <w:p w14:paraId="3A686C51" w14:textId="77777777" w:rsidR="00C64420" w:rsidRPr="00C07C89" w:rsidRDefault="00C64420" w:rsidP="0032162C">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531045B4" w14:textId="77777777" w:rsidR="00C64420" w:rsidRPr="00C07C89" w:rsidRDefault="00C64420" w:rsidP="0032162C">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Prenosljivost metode na druge živilske proizvode, za katere ne obstaja mednarodno dogovorjena metoda za preverjanje senzorične kakovosti. </w:t>
      </w:r>
    </w:p>
    <w:p w14:paraId="324EE1E8" w14:textId="77777777" w:rsidR="00C64420" w:rsidRPr="00C07C89" w:rsidRDefault="00C64420" w:rsidP="0032162C">
      <w:pPr>
        <w:spacing w:line="240" w:lineRule="auto"/>
        <w:jc w:val="both"/>
        <w:rPr>
          <w:rFonts w:ascii="Calibri" w:hAnsi="Calibri" w:cs="Calibri"/>
          <w:sz w:val="22"/>
          <w:szCs w:val="22"/>
          <w:lang w:val="sl-SI"/>
        </w:rPr>
      </w:pPr>
    </w:p>
    <w:p w14:paraId="173D611E" w14:textId="77777777" w:rsidR="00C64420" w:rsidRPr="00C07C89" w:rsidRDefault="00C64420" w:rsidP="0032162C">
      <w:pPr>
        <w:spacing w:line="240" w:lineRule="auto"/>
        <w:jc w:val="both"/>
        <w:rPr>
          <w:rFonts w:ascii="Calibri" w:hAnsi="Calibri" w:cs="Calibri"/>
          <w:bCs/>
          <w:sz w:val="22"/>
          <w:szCs w:val="22"/>
          <w:lang w:val="sl-SI"/>
        </w:rPr>
      </w:pPr>
      <w:r w:rsidRPr="00C07C89">
        <w:rPr>
          <w:rFonts w:ascii="Calibri" w:hAnsi="Calibri" w:cs="Calibri"/>
          <w:sz w:val="22"/>
          <w:szCs w:val="22"/>
          <w:lang w:val="sl-SI"/>
        </w:rPr>
        <w:t xml:space="preserve">Standardiziran postopek za razvoj, validacijo in izvajanje specifičnih senzoričnih ocenjevanj bi se enotno uporabljal v organizacijah za senzorično ocenjevanje, tako za potrebe ugotavljanja skladnosti proizvodov s specifikacijo kot tudi za druge proizvode za potrebe uradnega nadzora, poenotilo bi se osnovno strokovno besedišče, kriteriji merjenja ter dela strokovnih panelov ter zmanjšalo administrativne in finančne ovire za institucije, ki izvajajo senzorično ocenjevanje, </w:t>
      </w:r>
      <w:r w:rsidRPr="00C07C89">
        <w:rPr>
          <w:rFonts w:ascii="Calibri" w:hAnsi="Calibri" w:cs="Calibri"/>
          <w:bCs/>
          <w:sz w:val="22"/>
          <w:szCs w:val="22"/>
          <w:lang w:val="sl-SI"/>
        </w:rPr>
        <w:t>hkrati pa bi omogočilo strokovnjakom v teh institucijah tudi nadgradnjo znanja in poznavanje specifičnosti slovenskih zaščitenih in drugih proizvodov</w:t>
      </w:r>
    </w:p>
    <w:p w14:paraId="28C37B97" w14:textId="77777777" w:rsidR="00C64420" w:rsidRPr="00C07C89" w:rsidRDefault="00C64420" w:rsidP="00C64420">
      <w:pPr>
        <w:spacing w:line="240" w:lineRule="auto"/>
        <w:jc w:val="both"/>
        <w:rPr>
          <w:rFonts w:ascii="Calibri" w:hAnsi="Calibri" w:cs="Calibri"/>
          <w:bCs/>
          <w:sz w:val="22"/>
          <w:szCs w:val="22"/>
          <w:lang w:val="sl-SI"/>
        </w:rPr>
      </w:pPr>
    </w:p>
    <w:p w14:paraId="6E691277" w14:textId="77777777" w:rsidR="00C64420" w:rsidRPr="00C07C89" w:rsidRDefault="00C64420" w:rsidP="00C64420">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w:t>
      </w:r>
      <w:r w:rsidRPr="00C07C89">
        <w:rPr>
          <w:rFonts w:ascii="Calibri" w:hAnsi="Calibri" w:cs="Calibri"/>
          <w:b/>
          <w:sz w:val="22"/>
          <w:szCs w:val="22"/>
          <w:lang w:val="sl-SI"/>
        </w:rPr>
        <w:t xml:space="preserve"> </w:t>
      </w:r>
      <w:r w:rsidRPr="00C07C89">
        <w:rPr>
          <w:rFonts w:ascii="Calibri" w:hAnsi="Calibri" w:cs="Calibri"/>
          <w:b/>
          <w:sz w:val="22"/>
          <w:szCs w:val="22"/>
          <w:lang w:val="sl-SI"/>
        </w:rPr>
        <w:tab/>
      </w:r>
      <w:r w:rsidRPr="00C07C89">
        <w:rPr>
          <w:rFonts w:ascii="Calibri" w:hAnsi="Calibri" w:cs="Calibri"/>
          <w:b/>
          <w:sz w:val="22"/>
          <w:szCs w:val="22"/>
          <w:lang w:val="sl-SI"/>
        </w:rPr>
        <w:tab/>
        <w:t xml:space="preserve"> </w:t>
      </w:r>
      <w:r w:rsidRPr="00C07C89">
        <w:rPr>
          <w:rFonts w:ascii="Calibri" w:hAnsi="Calibri" w:cs="Calibri"/>
          <w:bCs/>
          <w:sz w:val="22"/>
          <w:szCs w:val="22"/>
          <w:lang w:val="sl-SI"/>
        </w:rPr>
        <w:t xml:space="preserve">do </w:t>
      </w:r>
      <w:r w:rsidRPr="00C07C89">
        <w:rPr>
          <w:rFonts w:ascii="Calibri" w:hAnsi="Calibri" w:cs="Calibri"/>
          <w:b/>
          <w:sz w:val="22"/>
          <w:szCs w:val="22"/>
          <w:lang w:val="sl-SI"/>
        </w:rPr>
        <w:t>150.000,00 EUR</w:t>
      </w:r>
    </w:p>
    <w:p w14:paraId="4FF64B6D" w14:textId="77777777" w:rsidR="00C64420" w:rsidRPr="00C07C89" w:rsidRDefault="00C64420" w:rsidP="00C64420">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24 </w:t>
      </w:r>
      <w:proofErr w:type="spellStart"/>
      <w:r w:rsidRPr="00C07C89">
        <w:rPr>
          <w:rFonts w:ascii="Calibri" w:hAnsi="Calibri" w:cs="Calibri"/>
          <w:b/>
          <w:bCs/>
          <w:sz w:val="22"/>
          <w:szCs w:val="22"/>
        </w:rPr>
        <w:t>mesecev</w:t>
      </w:r>
      <w:proofErr w:type="spellEnd"/>
    </w:p>
    <w:p w14:paraId="2EF9C47A" w14:textId="4D460F59" w:rsidR="00FF5B46" w:rsidRPr="00C07C89" w:rsidRDefault="00C64420" w:rsidP="00FF5B46">
      <w:pPr>
        <w:spacing w:line="240" w:lineRule="auto"/>
        <w:rPr>
          <w:rFonts w:ascii="Calibri" w:hAnsi="Calibri" w:cs="Calibri"/>
          <w:bCs/>
          <w:sz w:val="22"/>
          <w:szCs w:val="22"/>
          <w:lang w:val="sl-SI"/>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Vlasta Grašek</w:t>
      </w:r>
      <w:r w:rsidR="00FF5B46" w:rsidRPr="00C07C89">
        <w:rPr>
          <w:rFonts w:ascii="Calibri" w:hAnsi="Calibri" w:cs="Calibri"/>
          <w:b/>
          <w:sz w:val="22"/>
          <w:szCs w:val="22"/>
          <w:lang w:val="sl-SI"/>
        </w:rPr>
        <w:t xml:space="preserve"> </w:t>
      </w:r>
      <w:r w:rsidR="00FF5B46" w:rsidRPr="00C07C89">
        <w:rPr>
          <w:rFonts w:ascii="Calibri" w:hAnsi="Calibri" w:cs="Calibri"/>
          <w:bCs/>
          <w:sz w:val="22"/>
          <w:szCs w:val="22"/>
          <w:lang w:val="sl-SI"/>
        </w:rPr>
        <w:t xml:space="preserve">(e-pošta: </w:t>
      </w:r>
      <w:hyperlink r:id="rId14" w:history="1">
        <w:r w:rsidR="00287BEE" w:rsidRPr="00C07C89">
          <w:rPr>
            <w:rStyle w:val="Hiperpovezava"/>
            <w:rFonts w:ascii="Calibri" w:hAnsi="Calibri" w:cs="Calibri"/>
            <w:bCs/>
            <w:sz w:val="22"/>
            <w:szCs w:val="22"/>
            <w:lang w:val="sl-SI"/>
          </w:rPr>
          <w:t>vlasta.grasek@gov.si</w:t>
        </w:r>
      </w:hyperlink>
      <w:r w:rsidR="00FF5B46" w:rsidRPr="00C07C89">
        <w:rPr>
          <w:rFonts w:ascii="Calibri" w:hAnsi="Calibri" w:cs="Calibri"/>
          <w:bCs/>
          <w:sz w:val="22"/>
          <w:szCs w:val="22"/>
          <w:lang w:val="sl-SI"/>
        </w:rPr>
        <w:t xml:space="preserve">; </w:t>
      </w:r>
    </w:p>
    <w:p w14:paraId="3EF348BF" w14:textId="2B55EA1F" w:rsidR="00FF5B46" w:rsidRPr="00C07C89" w:rsidRDefault="00FF5B46" w:rsidP="00FF5B46">
      <w:pPr>
        <w:spacing w:line="240" w:lineRule="auto"/>
        <w:rPr>
          <w:rFonts w:ascii="Calibri" w:hAnsi="Calibri" w:cs="Calibri"/>
          <w:bCs/>
          <w:sz w:val="22"/>
          <w:szCs w:val="22"/>
          <w:lang w:val="sl-SI"/>
        </w:rPr>
      </w:pPr>
      <w:r w:rsidRPr="00C07C89">
        <w:rPr>
          <w:rFonts w:ascii="Calibri" w:hAnsi="Calibri" w:cs="Calibri"/>
          <w:bCs/>
          <w:sz w:val="22"/>
          <w:szCs w:val="22"/>
          <w:lang w:val="sl-SI"/>
        </w:rPr>
        <w:t xml:space="preserve">                                                                        tel. št. </w:t>
      </w:r>
      <w:r w:rsidR="00287BEE" w:rsidRPr="00C07C89">
        <w:rPr>
          <w:rFonts w:ascii="Calibri" w:hAnsi="Calibri" w:cs="Calibri"/>
          <w:bCs/>
          <w:sz w:val="22"/>
          <w:szCs w:val="22"/>
          <w:lang w:val="sl-SI"/>
        </w:rPr>
        <w:t>01 478 9307</w:t>
      </w:r>
      <w:r w:rsidRPr="00C07C89">
        <w:rPr>
          <w:rFonts w:ascii="Calibri" w:hAnsi="Calibri" w:cs="Calibri"/>
          <w:bCs/>
          <w:sz w:val="22"/>
          <w:szCs w:val="22"/>
          <w:lang w:val="sl-SI"/>
        </w:rPr>
        <w:t>)</w:t>
      </w:r>
      <w:r w:rsidR="00623359" w:rsidRPr="00C07C89">
        <w:rPr>
          <w:rFonts w:ascii="Calibri" w:hAnsi="Calibri" w:cs="Calibri"/>
          <w:bCs/>
          <w:sz w:val="22"/>
          <w:szCs w:val="22"/>
          <w:lang w:val="sl-SI"/>
        </w:rPr>
        <w:t>.</w:t>
      </w:r>
      <w:r w:rsidRPr="00C07C89">
        <w:rPr>
          <w:rFonts w:ascii="Calibri" w:hAnsi="Calibri" w:cs="Calibri"/>
          <w:bCs/>
          <w:sz w:val="22"/>
          <w:szCs w:val="22"/>
          <w:lang w:val="sl-SI"/>
        </w:rPr>
        <w:t xml:space="preserve"> </w:t>
      </w:r>
    </w:p>
    <w:p w14:paraId="36B87987" w14:textId="163AABB8" w:rsidR="00C64420" w:rsidRDefault="00C64420" w:rsidP="00C64420">
      <w:pPr>
        <w:spacing w:line="240" w:lineRule="auto"/>
        <w:rPr>
          <w:rFonts w:ascii="Calibri" w:hAnsi="Calibri" w:cs="Calibri"/>
          <w:bCs/>
          <w:sz w:val="22"/>
          <w:szCs w:val="22"/>
          <w:lang w:val="sl-SI"/>
        </w:rPr>
      </w:pPr>
    </w:p>
    <w:p w14:paraId="013AC2A1" w14:textId="77777777" w:rsidR="001A00CB" w:rsidRPr="00C07C89" w:rsidRDefault="001A00CB" w:rsidP="00C64420">
      <w:pPr>
        <w:spacing w:line="240" w:lineRule="auto"/>
        <w:rPr>
          <w:rFonts w:ascii="Calibri" w:hAnsi="Calibri" w:cs="Calibri"/>
          <w:bCs/>
          <w:sz w:val="22"/>
          <w:szCs w:val="22"/>
          <w:lang w:val="sl-SI"/>
        </w:rPr>
      </w:pPr>
    </w:p>
    <w:p w14:paraId="46EF6AE5" w14:textId="00CA95B8" w:rsidR="002036A7" w:rsidRDefault="002A163A" w:rsidP="002A163A">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6F56A3AA" w14:textId="77777777" w:rsidR="00521D57" w:rsidRPr="00C07C89" w:rsidRDefault="00521D57" w:rsidP="00521D57">
      <w:pPr>
        <w:pStyle w:val="Odstavekseznama"/>
        <w:spacing w:line="240" w:lineRule="auto"/>
        <w:ind w:left="284"/>
        <w:jc w:val="both"/>
        <w:rPr>
          <w:rFonts w:ascii="Calibri" w:hAnsi="Calibri" w:cs="Calibri"/>
          <w:b/>
          <w:bCs/>
          <w:sz w:val="22"/>
          <w:szCs w:val="22"/>
          <w:lang w:val="sl-SI"/>
        </w:rPr>
      </w:pPr>
    </w:p>
    <w:p w14:paraId="5AA10F66" w14:textId="77777777" w:rsidR="002A163A" w:rsidRPr="00C07C89" w:rsidRDefault="002A163A" w:rsidP="002A163A">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Težišče št.: 2 </w:t>
      </w:r>
    </w:p>
    <w:p w14:paraId="4799C6C5" w14:textId="2DEC3B06" w:rsidR="002A163A" w:rsidRPr="00C07C89" w:rsidRDefault="002A163A" w:rsidP="002A163A">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63C19AF0" w14:textId="77777777" w:rsidR="002A163A" w:rsidRPr="00C07C89" w:rsidRDefault="002A163A" w:rsidP="002A163A">
      <w:pPr>
        <w:spacing w:line="240" w:lineRule="auto"/>
        <w:jc w:val="both"/>
        <w:rPr>
          <w:rFonts w:ascii="Calibri" w:hAnsi="Calibri" w:cs="Calibri"/>
          <w:sz w:val="22"/>
          <w:szCs w:val="22"/>
          <w:lang w:val="sl-SI"/>
        </w:rPr>
      </w:pPr>
    </w:p>
    <w:p w14:paraId="04753EC2" w14:textId="77777777" w:rsidR="002A163A" w:rsidRPr="00C07C89" w:rsidRDefault="002A163A" w:rsidP="002A163A">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2.1</w:t>
      </w:r>
    </w:p>
    <w:p w14:paraId="716B5558" w14:textId="73364801" w:rsidR="002A163A" w:rsidRPr="00C07C89" w:rsidRDefault="002A163A" w:rsidP="002A163A">
      <w:pPr>
        <w:spacing w:line="240" w:lineRule="auto"/>
        <w:jc w:val="both"/>
        <w:rPr>
          <w:rFonts w:ascii="Calibri" w:hAnsi="Calibri" w:cs="Calibri"/>
          <w:sz w:val="22"/>
          <w:szCs w:val="22"/>
          <w:lang w:val="sl-SI"/>
        </w:rPr>
      </w:pPr>
      <w:r w:rsidRPr="00C07C89">
        <w:rPr>
          <w:rFonts w:ascii="Calibri" w:hAnsi="Calibri" w:cs="Calibri"/>
          <w:sz w:val="22"/>
          <w:szCs w:val="22"/>
          <w:lang w:val="sl-SI"/>
        </w:rPr>
        <w:t>Prispevanje k blažitvi podnebnih sprememb in prilagajanju nanje ter k trajnostni proizvodnji energije</w:t>
      </w:r>
    </w:p>
    <w:p w14:paraId="3DB612BF" w14:textId="77777777" w:rsidR="002A163A" w:rsidRPr="00C07C89" w:rsidRDefault="002A163A" w:rsidP="002A163A">
      <w:pPr>
        <w:spacing w:line="240" w:lineRule="auto"/>
        <w:jc w:val="both"/>
        <w:rPr>
          <w:rFonts w:ascii="Calibri" w:hAnsi="Calibri" w:cs="Calibri"/>
          <w:sz w:val="22"/>
          <w:szCs w:val="22"/>
          <w:lang w:val="sl-SI"/>
        </w:rPr>
      </w:pPr>
    </w:p>
    <w:p w14:paraId="152CEB0C" w14:textId="6C1DDBE0" w:rsidR="002A163A" w:rsidRPr="00C07C89" w:rsidRDefault="002A163A" w:rsidP="002A163A">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2.1.1</w:t>
      </w:r>
    </w:p>
    <w:p w14:paraId="026128DB" w14:textId="77777777" w:rsidR="002A163A" w:rsidRPr="00C07C89" w:rsidRDefault="002A163A" w:rsidP="002A163A">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Analiza stroškov in koristi ukrepov za prilagajanje podnebnim spremembam v kmetijstvu</w:t>
      </w:r>
    </w:p>
    <w:p w14:paraId="06C4DCF3" w14:textId="77777777" w:rsidR="001A00CB" w:rsidRDefault="001A00CB" w:rsidP="002A163A">
      <w:pPr>
        <w:spacing w:line="240" w:lineRule="auto"/>
        <w:jc w:val="both"/>
        <w:rPr>
          <w:rFonts w:ascii="Calibri" w:hAnsi="Calibri" w:cs="Calibri"/>
          <w:sz w:val="22"/>
          <w:szCs w:val="22"/>
          <w:lang w:val="sl-SI"/>
        </w:rPr>
      </w:pPr>
    </w:p>
    <w:p w14:paraId="0CF9F3F2" w14:textId="46495814" w:rsidR="002A163A" w:rsidRPr="00C07C89" w:rsidRDefault="002A163A" w:rsidP="002A163A">
      <w:pPr>
        <w:spacing w:line="240" w:lineRule="auto"/>
        <w:jc w:val="both"/>
        <w:rPr>
          <w:rFonts w:ascii="Calibri" w:hAnsi="Calibri" w:cs="Calibri"/>
          <w:sz w:val="22"/>
          <w:szCs w:val="22"/>
          <w:lang w:val="sl-SI"/>
        </w:rPr>
      </w:pPr>
      <w:r w:rsidRPr="00C07C89">
        <w:rPr>
          <w:rFonts w:ascii="Calibri" w:hAnsi="Calibri" w:cs="Calibri"/>
          <w:sz w:val="22"/>
          <w:szCs w:val="22"/>
          <w:lang w:val="sl-SI"/>
        </w:rPr>
        <w:t>Cilji:</w:t>
      </w:r>
    </w:p>
    <w:p w14:paraId="6C10341F" w14:textId="77777777" w:rsidR="002A163A" w:rsidRPr="00C07C89" w:rsidRDefault="002A163A"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Priprava analize ter izbora primernih ukrepov prilagajanja kmetijstva podnebnim spremembam za Slovenijo oz. za posamezno regijo, npr. po posameznih kmetijskih panogah: poljedelstvo, zelenjadarstvo, sadjarstvo, vrtnarstvo, vinogradništvo, </w:t>
      </w:r>
      <w:proofErr w:type="spellStart"/>
      <w:r w:rsidRPr="00C07C89">
        <w:rPr>
          <w:rFonts w:ascii="Calibri" w:hAnsi="Calibri" w:cs="Calibri"/>
          <w:bCs/>
          <w:sz w:val="22"/>
          <w:szCs w:val="22"/>
          <w:lang w:val="sl-SI"/>
        </w:rPr>
        <w:t>oljkarstvo</w:t>
      </w:r>
      <w:proofErr w:type="spellEnd"/>
      <w:r w:rsidRPr="00C07C89">
        <w:rPr>
          <w:rFonts w:ascii="Calibri" w:hAnsi="Calibri" w:cs="Calibri"/>
          <w:bCs/>
          <w:sz w:val="22"/>
          <w:szCs w:val="22"/>
          <w:lang w:val="sl-SI"/>
        </w:rPr>
        <w:t xml:space="preserve">, hmeljarstvo, travništvo ter za živinorejo (govedoreja, prašičereja, perutninarstvo, ovčereja in kozjereja, konjereja, čebelarstvo). </w:t>
      </w:r>
    </w:p>
    <w:p w14:paraId="44AC85B8" w14:textId="77777777" w:rsidR="002A163A" w:rsidRPr="00C07C89" w:rsidRDefault="002A163A"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Določitev kateri ukrepi prilagajanja kmetijstva podnebnim spremembam spadajo pod »na naravi temelječe rešitve (ang. NBS)« kot jih definira podnebni zakon v 4. členu.</w:t>
      </w:r>
    </w:p>
    <w:p w14:paraId="2992B272" w14:textId="77777777" w:rsidR="002A163A" w:rsidRPr="00C07C89" w:rsidRDefault="002A163A"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Ocena stroškov in koristi teh ukrepov. </w:t>
      </w:r>
    </w:p>
    <w:p w14:paraId="7BD487A4" w14:textId="77777777" w:rsidR="002A163A" w:rsidRPr="00C07C89" w:rsidRDefault="002A163A"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Priprava knjižice po vzoru LIFE ADA in spletne strani, ki bi bila uporabna za kmetovalce, ki jih bo mogoče posodabljati, ko se bodo podatki spreminjali.</w:t>
      </w:r>
    </w:p>
    <w:p w14:paraId="2364A2AE" w14:textId="77777777" w:rsidR="002A163A" w:rsidRPr="00C07C89" w:rsidRDefault="002A163A" w:rsidP="008E0357">
      <w:pPr>
        <w:pStyle w:val="Odstavekseznama"/>
        <w:numPr>
          <w:ilvl w:val="0"/>
          <w:numId w:val="3"/>
        </w:numPr>
        <w:spacing w:line="240" w:lineRule="auto"/>
        <w:ind w:left="284" w:hanging="284"/>
        <w:jc w:val="both"/>
        <w:rPr>
          <w:rFonts w:ascii="Calibri" w:hAnsi="Calibri" w:cs="Calibri"/>
          <w:sz w:val="22"/>
          <w:szCs w:val="22"/>
          <w:lang w:val="sl-SI"/>
        </w:rPr>
      </w:pPr>
      <w:proofErr w:type="spellStart"/>
      <w:r w:rsidRPr="00C07C89">
        <w:rPr>
          <w:rFonts w:ascii="Calibri" w:hAnsi="Calibri" w:cs="Calibri"/>
          <w:sz w:val="22"/>
          <w:szCs w:val="22"/>
        </w:rPr>
        <w:t>Priprava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spremembe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oziroma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vzpostavitve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podlage</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področje</w:t>
      </w:r>
      <w:proofErr w:type="spellEnd"/>
      <w:r w:rsidRPr="00C07C89">
        <w:rPr>
          <w:rFonts w:ascii="Calibri" w:hAnsi="Calibri" w:cs="Calibri"/>
          <w:sz w:val="22"/>
          <w:szCs w:val="22"/>
        </w:rPr>
        <w:t xml:space="preserve">, ki ga </w:t>
      </w:r>
      <w:proofErr w:type="spellStart"/>
      <w:r w:rsidRPr="00C07C89">
        <w:rPr>
          <w:rFonts w:ascii="Calibri" w:hAnsi="Calibri" w:cs="Calibri"/>
          <w:sz w:val="22"/>
          <w:szCs w:val="22"/>
        </w:rPr>
        <w:t>pokriva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Izvajalec</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pripravi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konkretni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w:t>
      </w:r>
    </w:p>
    <w:p w14:paraId="66C1A9AD" w14:textId="77777777" w:rsidR="002A163A" w:rsidRPr="00C07C89" w:rsidRDefault="002A163A" w:rsidP="002A163A">
      <w:pPr>
        <w:spacing w:line="240" w:lineRule="auto"/>
        <w:ind w:left="284" w:hanging="284"/>
        <w:jc w:val="both"/>
        <w:rPr>
          <w:rFonts w:ascii="Calibri" w:hAnsi="Calibri" w:cs="Calibri"/>
          <w:bCs/>
          <w:sz w:val="22"/>
          <w:szCs w:val="22"/>
          <w:lang w:val="sl-SI"/>
        </w:rPr>
      </w:pPr>
    </w:p>
    <w:p w14:paraId="3671C38D"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7BCF49F0"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Podnebne spremembe pomembno vplivajo na ključne gospodarske sektorje Slovenije, vključno s kmetijstvom, kot tudi na naravno okolje in družbeno blaginjo. Ekstremni vremenski dogodki, kot so suše, vročinski valovi in neurja, vplivajo na obseg pridelave hrane, ogrožajo razpoložljivost vode in obremenjujejo energetsko infrastrukturo, kar povečuje gospodarske izgube in družbene neenakosti. Opazno povečanje pogostosti ekstremnih podnebnih dogodkov v zadnjih desetletjih, skupaj s podnebnimi projekcijami, kaže, da se mora Slovenija prednostno posvetiti prilagoditvenim ukrepom in okrepiti odpornost na podnebne spremembe. To je izrazito ključno za kmetijstvo, ki sodi med najranljivejše gospodarske panoge</w:t>
      </w:r>
      <w:r w:rsidRPr="00C07C89">
        <w:rPr>
          <w:rFonts w:ascii="Calibri" w:hAnsi="Calibri" w:cs="Calibri"/>
          <w:b/>
          <w:sz w:val="22"/>
          <w:szCs w:val="22"/>
          <w:lang w:val="sl-SI"/>
        </w:rPr>
        <w:t xml:space="preserve">. </w:t>
      </w:r>
      <w:r w:rsidRPr="00C07C89">
        <w:rPr>
          <w:rFonts w:ascii="Calibri" w:hAnsi="Calibri" w:cs="Calibri"/>
          <w:bCs/>
          <w:sz w:val="22"/>
          <w:szCs w:val="22"/>
          <w:lang w:val="sl-SI"/>
        </w:rPr>
        <w:t>Za povečanje odpornosti kmetijstva mora tako Slovenija pospešiti vlaganja v kmetijske prakse, prilagojene podnebnim spremembam, v sodobne tehnologije namakanja in druge preventivne mehanizme (mreže proti toči…) ter spodbujati trajnostno rabo kmetijskih zemljišč, ki upošteva tudi nove podnebne realnosti.</w:t>
      </w:r>
    </w:p>
    <w:p w14:paraId="5A54775E" w14:textId="77777777" w:rsidR="002A163A" w:rsidRPr="00C07C89" w:rsidRDefault="002A163A" w:rsidP="002A163A">
      <w:pPr>
        <w:spacing w:line="240" w:lineRule="auto"/>
        <w:jc w:val="both"/>
        <w:rPr>
          <w:rFonts w:ascii="Calibri" w:hAnsi="Calibri" w:cs="Calibri"/>
          <w:bCs/>
          <w:sz w:val="22"/>
          <w:szCs w:val="22"/>
          <w:lang w:val="sl-SI"/>
        </w:rPr>
      </w:pPr>
    </w:p>
    <w:p w14:paraId="757442A9"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Sloveniji se kmetijska gospodarstva različno hitro prilagajajo na podnebne spremembe, saj je to močno povezano s stroški prilagoditvenih ukrepov. Ker je </w:t>
      </w:r>
      <w:proofErr w:type="spellStart"/>
      <w:r w:rsidRPr="00C07C89">
        <w:rPr>
          <w:rFonts w:ascii="Calibri" w:hAnsi="Calibri" w:cs="Calibri"/>
          <w:bCs/>
          <w:sz w:val="22"/>
          <w:szCs w:val="22"/>
          <w:lang w:val="sl-SI"/>
        </w:rPr>
        <w:t>volatilnost</w:t>
      </w:r>
      <w:proofErr w:type="spellEnd"/>
      <w:r w:rsidRPr="00C07C89">
        <w:rPr>
          <w:rFonts w:ascii="Calibri" w:hAnsi="Calibri" w:cs="Calibri"/>
          <w:bCs/>
          <w:sz w:val="22"/>
          <w:szCs w:val="22"/>
          <w:lang w:val="sl-SI"/>
        </w:rPr>
        <w:t xml:space="preserve"> dohodkov v kmetijstvu visoka, to poleg drugih faktorjev, kot so velikost in proizvodna usmeritev kmetije, znanje itd., zelo močno vpliva na hitrost uvajanja prilagoditvenih ukrepov. V Sloveniji še ni bilo narejene raziskave, ki bi objektivno kvantitativno ocenila oz. ovrednotila koristi in stroške uvajanja prilagoditvenih ukrepov v kmetijstvu (torej podala npr. oceno stroška na hektar…), jih razvrstila po pomembnosti glede na različne dejavnike </w:t>
      </w:r>
      <w:r w:rsidRPr="00C07C89">
        <w:rPr>
          <w:rFonts w:ascii="Calibri" w:hAnsi="Calibri" w:cs="Calibri"/>
          <w:bCs/>
          <w:sz w:val="22"/>
          <w:szCs w:val="22"/>
          <w:lang w:val="sl-SI"/>
        </w:rPr>
        <w:lastRenderedPageBreak/>
        <w:t>(kot so npr. proizvodna usmeritev kmetije, lokacija kmetije ipd.) ter podala priporočila kmetovalcem, kako se stroškovno najbolj učinkovito prilagoditi. Ravno tako nimamo pregleda, kateri izmed ukrepov prilagajanja kmetijstva podnebnim spremembam spadajo pod tako imenovane ukrepe »na naravi temelječe rešitve« za prilagajanje, kot jih določa ravnokar sprejeti podnebni zakon.</w:t>
      </w:r>
    </w:p>
    <w:p w14:paraId="082E54B8" w14:textId="77777777" w:rsidR="002A163A" w:rsidRPr="00C07C89" w:rsidRDefault="002A163A" w:rsidP="002A163A">
      <w:pPr>
        <w:spacing w:line="240" w:lineRule="auto"/>
        <w:jc w:val="both"/>
        <w:rPr>
          <w:rFonts w:ascii="Calibri" w:hAnsi="Calibri" w:cs="Calibri"/>
          <w:bCs/>
          <w:sz w:val="22"/>
          <w:szCs w:val="22"/>
          <w:lang w:val="sl-SI"/>
        </w:rPr>
      </w:pPr>
    </w:p>
    <w:p w14:paraId="7474CC1D"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Za odločitev o uvedbi novih ali izboljšanje dosedanjih ukrepov prilagajanja bi zato potrebovali izbor glavnih ukrepov prilagajanja kmetijstva podnebnim spremembam, ki bi bili primerni za Slovenijo (tudi za posamezno regijo), kot tudi oceno stroškov in koristi teh ukrepov, ki izhajajo iz njihovega izvajanja. Namreč pri odločitvah za izvedbo prilagoditvenih ukrepov je potrebno skrbno pretehtati stroške in koristi, ki izhajajo iz njihove uvedbe.</w:t>
      </w:r>
    </w:p>
    <w:p w14:paraId="3FC77A5C" w14:textId="77777777" w:rsidR="002A163A" w:rsidRPr="00C07C89" w:rsidRDefault="002A163A" w:rsidP="002A163A">
      <w:pPr>
        <w:spacing w:line="240" w:lineRule="auto"/>
        <w:jc w:val="both"/>
        <w:rPr>
          <w:rFonts w:ascii="Calibri" w:hAnsi="Calibri" w:cs="Calibri"/>
          <w:bCs/>
          <w:sz w:val="22"/>
          <w:szCs w:val="22"/>
          <w:lang w:val="sl-SI"/>
        </w:rPr>
      </w:pPr>
    </w:p>
    <w:p w14:paraId="62ADDEC8" w14:textId="77777777" w:rsidR="002A163A" w:rsidRPr="00C07C89" w:rsidRDefault="002A163A"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Določeni primeri tovrstnih raziskav že obstajajo v tujini in so lahko dobra podlaga za pripravo raziskave, ki bo prilagojena slovenskim realnostim v kmetijstvu. Takšne primer iz tujine je projekt LIFE „</w:t>
      </w:r>
      <w:proofErr w:type="spellStart"/>
      <w:r w:rsidRPr="00C07C89">
        <w:rPr>
          <w:rFonts w:ascii="Calibri" w:hAnsi="Calibri" w:cs="Calibri"/>
          <w:bCs/>
          <w:sz w:val="22"/>
          <w:szCs w:val="22"/>
          <w:lang w:val="sl-SI"/>
        </w:rPr>
        <w:t>ADaptation</w:t>
      </w:r>
      <w:proofErr w:type="spellEnd"/>
      <w:r w:rsidRPr="00C07C89">
        <w:rPr>
          <w:rFonts w:ascii="Calibri" w:hAnsi="Calibri" w:cs="Calibri"/>
          <w:bCs/>
          <w:sz w:val="22"/>
          <w:szCs w:val="22"/>
          <w:lang w:val="sl-SI"/>
        </w:rPr>
        <w:t xml:space="preserve"> in </w:t>
      </w:r>
      <w:proofErr w:type="spellStart"/>
      <w:r w:rsidRPr="00C07C89">
        <w:rPr>
          <w:rFonts w:ascii="Calibri" w:hAnsi="Calibri" w:cs="Calibri"/>
          <w:bCs/>
          <w:sz w:val="22"/>
          <w:szCs w:val="22"/>
          <w:lang w:val="sl-SI"/>
        </w:rPr>
        <w:t>Agriculture</w:t>
      </w:r>
      <w:proofErr w:type="spellEnd"/>
      <w:r w:rsidRPr="00C07C89">
        <w:rPr>
          <w:rFonts w:ascii="Calibri" w:hAnsi="Calibri" w:cs="Calibri"/>
          <w:bCs/>
          <w:sz w:val="22"/>
          <w:szCs w:val="22"/>
          <w:lang w:val="sl-SI"/>
        </w:rPr>
        <w:t xml:space="preserve">“ (referenca: LIFE19 CCA/IT/001257, akronim: LIFE ADA, </w:t>
      </w:r>
      <w:hyperlink r:id="rId15" w:history="1">
        <w:r w:rsidRPr="00C07C89">
          <w:rPr>
            <w:rStyle w:val="Hiperpovezava"/>
            <w:rFonts w:ascii="Calibri" w:eastAsiaTheme="majorEastAsia" w:hAnsi="Calibri" w:cs="Calibri"/>
            <w:bCs/>
            <w:sz w:val="22"/>
            <w:szCs w:val="22"/>
            <w:lang w:val="sl-SI"/>
          </w:rPr>
          <w:t>https://www.lifeada.eu/en/</w:t>
        </w:r>
      </w:hyperlink>
      <w:r w:rsidRPr="00C07C89">
        <w:rPr>
          <w:rStyle w:val="Hiperpovezava"/>
          <w:rFonts w:ascii="Calibri" w:eastAsiaTheme="majorEastAsia" w:hAnsi="Calibri" w:cs="Calibri"/>
          <w:bCs/>
          <w:sz w:val="22"/>
          <w:szCs w:val="22"/>
          <w:lang w:val="sl-SI"/>
        </w:rPr>
        <w:t>)</w:t>
      </w:r>
      <w:r w:rsidRPr="00C07C89">
        <w:rPr>
          <w:rFonts w:ascii="Calibri" w:hAnsi="Calibri" w:cs="Calibri"/>
          <w:bCs/>
          <w:sz w:val="22"/>
          <w:szCs w:val="22"/>
          <w:lang w:val="sl-SI"/>
        </w:rPr>
        <w:t xml:space="preserve">, ki se je izvajal v obdobju od 1. 9. 2020 do 31. 12. 2024, katerega cilj je bil povečati odpornost kmetijskega sektorja z razvojem znanja in načrtovalnih orodij, ki jih lahko organizacije proizvajalcev in kmetovalci uporabijo za prilagajanje na podnebne spremembe. ARPAE </w:t>
      </w:r>
      <w:proofErr w:type="spellStart"/>
      <w:r w:rsidRPr="00C07C89">
        <w:rPr>
          <w:rFonts w:ascii="Calibri" w:hAnsi="Calibri" w:cs="Calibri"/>
          <w:bCs/>
          <w:sz w:val="22"/>
          <w:szCs w:val="22"/>
          <w:lang w:val="sl-SI"/>
        </w:rPr>
        <w:t>Emilia-Romagna</w:t>
      </w:r>
      <w:proofErr w:type="spellEnd"/>
      <w:r w:rsidRPr="00C07C89">
        <w:rPr>
          <w:rFonts w:ascii="Calibri" w:hAnsi="Calibri" w:cs="Calibri"/>
          <w:bCs/>
          <w:sz w:val="22"/>
          <w:szCs w:val="22"/>
          <w:lang w:val="sl-SI"/>
        </w:rPr>
        <w:t xml:space="preserve"> je tako prepoznala in zbrala glavne ukrepe prilagajanja podnebnim spremembam v posebni publikaciji: Spremembe podnebja v kmetijstvu: ocenjena analiza stroškov in koristi prilagoditvenih ukrepov (</w:t>
      </w:r>
      <w:r w:rsidRPr="00C07C89">
        <w:rPr>
          <w:rFonts w:ascii="Calibri" w:hAnsi="Calibri" w:cs="Calibri"/>
          <w:bCs/>
          <w:i/>
          <w:iCs/>
          <w:sz w:val="22"/>
          <w:szCs w:val="22"/>
          <w:lang w:val="sl-SI"/>
        </w:rPr>
        <w:t>angl. “Cost/</w:t>
      </w:r>
      <w:proofErr w:type="spellStart"/>
      <w:r w:rsidRPr="00C07C89">
        <w:rPr>
          <w:rFonts w:ascii="Calibri" w:hAnsi="Calibri" w:cs="Calibri"/>
          <w:bCs/>
          <w:i/>
          <w:iCs/>
          <w:sz w:val="22"/>
          <w:szCs w:val="22"/>
          <w:lang w:val="sl-SI"/>
        </w:rPr>
        <w:t>benefit</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analysis</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of</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each</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climate</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change</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adaptation</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measure</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oz</w:t>
      </w:r>
      <w:proofErr w:type="spellEnd"/>
      <w:r w:rsidRPr="00C07C89">
        <w:rPr>
          <w:rFonts w:ascii="Calibri" w:hAnsi="Calibri" w:cs="Calibri"/>
          <w:bCs/>
          <w:i/>
          <w:iCs/>
          <w:sz w:val="22"/>
          <w:szCs w:val="22"/>
          <w:lang w:val="sl-SI"/>
        </w:rPr>
        <w:t xml:space="preserve"> v it. »I </w:t>
      </w:r>
      <w:proofErr w:type="spellStart"/>
      <w:r w:rsidRPr="00C07C89">
        <w:rPr>
          <w:rFonts w:ascii="Calibri" w:hAnsi="Calibri" w:cs="Calibri"/>
          <w:bCs/>
          <w:i/>
          <w:iCs/>
          <w:sz w:val="22"/>
          <w:szCs w:val="22"/>
          <w:lang w:val="sl-SI"/>
        </w:rPr>
        <w:t>cambiamenti</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climatici</w:t>
      </w:r>
      <w:proofErr w:type="spellEnd"/>
      <w:r w:rsidRPr="00C07C89">
        <w:rPr>
          <w:rFonts w:ascii="Calibri" w:hAnsi="Calibri" w:cs="Calibri"/>
          <w:bCs/>
          <w:i/>
          <w:iCs/>
          <w:sz w:val="22"/>
          <w:szCs w:val="22"/>
          <w:lang w:val="sl-SI"/>
        </w:rPr>
        <w:t xml:space="preserve"> in </w:t>
      </w:r>
      <w:proofErr w:type="spellStart"/>
      <w:r w:rsidRPr="00C07C89">
        <w:rPr>
          <w:rFonts w:ascii="Calibri" w:hAnsi="Calibri" w:cs="Calibri"/>
          <w:bCs/>
          <w:i/>
          <w:iCs/>
          <w:sz w:val="22"/>
          <w:szCs w:val="22"/>
          <w:lang w:val="sl-SI"/>
        </w:rPr>
        <w:t>agricoltura</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una</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valutazione</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costi-benefici</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delle</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misure</w:t>
      </w:r>
      <w:proofErr w:type="spellEnd"/>
      <w:r w:rsidRPr="00C07C89">
        <w:rPr>
          <w:rFonts w:ascii="Calibri" w:hAnsi="Calibri" w:cs="Calibri"/>
          <w:bCs/>
          <w:i/>
          <w:iCs/>
          <w:sz w:val="22"/>
          <w:szCs w:val="22"/>
          <w:lang w:val="sl-SI"/>
        </w:rPr>
        <w:t xml:space="preserve"> di </w:t>
      </w:r>
      <w:proofErr w:type="spellStart"/>
      <w:r w:rsidRPr="00C07C89">
        <w:rPr>
          <w:rFonts w:ascii="Calibri" w:hAnsi="Calibri" w:cs="Calibri"/>
          <w:bCs/>
          <w:i/>
          <w:iCs/>
          <w:sz w:val="22"/>
          <w:szCs w:val="22"/>
          <w:lang w:val="sl-SI"/>
        </w:rPr>
        <w:t>adattamento</w:t>
      </w:r>
      <w:proofErr w:type="spellEnd"/>
      <w:r w:rsidRPr="00C07C89">
        <w:rPr>
          <w:rFonts w:ascii="Calibri" w:hAnsi="Calibri" w:cs="Calibri"/>
          <w:bCs/>
          <w:i/>
          <w:iCs/>
          <w:sz w:val="22"/>
          <w:szCs w:val="22"/>
          <w:lang w:val="sl-SI"/>
        </w:rPr>
        <w:t>«</w:t>
      </w:r>
      <w:r w:rsidRPr="00C07C89">
        <w:rPr>
          <w:rFonts w:ascii="Calibri" w:hAnsi="Calibri" w:cs="Calibri"/>
          <w:bCs/>
          <w:sz w:val="22"/>
          <w:szCs w:val="22"/>
          <w:lang w:val="sl-SI"/>
        </w:rPr>
        <w:t>), ki je dostopna na tej spletni povezavi:</w:t>
      </w:r>
    </w:p>
    <w:p w14:paraId="434883CF" w14:textId="77777777" w:rsidR="002A163A" w:rsidRPr="00C07C89" w:rsidRDefault="002A163A" w:rsidP="0032162C">
      <w:pPr>
        <w:spacing w:line="240" w:lineRule="auto"/>
        <w:jc w:val="both"/>
        <w:rPr>
          <w:rFonts w:ascii="Calibri" w:hAnsi="Calibri" w:cs="Calibri"/>
          <w:bCs/>
          <w:sz w:val="22"/>
          <w:szCs w:val="22"/>
          <w:lang w:val="sl-SI"/>
        </w:rPr>
      </w:pPr>
      <w:hyperlink r:id="rId16" w:history="1">
        <w:r w:rsidRPr="00C07C89">
          <w:rPr>
            <w:rStyle w:val="Hiperpovezava"/>
            <w:rFonts w:ascii="Calibri" w:eastAsiaTheme="majorEastAsia" w:hAnsi="Calibri" w:cs="Calibri"/>
            <w:bCs/>
            <w:sz w:val="22"/>
            <w:szCs w:val="22"/>
            <w:lang w:val="sl-SI"/>
          </w:rPr>
          <w:t>https://www.lifeada.eu/en/adaptation-actions/</w:t>
        </w:r>
      </w:hyperlink>
      <w:r w:rsidRPr="00C07C89">
        <w:rPr>
          <w:rFonts w:ascii="Calibri" w:hAnsi="Calibri" w:cs="Calibri"/>
          <w:bCs/>
          <w:sz w:val="22"/>
          <w:szCs w:val="22"/>
          <w:lang w:val="sl-SI"/>
        </w:rPr>
        <w:t>.</w:t>
      </w:r>
    </w:p>
    <w:p w14:paraId="4FF57E48" w14:textId="77777777" w:rsidR="002A163A" w:rsidRPr="00C07C89" w:rsidRDefault="002A163A" w:rsidP="0032162C">
      <w:pPr>
        <w:spacing w:line="240" w:lineRule="auto"/>
        <w:jc w:val="both"/>
        <w:rPr>
          <w:rFonts w:ascii="Calibri" w:hAnsi="Calibri" w:cs="Calibri"/>
          <w:bCs/>
          <w:sz w:val="22"/>
          <w:szCs w:val="22"/>
          <w:lang w:val="sl-SI"/>
        </w:rPr>
      </w:pPr>
    </w:p>
    <w:p w14:paraId="17FA6115" w14:textId="77777777" w:rsidR="002A163A" w:rsidRPr="00C07C89" w:rsidRDefault="002A163A"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Namen predlagane teme raziskave je, da po zgledu tega projekta poskuša pripraviti tak izbor prilagoditvenih ukrepov za kmetijstvo, oceniti stroške in koristi teh ukrepov in podati kmetovalcem jasna priporočila. Takšna raziskava bi bila lahko zelo dobra podlaga za boljše in ciljno usmerjeno načrtovanje ukrepov kmetijske politike ter bi naslovila zahteve Računskega sodišča RS iz leta 2023 glede učinkovitosti ministrstva na področju prilagajanja podnebnim spremembam.</w:t>
      </w:r>
    </w:p>
    <w:p w14:paraId="7B6B1CB2" w14:textId="77777777" w:rsidR="002A163A" w:rsidRPr="00C07C89" w:rsidRDefault="002A163A" w:rsidP="0032162C">
      <w:pPr>
        <w:spacing w:line="240" w:lineRule="auto"/>
        <w:jc w:val="both"/>
        <w:rPr>
          <w:rFonts w:ascii="Calibri" w:hAnsi="Calibri" w:cs="Calibri"/>
          <w:bCs/>
          <w:sz w:val="22"/>
          <w:szCs w:val="22"/>
          <w:lang w:val="sl-SI"/>
        </w:rPr>
      </w:pPr>
    </w:p>
    <w:p w14:paraId="5738D019" w14:textId="77777777" w:rsidR="002A163A" w:rsidRPr="00C07C89" w:rsidRDefault="002A163A" w:rsidP="0032162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 takšno raziskavo bi nadgradili prizadevanja na področju sistemskega prilagajanja podnebnim spremembam, ki vzporedno potekajo na ravni države, in nadaljevali z že začetim delom v letu 2008 na tem področju v kmetijstvu. Namreč prvi strateški dokument v Sloveniji s področja prilagajanja je bila Strategija prilagajanja slovenskega kmetijstva in gozdarstva podnebnim spremembam (2008), za tem pa je bil v letu 2016 pripravljen Strateški okvir prilagajanja podnebnim spremembam. Žal oba dokumenta že dolgo ne zadovoljujeta več potreb današnjega časa. Slovenija je sicer leta 2021 sprejela Dolgoročno podnebno strategijo 2050 in decembra 2024 posodobljeni nacionalni energetski in podnebni načrt (NEPN), ki področje prilagajanja na podnebne spremembe naslavlja le delno, vendar bo močnejša zaveza in ureditev prilagajanja podnebnim spremembam sistemsko urejena šele v podnebnem zakonu, ki je bil ravnokar sprejet na Državnem zboru in objavljen v Uradnem listu RS, št. 56/25, začel pa bo veljati 9. 8. 2025. Do takrat ostaja osrednja pravna podlaga na področju prilagajanja podnebnim spremembam Zakon o varstvu okolja – ZVO-2 (Uradni list RS, št. 44/22).</w:t>
      </w:r>
    </w:p>
    <w:p w14:paraId="39943D9A" w14:textId="77777777" w:rsidR="002A163A" w:rsidRPr="00C07C89" w:rsidRDefault="002A163A" w:rsidP="0032162C">
      <w:pPr>
        <w:spacing w:line="240" w:lineRule="auto"/>
        <w:jc w:val="both"/>
        <w:rPr>
          <w:rFonts w:ascii="Calibri" w:hAnsi="Calibri" w:cs="Calibri"/>
          <w:bCs/>
          <w:sz w:val="22"/>
          <w:szCs w:val="22"/>
          <w:lang w:val="sl-SI"/>
        </w:rPr>
      </w:pPr>
    </w:p>
    <w:p w14:paraId="070C13B7"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Zato sta glavni prednostni nalogi na področju prilagajanja podnebnim spremembam v Sloveniji izvajanje podnebnega zakona in priprava nove nacionalne strategije prilagajanja. Z namenom, da se ustrezno naslovijo pripombe Računskega sodišča Republike Slovenije v okviru revizijskega poročila iz leta 2023 glede učinkovitosti ministrstva na področju prilagajanja podnebnim spremembam, se je v predlogu novega zakona o kmetijstvu predlaga celovita sistemska ureditev področja prilagajanja kmetijstva podnebnim spremembam ter nova podatkovna zbirka, ki bo omogočala izpolnjevanje zahtev Računskega sodišča Republike Slovenije, kot tudi obveznosti, ki jih določajo mednarodni dokumenti in pravni akti EU ter podnebni zakon. </w:t>
      </w:r>
    </w:p>
    <w:p w14:paraId="755D13FE" w14:textId="77777777" w:rsidR="002A163A" w:rsidRPr="00C07C89" w:rsidRDefault="002A163A" w:rsidP="002A163A">
      <w:pPr>
        <w:spacing w:line="240" w:lineRule="auto"/>
        <w:jc w:val="both"/>
        <w:rPr>
          <w:rFonts w:ascii="Calibri" w:hAnsi="Calibri" w:cs="Calibri"/>
          <w:bCs/>
          <w:sz w:val="22"/>
          <w:szCs w:val="22"/>
          <w:lang w:val="sl-SI"/>
        </w:rPr>
      </w:pPr>
    </w:p>
    <w:p w14:paraId="0ED4E02D"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lastRenderedPageBreak/>
        <w:t xml:space="preserve">Priprava nove nacionalne strategije prilagajanja se je šele dobro začela. V tem procesu se bo v bolj operativno različico preoblikovala tudi v letu 2016 ustanovljena medresorska delovna skupina za prilagajanje. V letu 2025 so se začele pripravljati sektorske ocene podnebne ranljivosti in tveganj za deset prednostnih sektorjev, med njimi tudi za kmetijstvo. Nato bo v letu 2026 sledila še priprava usklajenih usmeritev, določitev ciljev in kazalcev učinkovitosti, ki bodo del nove nacionalne strategije prilagajanja. Tej bo nato sledila še priprava in sprejetje 12 regionalnih akcijskih načrtov prilagajanja podnebnim spremembam, ki bodo pomagali prepoznati potrebne naložbe in druge ukrepe za povečanje odpornosti določene regije. </w:t>
      </w:r>
    </w:p>
    <w:p w14:paraId="17A8DD37" w14:textId="77777777" w:rsidR="002A163A" w:rsidRPr="00C07C89" w:rsidRDefault="002A163A" w:rsidP="002A163A">
      <w:pPr>
        <w:spacing w:line="240" w:lineRule="auto"/>
        <w:jc w:val="both"/>
        <w:rPr>
          <w:rFonts w:ascii="Calibri" w:hAnsi="Calibri" w:cs="Calibri"/>
          <w:bCs/>
          <w:sz w:val="22"/>
          <w:szCs w:val="22"/>
          <w:lang w:val="sl-SI"/>
        </w:rPr>
      </w:pPr>
    </w:p>
    <w:p w14:paraId="443B49AB"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Slovenija je v začetku leta 2025 začela tudi s ambicioznim sedemletnim projektom LIFE4ADAPT, s katerim želi okrepiti svojo odpornost na podnebne spremembe. Konzorcij projektnih partnerjev vodi Ministrstvo za okolje, podnebje in energijo, med partnerji pa je tudi Ministrstvo za kmetijstvo, gozdarstvo in prehrano z Zavodom za gozdove Slovenije.</w:t>
      </w:r>
    </w:p>
    <w:p w14:paraId="3185F1EC" w14:textId="77777777" w:rsidR="002A163A" w:rsidRPr="00C07C89" w:rsidRDefault="002A163A" w:rsidP="002A163A">
      <w:pPr>
        <w:spacing w:line="240" w:lineRule="auto"/>
        <w:jc w:val="both"/>
        <w:rPr>
          <w:rFonts w:ascii="Calibri" w:hAnsi="Calibri" w:cs="Calibri"/>
          <w:bCs/>
          <w:sz w:val="22"/>
          <w:szCs w:val="22"/>
          <w:lang w:val="sl-SI"/>
        </w:rPr>
      </w:pPr>
    </w:p>
    <w:p w14:paraId="7A9ECB8A"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Leta 2024 je izšlo tudi prvo podnebno poročilo za kmetijski sektor, ki ga je pripravil Kmetijski inštitut Slovenije v sodelovanju z MKGP. Namen podnebnega poročila je za vsako leto pregledno, celovito in objektivno prikazati informacije in podatke s področja prilagajanja kmetijstva podnebnim spremembam in blaženje podnebnih sprememb. V poglavju 5. Prilagajanje kmetijstva podnebnim spremembam so predstavljeni cilji prilagajanja kmetijstva podnebnim spremembam, klasifikacije ukrepov prilagajanja in proračunska izplačila za te ukrepe, prikaz spremljanja izvajanja namakanja, prikaz področje obvladovanja tveganj v kmetijstvu ter priporočila na področju prilagajanja kmetijstva podnebnim spremembam. </w:t>
      </w:r>
    </w:p>
    <w:p w14:paraId="38F3610C" w14:textId="77777777" w:rsidR="002A163A" w:rsidRPr="00C07C89" w:rsidRDefault="002A163A" w:rsidP="002A163A">
      <w:pPr>
        <w:spacing w:line="240" w:lineRule="auto"/>
        <w:jc w:val="both"/>
        <w:rPr>
          <w:rFonts w:ascii="Calibri" w:hAnsi="Calibri" w:cs="Calibri"/>
          <w:bCs/>
          <w:sz w:val="22"/>
          <w:szCs w:val="22"/>
          <w:lang w:val="sl-SI"/>
        </w:rPr>
      </w:pPr>
    </w:p>
    <w:p w14:paraId="6BDEE332"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Predlagana raziskovalna tema se zelo dobro umešča v vsa zgoraj opisana prizadevanja na področju podnebnih sprememb.</w:t>
      </w:r>
    </w:p>
    <w:p w14:paraId="60BEED33" w14:textId="77777777" w:rsidR="002A163A" w:rsidRPr="00C07C89" w:rsidRDefault="002A163A" w:rsidP="002A163A">
      <w:pPr>
        <w:spacing w:line="240" w:lineRule="auto"/>
        <w:jc w:val="both"/>
        <w:rPr>
          <w:rFonts w:ascii="Calibri" w:hAnsi="Calibri" w:cs="Calibri"/>
          <w:bCs/>
          <w:sz w:val="22"/>
          <w:szCs w:val="22"/>
          <w:lang w:val="sl-SI"/>
        </w:rPr>
      </w:pPr>
    </w:p>
    <w:p w14:paraId="179E9712"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Namen je (po vzoru projekta LIFE ADA) pripraviti analizo ter izbor glavnih ukrepov prilagajanja kmetijstva podnebnim spremembam, ki bi bili primerni za Slovenijo (tudi za posamezno regijo), kot tudi oceno stroškov in koristi teh ukrepov, ki izhajajo iz njihovega izvajanja. </w:t>
      </w:r>
    </w:p>
    <w:p w14:paraId="2D3DDDAD" w14:textId="77777777" w:rsidR="002A163A" w:rsidRPr="00C07C89" w:rsidRDefault="002A163A" w:rsidP="002A163A">
      <w:pPr>
        <w:spacing w:line="240" w:lineRule="auto"/>
        <w:jc w:val="both"/>
        <w:rPr>
          <w:rFonts w:ascii="Calibri" w:hAnsi="Calibri" w:cs="Calibri"/>
          <w:bCs/>
          <w:sz w:val="22"/>
          <w:szCs w:val="22"/>
          <w:lang w:val="sl-SI"/>
        </w:rPr>
      </w:pPr>
    </w:p>
    <w:p w14:paraId="396E01D3" w14:textId="77777777" w:rsidR="002A163A" w:rsidRPr="00C07C89" w:rsidRDefault="002A163A" w:rsidP="002A163A">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4C48DC89" w14:textId="77777777" w:rsidR="002A163A" w:rsidRPr="00C07C89" w:rsidRDefault="002A163A" w:rsidP="002A163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Izsledki študije bi bili uporabni tako pri uvajanju novih ukrepov prilagajanja oz. posodobitve že obstoječih v okviru intervencij Skupne kmetijske politike, kot tudi opora pripravljavcev regionalnih akcijskih načrtov prilagajanja podnebnim spremembam, ki bodo pomagali prepoznati potrebne naložbe in druge ukrepe za povečanje odpornosti določene regije. Takšna raziskava bi tudi naslovila zahteve Računskega sodišča RS iz leta 2023 glede učinkovitosti ministrstva na področju prilagajanja podnebnim spremembam. </w:t>
      </w:r>
    </w:p>
    <w:p w14:paraId="2241484A" w14:textId="77777777" w:rsidR="002A163A" w:rsidRPr="00C07C89" w:rsidRDefault="002A163A" w:rsidP="002A163A">
      <w:pPr>
        <w:spacing w:line="240" w:lineRule="auto"/>
        <w:jc w:val="both"/>
        <w:rPr>
          <w:rFonts w:ascii="Calibri" w:hAnsi="Calibri" w:cs="Calibri"/>
          <w:sz w:val="22"/>
          <w:szCs w:val="22"/>
        </w:rPr>
      </w:pPr>
    </w:p>
    <w:p w14:paraId="3D7F1487" w14:textId="30D07B8B" w:rsidR="002A163A" w:rsidRPr="00C07C89" w:rsidRDefault="002A163A" w:rsidP="002A163A">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00726E4C" w:rsidRPr="00C07C89">
        <w:rPr>
          <w:rFonts w:ascii="Calibri" w:hAnsi="Calibri" w:cs="Calibri"/>
          <w:b/>
          <w:sz w:val="22"/>
          <w:szCs w:val="22"/>
          <w:lang w:val="sl-SI"/>
        </w:rPr>
        <w:t>1</w:t>
      </w:r>
      <w:r w:rsidRPr="00C07C89">
        <w:rPr>
          <w:rFonts w:ascii="Calibri" w:hAnsi="Calibri" w:cs="Calibri"/>
          <w:b/>
          <w:sz w:val="22"/>
          <w:szCs w:val="22"/>
          <w:lang w:val="sl-SI"/>
        </w:rPr>
        <w:t>50.000,00 EUR</w:t>
      </w:r>
    </w:p>
    <w:p w14:paraId="4F434A1F" w14:textId="77777777" w:rsidR="002A163A" w:rsidRPr="00C07C89" w:rsidRDefault="002A163A" w:rsidP="002A163A">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24 </w:t>
      </w:r>
      <w:proofErr w:type="spellStart"/>
      <w:r w:rsidRPr="00C07C89">
        <w:rPr>
          <w:rFonts w:ascii="Calibri" w:hAnsi="Calibri" w:cs="Calibri"/>
          <w:b/>
          <w:bCs/>
          <w:sz w:val="22"/>
          <w:szCs w:val="22"/>
        </w:rPr>
        <w:t>mesecev</w:t>
      </w:r>
      <w:proofErr w:type="spellEnd"/>
    </w:p>
    <w:p w14:paraId="7C54B504" w14:textId="78F52CDA" w:rsidR="00623359" w:rsidRPr="00C07C89" w:rsidRDefault="002A163A" w:rsidP="00623359">
      <w:pPr>
        <w:spacing w:line="240" w:lineRule="auto"/>
        <w:rPr>
          <w:rFonts w:ascii="Calibri" w:hAnsi="Calibri" w:cs="Calibri"/>
          <w:bCs/>
          <w:sz w:val="22"/>
          <w:szCs w:val="22"/>
          <w:lang w:val="sl-SI"/>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eastAsiaTheme="minorEastAsia" w:hAnsi="Calibri" w:cs="Calibri"/>
          <w:sz w:val="22"/>
          <w:szCs w:val="22"/>
        </w:rPr>
        <w:t>:</w:t>
      </w:r>
      <w:r w:rsidRPr="00C07C89">
        <w:rPr>
          <w:rFonts w:ascii="Calibri" w:hAnsi="Calibri" w:cs="Calibri"/>
          <w:b/>
          <w:sz w:val="22"/>
          <w:szCs w:val="22"/>
        </w:rPr>
        <w:t xml:space="preserve"> </w:t>
      </w:r>
      <w:r w:rsidRPr="00C07C89">
        <w:rPr>
          <w:rFonts w:ascii="Calibri" w:hAnsi="Calibri" w:cs="Calibri"/>
          <w:b/>
          <w:sz w:val="22"/>
          <w:szCs w:val="22"/>
          <w:lang w:val="sl-SI"/>
        </w:rPr>
        <w:t xml:space="preserve">Maja </w:t>
      </w:r>
      <w:proofErr w:type="spellStart"/>
      <w:r w:rsidRPr="00C07C89">
        <w:rPr>
          <w:rFonts w:ascii="Calibri" w:hAnsi="Calibri" w:cs="Calibri"/>
          <w:b/>
          <w:sz w:val="22"/>
          <w:szCs w:val="22"/>
          <w:lang w:val="sl-SI"/>
        </w:rPr>
        <w:t>Dovžak</w:t>
      </w:r>
      <w:proofErr w:type="spellEnd"/>
      <w:r w:rsidR="00623359" w:rsidRPr="00C07C89">
        <w:rPr>
          <w:rFonts w:ascii="Calibri" w:hAnsi="Calibri" w:cs="Calibri"/>
          <w:bCs/>
          <w:sz w:val="22"/>
          <w:szCs w:val="22"/>
          <w:lang w:val="sl-SI"/>
        </w:rPr>
        <w:t xml:space="preserve"> (e-pošta: </w:t>
      </w:r>
      <w:hyperlink r:id="rId17" w:history="1">
        <w:r w:rsidR="00623359" w:rsidRPr="00C07C89">
          <w:rPr>
            <w:rStyle w:val="Hiperpovezava"/>
            <w:rFonts w:ascii="Calibri" w:hAnsi="Calibri" w:cs="Calibri"/>
            <w:bCs/>
            <w:sz w:val="22"/>
            <w:szCs w:val="22"/>
            <w:lang w:val="sl-SI"/>
          </w:rPr>
          <w:t>maja.dovzak@gov.si</w:t>
        </w:r>
      </w:hyperlink>
      <w:r w:rsidR="00623359" w:rsidRPr="00C07C89">
        <w:rPr>
          <w:rFonts w:ascii="Calibri" w:hAnsi="Calibri" w:cs="Calibri"/>
          <w:bCs/>
          <w:sz w:val="22"/>
          <w:szCs w:val="22"/>
          <w:lang w:val="sl-SI"/>
        </w:rPr>
        <w:t xml:space="preserve">; </w:t>
      </w:r>
    </w:p>
    <w:p w14:paraId="58B16392" w14:textId="70FD6667" w:rsidR="00623359" w:rsidRPr="00C07C89" w:rsidRDefault="00623359" w:rsidP="00623359">
      <w:pPr>
        <w:spacing w:line="240" w:lineRule="auto"/>
        <w:rPr>
          <w:rFonts w:ascii="Calibri" w:hAnsi="Calibri" w:cs="Calibri"/>
          <w:bCs/>
          <w:sz w:val="22"/>
          <w:szCs w:val="22"/>
          <w:lang w:val="sl-SI"/>
        </w:rPr>
      </w:pPr>
      <w:r w:rsidRPr="00C07C89">
        <w:rPr>
          <w:rFonts w:ascii="Calibri" w:hAnsi="Calibri" w:cs="Calibri"/>
          <w:bCs/>
          <w:sz w:val="22"/>
          <w:szCs w:val="22"/>
          <w:lang w:val="sl-SI"/>
        </w:rPr>
        <w:t xml:space="preserve">                                                                        tel. št. 01 478 9168). </w:t>
      </w:r>
    </w:p>
    <w:p w14:paraId="29DF89D0" w14:textId="77777777" w:rsidR="002A163A" w:rsidRDefault="002A163A" w:rsidP="002A163A">
      <w:pPr>
        <w:spacing w:line="240" w:lineRule="auto"/>
        <w:jc w:val="both"/>
        <w:rPr>
          <w:rFonts w:ascii="Calibri" w:hAnsi="Calibri" w:cs="Calibri"/>
          <w:b/>
          <w:bCs/>
          <w:sz w:val="22"/>
          <w:szCs w:val="22"/>
          <w:lang w:val="sl-SI"/>
        </w:rPr>
      </w:pPr>
    </w:p>
    <w:p w14:paraId="100FD104" w14:textId="77777777" w:rsidR="001A00CB" w:rsidRPr="00C07C89" w:rsidRDefault="001A00CB" w:rsidP="002A163A">
      <w:pPr>
        <w:spacing w:line="240" w:lineRule="auto"/>
        <w:jc w:val="both"/>
        <w:rPr>
          <w:rFonts w:ascii="Calibri" w:hAnsi="Calibri" w:cs="Calibri"/>
          <w:b/>
          <w:bCs/>
          <w:sz w:val="22"/>
          <w:szCs w:val="22"/>
          <w:lang w:val="sl-SI"/>
        </w:rPr>
      </w:pPr>
    </w:p>
    <w:p w14:paraId="0636D620" w14:textId="792E5756" w:rsidR="002A163A" w:rsidRPr="00C07C89" w:rsidRDefault="00AF4845" w:rsidP="00AF4845">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0F1135F5" w14:textId="77777777" w:rsidR="00AF4845" w:rsidRPr="00C07C89" w:rsidRDefault="00AF4845" w:rsidP="00AF4845">
      <w:pPr>
        <w:spacing w:line="240" w:lineRule="auto"/>
        <w:jc w:val="both"/>
        <w:rPr>
          <w:rFonts w:ascii="Calibri" w:hAnsi="Calibri" w:cs="Calibri"/>
          <w:b/>
          <w:bCs/>
          <w:sz w:val="22"/>
          <w:szCs w:val="22"/>
          <w:lang w:val="sl-SI"/>
        </w:rPr>
      </w:pPr>
    </w:p>
    <w:p w14:paraId="1035AEF8" w14:textId="77777777" w:rsidR="00AF4845" w:rsidRPr="00C07C89" w:rsidRDefault="00AF4845" w:rsidP="00AF4845">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2</w:t>
      </w:r>
    </w:p>
    <w:p w14:paraId="6397AC55" w14:textId="193B3A3B" w:rsidR="00AF4845" w:rsidRPr="00C07C89" w:rsidRDefault="00AF4845" w:rsidP="00AF4845">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13E57478" w14:textId="77777777" w:rsidR="00AF4845" w:rsidRPr="00C07C89" w:rsidRDefault="00AF4845" w:rsidP="00AF4845">
      <w:pPr>
        <w:spacing w:line="240" w:lineRule="auto"/>
        <w:jc w:val="both"/>
        <w:rPr>
          <w:rFonts w:ascii="Calibri" w:hAnsi="Calibri" w:cs="Calibri"/>
          <w:sz w:val="22"/>
          <w:szCs w:val="22"/>
        </w:rPr>
      </w:pPr>
    </w:p>
    <w:p w14:paraId="2068E60D" w14:textId="77777777" w:rsidR="00AF4845" w:rsidRPr="00C07C89" w:rsidRDefault="00AF4845" w:rsidP="00AF4845">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2.2</w:t>
      </w:r>
    </w:p>
    <w:p w14:paraId="4CBB2659" w14:textId="36456CBA" w:rsidR="00AF4845" w:rsidRPr="00C07C89" w:rsidRDefault="00AF4845" w:rsidP="00AF4845">
      <w:pPr>
        <w:spacing w:line="240" w:lineRule="auto"/>
        <w:jc w:val="both"/>
        <w:rPr>
          <w:rFonts w:ascii="Calibri" w:hAnsi="Calibri" w:cs="Calibri"/>
          <w:sz w:val="22"/>
          <w:szCs w:val="22"/>
          <w:lang w:val="sl-SI"/>
        </w:rPr>
      </w:pPr>
      <w:r w:rsidRPr="00C07C89">
        <w:rPr>
          <w:rFonts w:ascii="Calibri" w:hAnsi="Calibri" w:cs="Calibri"/>
          <w:sz w:val="22"/>
          <w:szCs w:val="22"/>
          <w:lang w:val="sl-SI"/>
        </w:rPr>
        <w:t>Spodbujanje trajnostnega razvoja in učinkovitega upravljanja naravnih virov, kot so voda, tla in zrak</w:t>
      </w:r>
    </w:p>
    <w:p w14:paraId="42BB0CA2" w14:textId="77777777" w:rsidR="00AF4845" w:rsidRPr="00C07C89" w:rsidRDefault="00AF4845" w:rsidP="00AF4845">
      <w:pPr>
        <w:spacing w:line="240" w:lineRule="auto"/>
        <w:jc w:val="both"/>
        <w:rPr>
          <w:rFonts w:ascii="Calibri" w:hAnsi="Calibri" w:cs="Calibri"/>
          <w:sz w:val="22"/>
          <w:szCs w:val="22"/>
        </w:rPr>
      </w:pPr>
    </w:p>
    <w:p w14:paraId="7EBE3476" w14:textId="77777777" w:rsidR="00FB71E2" w:rsidRPr="00C07C89" w:rsidRDefault="00FB71E2" w:rsidP="00FB71E2">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lastRenderedPageBreak/>
        <w:t>Številka teme: 2.2.1</w:t>
      </w:r>
    </w:p>
    <w:p w14:paraId="61EF9637" w14:textId="77777777" w:rsidR="00FB71E2" w:rsidRPr="00C07C89" w:rsidRDefault="00FB71E2" w:rsidP="00FB71E2">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Določitev načina sistematičnega spremljanje rabe energije in proizvodnje obnovljivih virov energije v kmetijstvu z razvojem metodologije za celovito oceno energetske učinkovitost</w:t>
      </w:r>
    </w:p>
    <w:p w14:paraId="1FE5BE11" w14:textId="77777777" w:rsidR="001A00CB" w:rsidRDefault="001A00CB" w:rsidP="00AF4845">
      <w:pPr>
        <w:spacing w:line="240" w:lineRule="auto"/>
        <w:jc w:val="both"/>
        <w:rPr>
          <w:rFonts w:ascii="Calibri" w:hAnsi="Calibri" w:cs="Calibri"/>
          <w:sz w:val="22"/>
          <w:szCs w:val="22"/>
          <w:lang w:val="sl-SI"/>
        </w:rPr>
      </w:pPr>
    </w:p>
    <w:p w14:paraId="1CE076B3" w14:textId="49D23270" w:rsidR="00AF4845" w:rsidRPr="00C07C89" w:rsidRDefault="00AF4845" w:rsidP="00AF4845">
      <w:pPr>
        <w:spacing w:line="240" w:lineRule="auto"/>
        <w:jc w:val="both"/>
        <w:rPr>
          <w:rFonts w:ascii="Calibri" w:hAnsi="Calibri" w:cs="Calibri"/>
          <w:sz w:val="22"/>
          <w:szCs w:val="22"/>
          <w:lang w:val="sl-SI"/>
        </w:rPr>
      </w:pPr>
      <w:r w:rsidRPr="00C07C89">
        <w:rPr>
          <w:rFonts w:ascii="Calibri" w:hAnsi="Calibri" w:cs="Calibri"/>
          <w:sz w:val="22"/>
          <w:szCs w:val="22"/>
          <w:lang w:val="sl-SI"/>
        </w:rPr>
        <w:t>Cilji:</w:t>
      </w:r>
    </w:p>
    <w:p w14:paraId="6A366E51"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Vzpostaviti metodološki okvir za zbiranje, obdelavo in analizo podatkov o porabi energije in proizvodnji OVE v kmetijstvu, ki bo usklajen z nacionalnimi in evropskimi standardi.</w:t>
      </w:r>
    </w:p>
    <w:p w14:paraId="45330998"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Razviti kazalnike energetske učinkovitosti za različne kmetijske panoge, velikosti gospodarstev in tehnologije, vključno s primerljivimi enotami (npr. kWh/ha, kWh/ton pridelka, kWh/glavo živine).</w:t>
      </w:r>
    </w:p>
    <w:p w14:paraId="5203E2D6"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Vzpostaviti reprezentativni sistem zbiranja podatkov na izbranih pilotnih kmetijah ter preveriti uporabnost in zanesljivost metodologije.</w:t>
      </w:r>
    </w:p>
    <w:p w14:paraId="7A2204AE"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Oceniti potencial za proizvodnjo OVE na kmetijskih gospodarstvih in analizirati vpliv njihove uporabe na energetsko samooskrbo in trajnostno delovanje.</w:t>
      </w:r>
    </w:p>
    <w:p w14:paraId="061A785B"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Pripraviti model za spremljanje trendov rabe energije in proizvodnje OVE ter podati scenarije za nadaljnji razvoj.</w:t>
      </w:r>
    </w:p>
    <w:p w14:paraId="4087F953" w14:textId="47261733" w:rsidR="00AF4845" w:rsidRPr="00C07C89" w:rsidRDefault="009524E3" w:rsidP="008E0357">
      <w:pPr>
        <w:pStyle w:val="Odstavekseznama"/>
        <w:numPr>
          <w:ilvl w:val="0"/>
          <w:numId w:val="2"/>
        </w:numPr>
        <w:spacing w:line="240" w:lineRule="auto"/>
        <w:ind w:left="284" w:hanging="284"/>
        <w:jc w:val="both"/>
        <w:rPr>
          <w:rFonts w:ascii="Calibri" w:hAnsi="Calibri" w:cs="Calibri"/>
          <w:sz w:val="22"/>
          <w:szCs w:val="22"/>
          <w:lang w:val="sl-SI"/>
        </w:rPr>
      </w:pPr>
      <w:r>
        <w:rPr>
          <w:rFonts w:ascii="Calibri" w:hAnsi="Calibri" w:cs="Calibri"/>
          <w:bCs/>
          <w:sz w:val="22"/>
          <w:szCs w:val="22"/>
          <w:lang w:val="sl-SI"/>
        </w:rPr>
        <w:t>V času trajanja projekta z</w:t>
      </w:r>
      <w:r w:rsidR="00AF4845" w:rsidRPr="00C07C89">
        <w:rPr>
          <w:rFonts w:ascii="Calibri" w:hAnsi="Calibri" w:cs="Calibri"/>
          <w:bCs/>
          <w:sz w:val="22"/>
          <w:szCs w:val="22"/>
          <w:lang w:val="sl-SI"/>
        </w:rPr>
        <w:t>agotavljati strokovno podporo pri pripravi strateških dokumentov (NEPN, podnebno poročilo, ukrepi SKP) na osnovi zbranih in analiziranih podatkov.</w:t>
      </w:r>
    </w:p>
    <w:p w14:paraId="3B74BCD2" w14:textId="77777777" w:rsidR="00AF4845" w:rsidRPr="00C07C89" w:rsidRDefault="00AF4845" w:rsidP="008E0357">
      <w:pPr>
        <w:pStyle w:val="Odstavekseznama"/>
        <w:numPr>
          <w:ilvl w:val="0"/>
          <w:numId w:val="2"/>
        </w:numPr>
        <w:spacing w:line="240" w:lineRule="auto"/>
        <w:ind w:left="284" w:hanging="284"/>
        <w:jc w:val="both"/>
        <w:rPr>
          <w:rFonts w:ascii="Calibri" w:hAnsi="Calibri" w:cs="Calibri"/>
          <w:sz w:val="22"/>
          <w:szCs w:val="22"/>
          <w:lang w:val="sl-SI"/>
        </w:rPr>
      </w:pPr>
      <w:proofErr w:type="spellStart"/>
      <w:r w:rsidRPr="00C07C89">
        <w:rPr>
          <w:rFonts w:ascii="Calibri" w:hAnsi="Calibri" w:cs="Calibri"/>
          <w:sz w:val="22"/>
          <w:szCs w:val="22"/>
        </w:rPr>
        <w:t>Pripraviti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spremembe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oziroma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vzpostavitve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podlage</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področje</w:t>
      </w:r>
      <w:proofErr w:type="spellEnd"/>
      <w:r w:rsidRPr="00C07C89">
        <w:rPr>
          <w:rFonts w:ascii="Calibri" w:hAnsi="Calibri" w:cs="Calibri"/>
          <w:sz w:val="22"/>
          <w:szCs w:val="22"/>
        </w:rPr>
        <w:t xml:space="preserve">, ki ga </w:t>
      </w:r>
      <w:proofErr w:type="spellStart"/>
      <w:r w:rsidRPr="00C07C89">
        <w:rPr>
          <w:rFonts w:ascii="Calibri" w:hAnsi="Calibri" w:cs="Calibri"/>
          <w:sz w:val="22"/>
          <w:szCs w:val="22"/>
        </w:rPr>
        <w:t>pokriva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Izvajalec</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pripravi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konkretni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w:t>
      </w:r>
    </w:p>
    <w:p w14:paraId="087C8BB3" w14:textId="77777777" w:rsidR="00AF4845" w:rsidRPr="00C07C89" w:rsidRDefault="00AF4845" w:rsidP="00AF4845">
      <w:pPr>
        <w:pStyle w:val="Odstavekseznama"/>
        <w:spacing w:line="240" w:lineRule="auto"/>
        <w:ind w:left="284"/>
        <w:jc w:val="both"/>
        <w:rPr>
          <w:rFonts w:ascii="Calibri" w:hAnsi="Calibri" w:cs="Calibri"/>
          <w:sz w:val="22"/>
          <w:szCs w:val="22"/>
          <w:lang w:val="sl-SI"/>
        </w:rPr>
      </w:pPr>
    </w:p>
    <w:p w14:paraId="4567CD57"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286050AF" w14:textId="77777777" w:rsidR="00AF4845" w:rsidRDefault="00AF4845" w:rsidP="00AF4845">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Energija je ključnega pomena za ekonomsko rast ter kritična komponenta za sposobnost kmetijstva in živilsko predelovalne industrije za izboljšanje produktivnosti, konkurenčnosti in trajnosti. Izboljšanje učinkovitosti rabe energije z uporaba manj energije za zagotovitev enake ravni proizvodnje in storitev je pomembno za zagotovitev številnih pozitivnih rezultatov, ki lahko zagotovijo več prednosti: boljšo ekonomičnost, gospodarsko rast, energetsko varnost, prehransko varnost ter zmanjšanje emisij toplogrednih plinov. Za svet in EU je izredno pomemben cilj doseganje podnebne nevtralnosti do leta 2050, tj. gospodarstvo z ničelnimi neto emisijami toplogrednih plinov. Področje energije in obnovljivih virov energije (OVE) je v Sloveniji zajeto v Nacionalnem energetskem in podnebnem načrtu (NEPN, 2020). NEPN določa cilje, politike in ukrepe na petih razsežnostih energetske unije: razogljičenje (emisije TGP in OVE), energetska učinkovitost, energetska varnost, notranji trg ter raziskave, inovacije in konkurenčnost (pripravljen na osnovi Uredbe (EU) 2018/1999…, 2018). Evropska komisija je leta 2018 v okviru zakonodajnega paketa “Čista energija za vse Evropejce” sprejela uredbo (EU) 2018/1999 evropskega parlamenta in sveta z dne 11. decembra 2018 o upravljanju energetske unije in podnebnih ukrepov. Ta uredba določa zakonodajni temelj za nov način upravljanja z energijo Unije in pripravo celovitih nacionalnih energetskih in podnebnih načrtov (NEPN) (ang. </w:t>
      </w:r>
      <w:proofErr w:type="spellStart"/>
      <w:r w:rsidRPr="00C07C89">
        <w:rPr>
          <w:rFonts w:ascii="Calibri" w:hAnsi="Calibri" w:cs="Calibri"/>
          <w:sz w:val="22"/>
          <w:szCs w:val="22"/>
          <w:lang w:val="sl-SI"/>
        </w:rPr>
        <w:t>Integrated</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National</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Energy</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and</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Climate</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Plans</w:t>
      </w:r>
      <w:proofErr w:type="spellEnd"/>
      <w:r w:rsidRPr="00C07C89">
        <w:rPr>
          <w:rFonts w:ascii="Calibri" w:hAnsi="Calibri" w:cs="Calibri"/>
          <w:sz w:val="22"/>
          <w:szCs w:val="22"/>
          <w:lang w:val="sl-SI"/>
        </w:rPr>
        <w:t xml:space="preserve">). Dosedanje raziskave o strukturi rabe energije v kmetijstvu kažejo, da predstavlja večji del energijske porabe v slovenskem kmetijstvu dizelsko gorivo za pogon kmetijskih strojev – traktorjev in samovoznih kmetijskih strojev, sledi električna energija in toplotna energija za druge delovne procese v kmetijstvu. Večja poraba energije v sektorju kmetijstva v Sloveniji je tudi rezultat delne zastarelosti strojnega parka, razdrobljenosti kmetijskih zemljišč, prevladujočega tradicionalnega načina obdelave tal, itd. </w:t>
      </w:r>
    </w:p>
    <w:p w14:paraId="2A0B98CD" w14:textId="77777777" w:rsidR="00E25286" w:rsidRPr="00C07C89" w:rsidRDefault="00E25286" w:rsidP="00AF4845">
      <w:pPr>
        <w:spacing w:line="240" w:lineRule="auto"/>
        <w:jc w:val="both"/>
        <w:rPr>
          <w:rFonts w:ascii="Calibri" w:hAnsi="Calibri" w:cs="Calibri"/>
          <w:sz w:val="22"/>
          <w:szCs w:val="22"/>
          <w:lang w:val="sl-SI"/>
        </w:rPr>
      </w:pPr>
    </w:p>
    <w:p w14:paraId="1204085E" w14:textId="77777777" w:rsidR="00AF4845" w:rsidRPr="00C07C89" w:rsidRDefault="00AF4845" w:rsidP="00AF4845">
      <w:pPr>
        <w:pStyle w:val="TEKST-PODNEBNO"/>
        <w:spacing w:before="0" w:line="240" w:lineRule="auto"/>
        <w:rPr>
          <w:rFonts w:ascii="Calibri" w:hAnsi="Calibri" w:cs="Calibri"/>
        </w:rPr>
      </w:pPr>
      <w:r w:rsidRPr="00C07C89">
        <w:rPr>
          <w:rFonts w:ascii="Calibri" w:hAnsi="Calibri" w:cs="Calibri"/>
        </w:rPr>
        <w:t xml:space="preserve">Energetski zakon zagotavlja spodbujanje rabe obnovljivih virov energije, zagotavlja prednost učinkoviti rabi energije in obnovljivim virom energije pred oskrbo iz neobnovljivih virov energije ter omogoča več načinov spodbujanja proizvodnje energije na osnovi obnovljivih virov energije. Ključni cilji do leta 2030, ki so opredeljeni v NEPN, so: zmanjšanje skupnih emisij toplogrednih plinov za 36 %, od tega za 20 % v sektorju ne–ETS (kar je 5 odstotnih točk nad sprejeto zavezo Slovenije); vsaj 35 % izboljšanje energetske učinkovitosti, kar je višje od cilja sprejetega na ravni EU (32,5 %); vsaj 27 % obnovljivih virov energije, kjer je Slovenija zaradi relevantnih nacionalnih okoliščin, v prvi vrsti </w:t>
      </w:r>
      <w:proofErr w:type="spellStart"/>
      <w:r w:rsidRPr="00C07C89">
        <w:rPr>
          <w:rFonts w:ascii="Calibri" w:hAnsi="Calibri" w:cs="Calibri"/>
        </w:rPr>
        <w:t>okoljskih</w:t>
      </w:r>
      <w:proofErr w:type="spellEnd"/>
      <w:r w:rsidRPr="00C07C89">
        <w:rPr>
          <w:rFonts w:ascii="Calibri" w:hAnsi="Calibri" w:cs="Calibri"/>
        </w:rPr>
        <w:t xml:space="preserve"> omejitev, </w:t>
      </w:r>
      <w:r w:rsidRPr="00C07C89">
        <w:rPr>
          <w:rFonts w:ascii="Calibri" w:hAnsi="Calibri" w:cs="Calibri"/>
        </w:rPr>
        <w:lastRenderedPageBreak/>
        <w:t>morala pristati na nižji cilj od cilja na ravni EU (32 %) s prizadevanjem, da se ambicija zviša pri naslednji posodobitvi NEPN (2023/24), 3 % vlaganja v raziskave in razvoj, od tega 1 % javnih sredstev.</w:t>
      </w:r>
    </w:p>
    <w:p w14:paraId="3FC1B9DE" w14:textId="77777777" w:rsidR="00AF4845" w:rsidRPr="00C07C89" w:rsidRDefault="00AF4845" w:rsidP="00AF4845">
      <w:pPr>
        <w:spacing w:line="240" w:lineRule="auto"/>
        <w:jc w:val="both"/>
        <w:rPr>
          <w:rFonts w:ascii="Calibri" w:hAnsi="Calibri" w:cs="Calibri"/>
          <w:sz w:val="22"/>
          <w:szCs w:val="22"/>
          <w:lang w:val="sl-SI"/>
        </w:rPr>
      </w:pPr>
    </w:p>
    <w:p w14:paraId="318BBD0A" w14:textId="77777777" w:rsidR="009524E3" w:rsidRPr="00927EF8" w:rsidRDefault="00AF4845" w:rsidP="009524E3">
      <w:pPr>
        <w:jc w:val="both"/>
        <w:rPr>
          <w:bCs/>
          <w:szCs w:val="20"/>
          <w:lang w:val="sl-SI"/>
        </w:rPr>
      </w:pPr>
      <w:r w:rsidRPr="00C07C89">
        <w:rPr>
          <w:rFonts w:ascii="Calibri" w:hAnsi="Calibri" w:cs="Calibri"/>
          <w:bCs/>
          <w:sz w:val="22"/>
          <w:szCs w:val="22"/>
          <w:lang w:val="sl-SI"/>
        </w:rPr>
        <w:t>Kmetijski sektor v Sloveniji se sooča z vse večjimi zahtevami po zmanjšanju rabe fosilnih goriv, povečanju energetske učinkovitosti ter večji uporabi obnovljivih virov energije (OVE), skladno z nacionalnimi in evropskimi podnebnimi cilji. Trenutno ni vzpostavljenega celovitega, standardiziranega in sistematičnega pristopa za spremljanje rabe energije ter proizvodnje</w:t>
      </w:r>
      <w:r w:rsidR="009524E3">
        <w:rPr>
          <w:rFonts w:ascii="Calibri" w:hAnsi="Calibri" w:cs="Calibri"/>
          <w:bCs/>
          <w:sz w:val="22"/>
          <w:szCs w:val="22"/>
          <w:lang w:val="sl-SI"/>
        </w:rPr>
        <w:t xml:space="preserve"> </w:t>
      </w:r>
      <w:r w:rsidR="009524E3" w:rsidRPr="00927EF8">
        <w:rPr>
          <w:bCs/>
          <w:szCs w:val="20"/>
          <w:lang w:val="sl-SI"/>
        </w:rPr>
        <w:t xml:space="preserve">OVE v kmetijstvu, ki bi omogočal natančno primerjavo med različnimi panogami in vrstami kmetijskih gospodarstev. Podatki, ki so na voljo, so pogosto </w:t>
      </w:r>
      <w:proofErr w:type="spellStart"/>
      <w:r w:rsidR="009524E3" w:rsidRPr="00927EF8">
        <w:rPr>
          <w:bCs/>
          <w:szCs w:val="20"/>
          <w:lang w:val="sl-SI"/>
        </w:rPr>
        <w:t>fragmentirani</w:t>
      </w:r>
      <w:proofErr w:type="spellEnd"/>
      <w:r w:rsidR="009524E3" w:rsidRPr="00927EF8">
        <w:rPr>
          <w:bCs/>
          <w:szCs w:val="20"/>
          <w:lang w:val="sl-SI"/>
        </w:rPr>
        <w:t>, pridobljeni iz različnih virov in metodološko neusklajeni, kar omejuje njihovo uporabnost za strateško načrtovanje in oceno učinkov ukrepov kmetijske politike. Pomanjkanje enotne metodologije ovira zmožnost ministrstva in drugih pristojnih institucij, da bi zanesljivo ocenjevali energetsko učinkovitost kmetijskega sektorja, napovedovali trende ter pravočasno prilagajali politike in ukrepe. To ustvarja tveganje, da kmetijstvo ne bo v zadostni meri prispevalo k doseganju ciljev iz Nacionalnega energetskega in podnebnega načrta (NEPN) ter drugih strateških dokumentov.</w:t>
      </w:r>
    </w:p>
    <w:p w14:paraId="7713BA54" w14:textId="77777777" w:rsidR="00AF4845" w:rsidRPr="00C07C89" w:rsidRDefault="00AF4845" w:rsidP="00AF4845">
      <w:pPr>
        <w:spacing w:line="240" w:lineRule="auto"/>
        <w:jc w:val="both"/>
        <w:rPr>
          <w:rFonts w:ascii="Calibri" w:hAnsi="Calibri" w:cs="Calibri"/>
          <w:bCs/>
          <w:sz w:val="22"/>
          <w:szCs w:val="22"/>
          <w:lang w:val="sl-SI"/>
        </w:rPr>
      </w:pPr>
    </w:p>
    <w:p w14:paraId="4AE01250" w14:textId="77777777" w:rsidR="00AF4845" w:rsidRPr="00C07C89" w:rsidRDefault="00AF4845" w:rsidP="00AF484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Ministrstvo za kmetijstvo, gozdarstvo in prehrano je v okviru izvajanja svojih nalog na področju kmetijske politike in energetskih ter podnebnih ukrepov prepoznalo, da obstoječi podatki o rabi energije in proizvodnji obnovljivih virov energije v kmetijstvu niso zbrani na sistematičen in metodološko usklajen način. Ta vrzel je oteževala zanesljivo ocenjevanje energetske učinkovitosti kmetijskega sektorja, spremljanje trendov ter pripravo ustreznih ukrepov in politik. Zato je ministrstvo v okviru priprave novele Zakona o kmetijstvu predlagalo uvedbo zakonske podlage, ki z jasno opredeljenimi nalogami in postopki določa obveznost sistematičnega spremljanja rabe energije in proizvodnje OVE v kmetijstvu. S tem je bil vzpostavljen pravni okvir, ki omogoča razvoj in izvajanje enotne metodologije ter zagotavlja skladnost z nacionalnimi in evropskimi cilji na področju energetske učinkovitosti in podnebnih ukrepov.</w:t>
      </w:r>
    </w:p>
    <w:p w14:paraId="112B7330" w14:textId="77777777" w:rsidR="00AF4845" w:rsidRPr="00C07C89" w:rsidRDefault="00AF4845" w:rsidP="00AF4845">
      <w:pPr>
        <w:spacing w:line="240" w:lineRule="auto"/>
        <w:jc w:val="both"/>
        <w:rPr>
          <w:rFonts w:ascii="Calibri" w:hAnsi="Calibri" w:cs="Calibri"/>
          <w:bCs/>
          <w:sz w:val="22"/>
          <w:szCs w:val="22"/>
          <w:lang w:val="sl-SI"/>
        </w:rPr>
      </w:pPr>
    </w:p>
    <w:p w14:paraId="4AEEB009" w14:textId="77777777" w:rsidR="00AF4845" w:rsidRPr="00C07C89" w:rsidRDefault="00AF4845" w:rsidP="00AF484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Člen vzpostavlja pravno podlago za sistematično spremljanje porabe energije in proizvodnje energije iz obnovljivih virov na vseh kmetijskih gospodarstvih, vpisanih v RKG. Namenjen je odpravi pomanjkanja zanesljivih podatkov, saj se trenutna poraba energije na kmetijah pogosto ne ločuje od gospodinjske porabe, podobne vrzeli pa obstajajo tudi pri gorivih. Na ta način bo mogoče natančneje oceniti energetsko učinkovitost in prispevek kmetijskega sektorja k doseganju ciljev trajnostne rabe energije in OVE, skladno z NEPN ter zavezami EU. Člen določa naloge ministrstva, vključno z zbiranjem in analizo podatkov, razvojem metod spremljanja, pripravo ocen in poročil ter vrednotenjem tehnologij OVE. Predvideva tudi možnost, da te naloge izvaja nosilec javnega pooblastila z ustrezno strokovno in organizacijsko usposobljenostjo, pod pogoji, določenimi z izvedbenim predpisom. </w:t>
      </w:r>
    </w:p>
    <w:p w14:paraId="41E41A91" w14:textId="77777777" w:rsidR="00AF4845" w:rsidRPr="00C07C89" w:rsidRDefault="00AF4845" w:rsidP="00AF4845">
      <w:pPr>
        <w:spacing w:line="240" w:lineRule="auto"/>
        <w:jc w:val="both"/>
        <w:rPr>
          <w:rFonts w:ascii="Calibri" w:hAnsi="Calibri" w:cs="Calibri"/>
          <w:bCs/>
          <w:sz w:val="22"/>
          <w:szCs w:val="22"/>
          <w:lang w:val="sl-SI"/>
        </w:rPr>
      </w:pPr>
    </w:p>
    <w:p w14:paraId="66DC0996" w14:textId="77777777" w:rsidR="00AF4845" w:rsidRPr="00C07C89" w:rsidRDefault="00AF4845" w:rsidP="00AF484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Ker pravni okvir sam po sebi ne določa konkretnih tehničnih rešitev, je za njegovo učinkovito izvajanje nujno razviti enotno, znanstveno utemeljeno metodologijo za določitev načina sistematičnega spremljanja rabe energije in proizvodnje obnovljivih virov energije v kmetijstvu. S tem projektom bomo zagotovili orodja, kazalnike in postopke, ki bodo omogočili celovito oceno energetske učinkovitosti kmetijskega sektorja ter podprli oblikovanje in izvajanje učinkovitih ukrepov kmetijske politike.</w:t>
      </w:r>
    </w:p>
    <w:p w14:paraId="2268A253" w14:textId="77777777" w:rsidR="00AF4845" w:rsidRPr="00C07C89" w:rsidRDefault="00AF4845" w:rsidP="00AF4845">
      <w:pPr>
        <w:spacing w:line="240" w:lineRule="auto"/>
        <w:jc w:val="both"/>
        <w:rPr>
          <w:rFonts w:ascii="Calibri" w:hAnsi="Calibri" w:cs="Calibri"/>
          <w:bCs/>
          <w:sz w:val="22"/>
          <w:szCs w:val="22"/>
          <w:lang w:val="sl-SI"/>
        </w:rPr>
      </w:pPr>
    </w:p>
    <w:p w14:paraId="23281409" w14:textId="77777777" w:rsidR="00AF4845" w:rsidRPr="00C07C89" w:rsidRDefault="00AF4845" w:rsidP="00AF484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 predlaganim projektom želimo razviti, preizkusiti in uveljaviti enotno, znanstveno utemeljeno metodologijo za sistematično spremljanje rabe energije in proizvodnje obnovljivih virov energije v kmetijstvu. Ta metodologija bo omogočala zanesljivo zbiranje, obdelavo in analizo podatkov po posameznih kmetijskih panogah in vrstah gospodarstev ter zagotavljala podlage za celovito oceno energetske učinkovitosti kmetijskega sektorja.</w:t>
      </w:r>
    </w:p>
    <w:p w14:paraId="5395547E" w14:textId="77777777" w:rsidR="00AF4845" w:rsidRPr="00C07C89" w:rsidRDefault="00AF4845" w:rsidP="00AF4845">
      <w:pPr>
        <w:spacing w:line="240" w:lineRule="auto"/>
        <w:jc w:val="both"/>
        <w:rPr>
          <w:rFonts w:ascii="Calibri" w:hAnsi="Calibri" w:cs="Calibri"/>
          <w:bCs/>
          <w:sz w:val="22"/>
          <w:szCs w:val="22"/>
          <w:lang w:val="sl-SI"/>
        </w:rPr>
      </w:pPr>
    </w:p>
    <w:p w14:paraId="22D73A98" w14:textId="77777777" w:rsidR="00AF4845" w:rsidRPr="00C07C89" w:rsidRDefault="00AF4845" w:rsidP="00AF4845">
      <w:pPr>
        <w:spacing w:line="240" w:lineRule="auto"/>
        <w:jc w:val="both"/>
        <w:rPr>
          <w:rFonts w:ascii="Calibri" w:hAnsi="Calibri" w:cs="Calibri"/>
          <w:sz w:val="22"/>
          <w:szCs w:val="22"/>
          <w:u w:val="single"/>
        </w:rPr>
      </w:pPr>
      <w:r w:rsidRPr="00C07C89">
        <w:rPr>
          <w:rFonts w:ascii="Calibri" w:hAnsi="Calibri" w:cs="Calibri"/>
          <w:bCs/>
          <w:sz w:val="22"/>
          <w:szCs w:val="22"/>
          <w:u w:val="single"/>
          <w:lang w:val="sl-SI"/>
        </w:rPr>
        <w:t>Pomen in možnosti prenosa znanja v prakso in potencialni družbeni vpliv:</w:t>
      </w:r>
    </w:p>
    <w:p w14:paraId="35EFA45F" w14:textId="77777777" w:rsidR="00AF4845" w:rsidRPr="00C07C89" w:rsidRDefault="00AF4845" w:rsidP="00AF484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Predlagani projekt je ključnega pomena za podporo trajnostni kmetijski politiki, saj bo vzpostavil robustno metodološko osnovo za spremljanje in analizo rabe energije ter potenciala obnovljivih virov </w:t>
      </w:r>
      <w:r w:rsidRPr="00C07C89">
        <w:rPr>
          <w:rFonts w:ascii="Calibri" w:hAnsi="Calibri" w:cs="Calibri"/>
          <w:bCs/>
          <w:sz w:val="22"/>
          <w:szCs w:val="22"/>
          <w:lang w:val="sl-SI"/>
        </w:rPr>
        <w:lastRenderedPageBreak/>
        <w:t>energije. Tak pristop bo omogočil boljšo energetsko učinkovitost, zmanjšanje vpliva na okolje in uskladitev slovenskega kmetijstva z evropskimi cilji energetske unije in podnebnih ukrepov.</w:t>
      </w:r>
    </w:p>
    <w:p w14:paraId="4581B178" w14:textId="77777777" w:rsidR="00AF4845" w:rsidRPr="00C07C89" w:rsidRDefault="00AF4845" w:rsidP="00AF4845">
      <w:pPr>
        <w:spacing w:line="240" w:lineRule="auto"/>
        <w:jc w:val="both"/>
        <w:rPr>
          <w:rFonts w:ascii="Calibri" w:hAnsi="Calibri" w:cs="Calibri"/>
          <w:sz w:val="22"/>
          <w:szCs w:val="22"/>
        </w:rPr>
      </w:pPr>
    </w:p>
    <w:p w14:paraId="1B822415" w14:textId="77777777" w:rsidR="00AF4845" w:rsidRPr="00C07C89" w:rsidRDefault="00AF4845" w:rsidP="00AF4845">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98.722,00 EUR</w:t>
      </w:r>
    </w:p>
    <w:p w14:paraId="6AAF0B26" w14:textId="77777777" w:rsidR="00AF4845" w:rsidRPr="00C07C89" w:rsidRDefault="00AF4845" w:rsidP="00AF4845">
      <w:pPr>
        <w:spacing w:line="240" w:lineRule="auto"/>
        <w:jc w:val="both"/>
        <w:rPr>
          <w:rFonts w:ascii="Calibri" w:hAnsi="Calibri" w:cs="Calibri"/>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24 </w:t>
      </w:r>
      <w:proofErr w:type="spellStart"/>
      <w:r w:rsidRPr="00C07C89">
        <w:rPr>
          <w:rFonts w:ascii="Calibri" w:hAnsi="Calibri" w:cs="Calibri"/>
          <w:b/>
          <w:bCs/>
          <w:sz w:val="22"/>
          <w:szCs w:val="22"/>
        </w:rPr>
        <w:t>mesecev</w:t>
      </w:r>
      <w:proofErr w:type="spellEnd"/>
    </w:p>
    <w:p w14:paraId="68EBB343" w14:textId="77777777" w:rsidR="00E25286" w:rsidRDefault="00AF4845" w:rsidP="00515710">
      <w:pPr>
        <w:spacing w:line="240" w:lineRule="auto"/>
        <w:rPr>
          <w:rFonts w:ascii="Calibri" w:hAnsi="Calibri" w:cs="Calibri"/>
          <w:bCs/>
          <w:sz w:val="22"/>
          <w:szCs w:val="22"/>
          <w:lang w:val="sl-SI"/>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dr. Boštjan Petelinc</w:t>
      </w:r>
      <w:r w:rsidR="00515710" w:rsidRPr="00C07C89">
        <w:rPr>
          <w:rFonts w:ascii="Calibri" w:hAnsi="Calibri" w:cs="Calibri"/>
          <w:b/>
          <w:sz w:val="22"/>
          <w:szCs w:val="22"/>
          <w:lang w:val="sl-SI"/>
        </w:rPr>
        <w:t xml:space="preserve"> </w:t>
      </w:r>
      <w:r w:rsidR="00515710" w:rsidRPr="00C07C89">
        <w:rPr>
          <w:rFonts w:ascii="Calibri" w:hAnsi="Calibri" w:cs="Calibri"/>
          <w:bCs/>
          <w:sz w:val="22"/>
          <w:szCs w:val="22"/>
          <w:lang w:val="sl-SI"/>
        </w:rPr>
        <w:t xml:space="preserve">(e-pošta: </w:t>
      </w:r>
      <w:hyperlink r:id="rId18" w:history="1">
        <w:r w:rsidR="00515710" w:rsidRPr="00C07C89">
          <w:rPr>
            <w:rStyle w:val="Hiperpovezava"/>
            <w:rFonts w:ascii="Calibri" w:hAnsi="Calibri" w:cs="Calibri"/>
            <w:bCs/>
            <w:sz w:val="22"/>
            <w:szCs w:val="22"/>
            <w:lang w:val="sl-SI"/>
          </w:rPr>
          <w:t>bostjan.petelinc@gov.si</w:t>
        </w:r>
      </w:hyperlink>
      <w:r w:rsidR="00515710" w:rsidRPr="00C07C89">
        <w:rPr>
          <w:rFonts w:ascii="Calibri" w:hAnsi="Calibri" w:cs="Calibri"/>
          <w:bCs/>
          <w:sz w:val="22"/>
          <w:szCs w:val="22"/>
          <w:lang w:val="sl-SI"/>
        </w:rPr>
        <w:t xml:space="preserve">; </w:t>
      </w:r>
    </w:p>
    <w:p w14:paraId="4DF0CB48" w14:textId="04FC11DF" w:rsidR="00515710" w:rsidRPr="00C07C89" w:rsidRDefault="00E25286" w:rsidP="00515710">
      <w:pPr>
        <w:spacing w:line="240" w:lineRule="auto"/>
        <w:rPr>
          <w:rFonts w:ascii="Calibri" w:hAnsi="Calibri" w:cs="Calibri"/>
          <w:bCs/>
          <w:sz w:val="22"/>
          <w:szCs w:val="22"/>
          <w:lang w:val="sl-SI"/>
        </w:rPr>
      </w:pPr>
      <w:r>
        <w:rPr>
          <w:rFonts w:ascii="Calibri" w:hAnsi="Calibri" w:cs="Calibri"/>
          <w:bCs/>
          <w:sz w:val="22"/>
          <w:szCs w:val="22"/>
          <w:lang w:val="sl-SI"/>
        </w:rPr>
        <w:t xml:space="preserve">                                                                           t</w:t>
      </w:r>
      <w:r w:rsidR="00515710" w:rsidRPr="00C07C89">
        <w:rPr>
          <w:rFonts w:ascii="Calibri" w:hAnsi="Calibri" w:cs="Calibri"/>
          <w:bCs/>
          <w:sz w:val="22"/>
          <w:szCs w:val="22"/>
          <w:lang w:val="sl-SI"/>
        </w:rPr>
        <w:t>e</w:t>
      </w:r>
      <w:r>
        <w:rPr>
          <w:rFonts w:ascii="Calibri" w:hAnsi="Calibri" w:cs="Calibri"/>
          <w:bCs/>
          <w:sz w:val="22"/>
          <w:szCs w:val="22"/>
          <w:lang w:val="sl-SI"/>
        </w:rPr>
        <w:t>l.</w:t>
      </w:r>
      <w:r w:rsidR="00515710" w:rsidRPr="00C07C89">
        <w:rPr>
          <w:rFonts w:ascii="Calibri" w:hAnsi="Calibri" w:cs="Calibri"/>
          <w:bCs/>
          <w:sz w:val="22"/>
          <w:szCs w:val="22"/>
          <w:lang w:val="sl-SI"/>
        </w:rPr>
        <w:t xml:space="preserve"> št. 01 478 9338). </w:t>
      </w:r>
    </w:p>
    <w:p w14:paraId="584BA29F" w14:textId="29B36ACA" w:rsidR="00AF4845" w:rsidRDefault="00AF4845" w:rsidP="00AF4845">
      <w:pPr>
        <w:spacing w:line="240" w:lineRule="auto"/>
        <w:jc w:val="both"/>
        <w:rPr>
          <w:rFonts w:ascii="Calibri" w:hAnsi="Calibri" w:cs="Calibri"/>
          <w:bCs/>
          <w:sz w:val="22"/>
          <w:szCs w:val="22"/>
          <w:lang w:val="sl-SI"/>
        </w:rPr>
      </w:pPr>
    </w:p>
    <w:p w14:paraId="21E4F8F9" w14:textId="77777777" w:rsidR="001A00CB" w:rsidRPr="00C07C89" w:rsidRDefault="001A00CB" w:rsidP="00AF4845">
      <w:pPr>
        <w:spacing w:line="240" w:lineRule="auto"/>
        <w:jc w:val="both"/>
        <w:rPr>
          <w:rFonts w:ascii="Calibri" w:hAnsi="Calibri" w:cs="Calibri"/>
          <w:bCs/>
          <w:sz w:val="22"/>
          <w:szCs w:val="22"/>
          <w:lang w:val="sl-SI"/>
        </w:rPr>
      </w:pPr>
    </w:p>
    <w:p w14:paraId="6C9C3FB6" w14:textId="70C33812" w:rsidR="00AF4845" w:rsidRPr="00C07C89" w:rsidRDefault="00E012FE" w:rsidP="00E012FE">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34A31B76" w14:textId="77777777" w:rsidR="00E012FE" w:rsidRPr="00C07C89" w:rsidRDefault="00E012FE" w:rsidP="00E012FE">
      <w:pPr>
        <w:pStyle w:val="Odstavekseznama"/>
        <w:spacing w:line="240" w:lineRule="auto"/>
        <w:ind w:left="1211"/>
        <w:jc w:val="both"/>
        <w:rPr>
          <w:rFonts w:ascii="Calibri" w:hAnsi="Calibri" w:cs="Calibri"/>
          <w:b/>
          <w:bCs/>
          <w:sz w:val="22"/>
          <w:szCs w:val="22"/>
          <w:lang w:val="sl-SI"/>
        </w:rPr>
      </w:pPr>
    </w:p>
    <w:p w14:paraId="015EBBDA" w14:textId="77777777" w:rsidR="005D0002" w:rsidRPr="00C07C89" w:rsidRDefault="005D0002" w:rsidP="005D0002">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2</w:t>
      </w:r>
    </w:p>
    <w:p w14:paraId="277048A1" w14:textId="0F170670"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3D08C80C" w14:textId="77777777" w:rsidR="005D0002" w:rsidRPr="00C07C89" w:rsidRDefault="005D0002" w:rsidP="005D0002">
      <w:pPr>
        <w:spacing w:line="240" w:lineRule="auto"/>
        <w:jc w:val="both"/>
        <w:rPr>
          <w:rFonts w:ascii="Calibri" w:hAnsi="Calibri" w:cs="Calibri"/>
          <w:sz w:val="22"/>
          <w:szCs w:val="22"/>
        </w:rPr>
      </w:pPr>
    </w:p>
    <w:p w14:paraId="1265CCFB" w14:textId="77777777" w:rsidR="005D0002" w:rsidRPr="00C07C89" w:rsidRDefault="005D0002" w:rsidP="005D0002">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2.2</w:t>
      </w:r>
    </w:p>
    <w:p w14:paraId="199F19CA" w14:textId="56FF1216"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Spodbujanje trajnostnega razvoja in učinkovitega upravljanja naravnih virov, kot so voda, tla in zrak</w:t>
      </w:r>
    </w:p>
    <w:p w14:paraId="07AD10EF" w14:textId="77777777" w:rsidR="005D0002" w:rsidRPr="00C07C89" w:rsidRDefault="005D0002" w:rsidP="005D0002">
      <w:pPr>
        <w:spacing w:line="240" w:lineRule="auto"/>
        <w:jc w:val="both"/>
        <w:rPr>
          <w:rFonts w:ascii="Calibri" w:hAnsi="Calibri" w:cs="Calibri"/>
          <w:b/>
          <w:bCs/>
          <w:sz w:val="22"/>
          <w:szCs w:val="22"/>
        </w:rPr>
      </w:pPr>
    </w:p>
    <w:p w14:paraId="4465C395" w14:textId="6EF6600E" w:rsidR="005D0002" w:rsidRPr="00C07C89" w:rsidRDefault="005D0002" w:rsidP="005D0002">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2.2.2</w:t>
      </w:r>
    </w:p>
    <w:p w14:paraId="7978F5E5" w14:textId="77777777" w:rsidR="005D0002" w:rsidRPr="00C07C89" w:rsidRDefault="005D0002" w:rsidP="005D0002">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Iskanje možnih lokacij za umestitev vodnih zadrževalnikov za potrebe namakanja kmetijskih zemljišč</w:t>
      </w:r>
    </w:p>
    <w:p w14:paraId="1D583BB3" w14:textId="77777777" w:rsidR="001A00CB" w:rsidRDefault="001A00CB" w:rsidP="005D0002">
      <w:pPr>
        <w:spacing w:line="240" w:lineRule="auto"/>
        <w:jc w:val="both"/>
        <w:rPr>
          <w:rFonts w:ascii="Calibri" w:hAnsi="Calibri" w:cs="Calibri"/>
          <w:sz w:val="22"/>
          <w:szCs w:val="22"/>
        </w:rPr>
      </w:pPr>
    </w:p>
    <w:p w14:paraId="156F5D4B" w14:textId="68303B1A" w:rsidR="005D0002" w:rsidRPr="00C07C89" w:rsidRDefault="005D0002" w:rsidP="005D0002">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6C5AD01F"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Določiti število, lokacije in prostornine zadrževalnikov za potrebe namakanja v Sloveniji.</w:t>
      </w:r>
    </w:p>
    <w:p w14:paraId="72EF3935"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Pregledati stanje razpoložljivih vodnih virov za potrebe namakanja kmetijskih zemljišč vključno s podeljenimi koncesijami za namakanje.</w:t>
      </w:r>
    </w:p>
    <w:p w14:paraId="5E72A182"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Ugotoviti, na katerih lokacijah je glede na potencial kmetijske pridelave vodnih virov premalo.</w:t>
      </w:r>
    </w:p>
    <w:p w14:paraId="6EAAF0C9"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Analizirati izplačila škode zaradi suše, opredeliti najbolj prizadete lokacije in kulture.</w:t>
      </w:r>
    </w:p>
    <w:p w14:paraId="2EE432D3"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Oceniti potrebe manjkajočih vodnih količin za namakanje kmetijskih zemljišč.</w:t>
      </w:r>
    </w:p>
    <w:p w14:paraId="037EA066"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Določiti število potrebnih novih ali nadgradnje obstoječih vodnih zadrževalnikov.</w:t>
      </w:r>
    </w:p>
    <w:p w14:paraId="2BDC1111"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potrebne prostornine novih ali nadgrajenih vodnih zadrževalnikov.</w:t>
      </w:r>
    </w:p>
    <w:p w14:paraId="348792DE"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Opredeliti potencialne lokacije glede na obseg kmetijskih zemljišč in potrebe po dodanih vodnih količinah.</w:t>
      </w:r>
    </w:p>
    <w:p w14:paraId="501A1262"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Analizirati omejitve v prostoru, ki bi predstavljale omejitve pri umeščanju zadrževalnika v prostor.</w:t>
      </w:r>
    </w:p>
    <w:p w14:paraId="13401B3C"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Poiskati in določiti realno izvedljive projekte, ki bi bili sprejemljivi tudi z vidika drugih deležnikov v prostoru.</w:t>
      </w:r>
    </w:p>
    <w:p w14:paraId="1D619A46"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Končni cilj je priprava pregledne katre z vrisanimi obstoječimi vodnimi zadrževalniki in opredeljeno količino zadržane vode.</w:t>
      </w:r>
    </w:p>
    <w:p w14:paraId="4468423A"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Končni cilj je priprava pregledne katre z vrisanimi predlaganimi novimi ali nadgrajenimi vodnimi zadrževalniki in opredeljeno količino zadržane vode.</w:t>
      </w:r>
    </w:p>
    <w:p w14:paraId="6EC179E4" w14:textId="77777777" w:rsidR="005D0002" w:rsidRPr="00C07C89" w:rsidRDefault="005D0002" w:rsidP="008E0357">
      <w:pPr>
        <w:pStyle w:val="Odstavekseznama"/>
        <w:numPr>
          <w:ilvl w:val="0"/>
          <w:numId w:val="34"/>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0F6E2355" w14:textId="77777777" w:rsidR="005D0002" w:rsidRPr="00C07C89" w:rsidRDefault="005D0002" w:rsidP="005D0002">
      <w:pPr>
        <w:spacing w:line="240" w:lineRule="auto"/>
        <w:jc w:val="both"/>
        <w:rPr>
          <w:rFonts w:ascii="Calibri" w:hAnsi="Calibri" w:cs="Calibri"/>
          <w:sz w:val="22"/>
          <w:szCs w:val="22"/>
        </w:rPr>
      </w:pPr>
    </w:p>
    <w:p w14:paraId="3A3D69A2"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4306AE37" w14:textId="77777777"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Prilagajanje na podnebne spremembe je ena izmed ključnih nalog, s katerimi se kmetijstvo sooča. Dejstvo je, da so pozebe, suše, toča in ostali vremenski pojavi vedno bolj pogosti in intenzivni. Kmetijstvo je panoga, ki jo tovrstni ukrepi najbolj prizadenejo, zato je prilagajanje nanje izredno pomembno. En izmed ključnih ukrepov je namakanje kmetijskih zemljišč, med katerega spadajo tudi sistemi za </w:t>
      </w:r>
      <w:proofErr w:type="spellStart"/>
      <w:r w:rsidRPr="00C07C89">
        <w:rPr>
          <w:rFonts w:ascii="Calibri" w:hAnsi="Calibri" w:cs="Calibri"/>
          <w:sz w:val="22"/>
          <w:szCs w:val="22"/>
          <w:lang w:val="sl-SI"/>
        </w:rPr>
        <w:t>protislansko</w:t>
      </w:r>
      <w:proofErr w:type="spellEnd"/>
      <w:r w:rsidRPr="00C07C89">
        <w:rPr>
          <w:rFonts w:ascii="Calibri" w:hAnsi="Calibri" w:cs="Calibri"/>
          <w:sz w:val="22"/>
          <w:szCs w:val="22"/>
          <w:lang w:val="sl-SI"/>
        </w:rPr>
        <w:t xml:space="preserve"> zaščito. Izgradnja namakalnih sistemov pomaga vzdrževati ustrezno vlažnost tal in s tem optimizirati rast rastlin, posledično se lahko zagotovi stabilen in kakovosten pridelek. </w:t>
      </w:r>
    </w:p>
    <w:p w14:paraId="72564E91" w14:textId="77777777" w:rsidR="005D0002" w:rsidRPr="00C07C89" w:rsidRDefault="005D0002" w:rsidP="005D0002">
      <w:pPr>
        <w:spacing w:line="240" w:lineRule="auto"/>
        <w:jc w:val="both"/>
        <w:rPr>
          <w:rFonts w:ascii="Calibri" w:hAnsi="Calibri" w:cs="Calibri"/>
          <w:sz w:val="22"/>
          <w:szCs w:val="22"/>
          <w:lang w:val="sl-SI"/>
        </w:rPr>
      </w:pPr>
    </w:p>
    <w:p w14:paraId="741101AA" w14:textId="77777777"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lastRenderedPageBreak/>
        <w:t xml:space="preserve">Zakon o kmetijskih zemljiščih (Uradni list RS, št. 71/11 – uradno prečiščeno besedilo, 58/12, 27/16, 27/17 – ZKme-1D, 79/17, 44/22 in 78/23 – ZUNPEOVE) namakalne sisteme opredeljuje kot skup naprav za zagotovitev vode, njeno distribucijo in rabo z namenom zagotoviti rastlinam zadostno količino vode v tleh. Kot namakalni sistemi se štejejo tudi </w:t>
      </w:r>
      <w:proofErr w:type="spellStart"/>
      <w:r w:rsidRPr="00C07C89">
        <w:rPr>
          <w:rFonts w:ascii="Calibri" w:hAnsi="Calibri" w:cs="Calibri"/>
          <w:sz w:val="22"/>
          <w:szCs w:val="22"/>
          <w:lang w:val="sl-SI"/>
        </w:rPr>
        <w:t>oroševalni</w:t>
      </w:r>
      <w:proofErr w:type="spellEnd"/>
      <w:r w:rsidRPr="00C07C89">
        <w:rPr>
          <w:rFonts w:ascii="Calibri" w:hAnsi="Calibri" w:cs="Calibri"/>
          <w:sz w:val="22"/>
          <w:szCs w:val="22"/>
          <w:lang w:val="sl-SI"/>
        </w:rPr>
        <w:t xml:space="preserve"> sistemi za </w:t>
      </w:r>
      <w:proofErr w:type="spellStart"/>
      <w:r w:rsidRPr="00C07C89">
        <w:rPr>
          <w:rFonts w:ascii="Calibri" w:hAnsi="Calibri" w:cs="Calibri"/>
          <w:sz w:val="22"/>
          <w:szCs w:val="22"/>
          <w:lang w:val="sl-SI"/>
        </w:rPr>
        <w:t>protislansko</w:t>
      </w:r>
      <w:proofErr w:type="spellEnd"/>
      <w:r w:rsidRPr="00C07C89">
        <w:rPr>
          <w:rFonts w:ascii="Calibri" w:hAnsi="Calibri" w:cs="Calibri"/>
          <w:sz w:val="22"/>
          <w:szCs w:val="22"/>
          <w:lang w:val="sl-SI"/>
        </w:rPr>
        <w:t xml:space="preserve"> zaščito. Namakalni sistem je sestavljen iz odvzemnega objekta, dovodnega omrežja in namakalne opreme. Odvzemni objekt je črpališče, vodnjak ali objekt za odvzem vode iz akumulacije. Brez ustreznega vodnega vira namakalnega sistema ni mogoče zgraditi.</w:t>
      </w:r>
    </w:p>
    <w:p w14:paraId="4B79D3AA" w14:textId="77777777" w:rsidR="005D0002" w:rsidRPr="00C07C89" w:rsidRDefault="005D0002" w:rsidP="005D0002">
      <w:pPr>
        <w:spacing w:line="240" w:lineRule="auto"/>
        <w:jc w:val="both"/>
        <w:rPr>
          <w:rFonts w:ascii="Calibri" w:hAnsi="Calibri" w:cs="Calibri"/>
          <w:sz w:val="22"/>
          <w:szCs w:val="22"/>
          <w:lang w:val="sl-SI"/>
        </w:rPr>
      </w:pPr>
    </w:p>
    <w:p w14:paraId="1BB9F2CF" w14:textId="77777777"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Slovenija je vodnata država, vendar se zaradi podnebnih sprememb spreminjajo padavinski vzorci. Poletne padavine so redkejše vendar bolj intenzivne. V kratkem času padejo velike količine vode, ki hitro odtečejo, zato je tudi po obilnih padavinah hitro mogoče pojavljanje suše.</w:t>
      </w:r>
    </w:p>
    <w:p w14:paraId="47A49EB4" w14:textId="77777777" w:rsidR="005D0002" w:rsidRPr="00C07C89" w:rsidRDefault="005D0002" w:rsidP="005D0002">
      <w:pPr>
        <w:spacing w:line="240" w:lineRule="auto"/>
        <w:jc w:val="both"/>
        <w:rPr>
          <w:rFonts w:ascii="Calibri" w:hAnsi="Calibri" w:cs="Calibri"/>
          <w:sz w:val="22"/>
          <w:szCs w:val="22"/>
          <w:lang w:val="sl-SI"/>
        </w:rPr>
      </w:pPr>
    </w:p>
    <w:p w14:paraId="11693F60" w14:textId="77777777"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Zato je treba vodo v času, ko pride do intenzivnih padavin, ustrezno zadržati in s tem omogočiti vodni vir za namakanje kmetijskih zemljišč. V Sloveniji imamo veliko primerov že zgrajenih zadrževalnikov, ki so izključno ali v delu namenjeni za namakanje kmetijskih zemljišč. Največji tovrstni zadrževalnik je </w:t>
      </w:r>
      <w:proofErr w:type="spellStart"/>
      <w:r w:rsidRPr="00C07C89">
        <w:rPr>
          <w:rFonts w:ascii="Calibri" w:hAnsi="Calibri" w:cs="Calibri"/>
          <w:sz w:val="22"/>
          <w:szCs w:val="22"/>
          <w:lang w:val="sl-SI"/>
        </w:rPr>
        <w:t>Vogršček</w:t>
      </w:r>
      <w:proofErr w:type="spellEnd"/>
      <w:r w:rsidRPr="00C07C89">
        <w:rPr>
          <w:rFonts w:ascii="Calibri" w:hAnsi="Calibri" w:cs="Calibri"/>
          <w:sz w:val="22"/>
          <w:szCs w:val="22"/>
          <w:lang w:val="sl-SI"/>
        </w:rPr>
        <w:t xml:space="preserve"> v Vipavski dolini, ki s prostornino skoraj 7 mio m3 vode za namakanje kmetijskih zemljišč omogoča potencialno namakanje do okoli 3500 ha kmetijskih zemljišč.</w:t>
      </w:r>
    </w:p>
    <w:p w14:paraId="0DB11381" w14:textId="77777777" w:rsidR="005D0002" w:rsidRPr="00C07C89" w:rsidRDefault="005D0002" w:rsidP="005D0002">
      <w:pPr>
        <w:spacing w:line="240" w:lineRule="auto"/>
        <w:jc w:val="both"/>
        <w:rPr>
          <w:rFonts w:ascii="Calibri" w:hAnsi="Calibri" w:cs="Calibri"/>
          <w:sz w:val="22"/>
          <w:szCs w:val="22"/>
          <w:lang w:val="sl-SI"/>
        </w:rPr>
      </w:pPr>
    </w:p>
    <w:p w14:paraId="5D45F63B" w14:textId="77777777" w:rsidR="005D0002" w:rsidRPr="00C07C89" w:rsidRDefault="005D0002" w:rsidP="005D0002">
      <w:pPr>
        <w:spacing w:line="240" w:lineRule="auto"/>
        <w:jc w:val="both"/>
        <w:rPr>
          <w:rFonts w:ascii="Calibri" w:hAnsi="Calibri" w:cs="Calibri"/>
          <w:sz w:val="22"/>
          <w:szCs w:val="22"/>
          <w:lang w:val="sl-SI"/>
        </w:rPr>
      </w:pPr>
      <w:r w:rsidRPr="00C07C89">
        <w:rPr>
          <w:rFonts w:ascii="Calibri" w:hAnsi="Calibri" w:cs="Calibri"/>
          <w:sz w:val="22"/>
          <w:szCs w:val="22"/>
          <w:lang w:val="sl-SI"/>
        </w:rPr>
        <w:t>Drugod po Sloveniji tako velikih zadrževalnikov za potrebe namakanja nimamo, zato bi bilo treba strateško umestiti dodatne akumulacije na lokacijah, ki so za kmetijsko pridelavo pomembne.</w:t>
      </w:r>
    </w:p>
    <w:p w14:paraId="79DA6C54" w14:textId="77777777" w:rsidR="005D0002" w:rsidRPr="00C07C89" w:rsidRDefault="005D0002" w:rsidP="005D0002">
      <w:pPr>
        <w:spacing w:line="240" w:lineRule="auto"/>
        <w:jc w:val="both"/>
        <w:rPr>
          <w:rFonts w:ascii="Calibri" w:hAnsi="Calibri" w:cs="Calibri"/>
          <w:sz w:val="22"/>
          <w:szCs w:val="22"/>
        </w:rPr>
      </w:pPr>
    </w:p>
    <w:p w14:paraId="4B7AD26B" w14:textId="77777777" w:rsidR="005D0002" w:rsidRPr="00C07C89" w:rsidRDefault="005D0002" w:rsidP="005D0002">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41E72F1C" w14:textId="57938123" w:rsidR="005D0002" w:rsidRPr="00C07C89" w:rsidRDefault="005D0002" w:rsidP="005D0002">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pregledna karta bo predstavljala strokovno podlago za pripravo prostorskih in drugih aktov s področja namakanja</w:t>
      </w:r>
      <w:r w:rsidR="00AB75A0">
        <w:rPr>
          <w:rFonts w:ascii="Calibri" w:hAnsi="Calibri" w:cs="Calibri"/>
          <w:bCs/>
          <w:sz w:val="22"/>
          <w:szCs w:val="22"/>
          <w:lang w:val="sl-SI"/>
        </w:rPr>
        <w:t>,</w:t>
      </w:r>
    </w:p>
    <w:p w14:paraId="5D070FA6" w14:textId="50CDF2DB" w:rsidR="005D0002" w:rsidRPr="00C07C89" w:rsidRDefault="005D0002" w:rsidP="005D0002">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dodatni vodni zadrževalniki bodo omogočili razvoj ter nadgradnjo kmetijskih površin in kmetijskih gospodarstev</w:t>
      </w:r>
      <w:r w:rsidR="00AB75A0">
        <w:rPr>
          <w:rFonts w:ascii="Calibri" w:hAnsi="Calibri" w:cs="Calibri"/>
          <w:bCs/>
          <w:sz w:val="22"/>
          <w:szCs w:val="22"/>
          <w:lang w:val="sl-SI"/>
        </w:rPr>
        <w:t>,</w:t>
      </w:r>
    </w:p>
    <w:p w14:paraId="72F04245" w14:textId="77777777" w:rsidR="005D0002" w:rsidRPr="00C07C89" w:rsidRDefault="005D0002" w:rsidP="005D0002">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vodni viri predstavljajo potencial za dodatne namakalne sisteme, ki bodo omogočili stabilno pridelavo in dvig samooskrbe in prehranske varnosti v Sloveniji.</w:t>
      </w:r>
    </w:p>
    <w:p w14:paraId="062B51A6" w14:textId="77777777" w:rsidR="005D0002" w:rsidRPr="00C07C89" w:rsidRDefault="005D0002" w:rsidP="005D0002">
      <w:pPr>
        <w:spacing w:line="240" w:lineRule="auto"/>
        <w:jc w:val="both"/>
        <w:rPr>
          <w:rFonts w:ascii="Calibri" w:hAnsi="Calibri" w:cs="Calibri"/>
          <w:sz w:val="22"/>
          <w:szCs w:val="22"/>
        </w:rPr>
      </w:pPr>
    </w:p>
    <w:p w14:paraId="46E7F517" w14:textId="77777777" w:rsidR="005D0002" w:rsidRPr="00C07C89" w:rsidRDefault="005D0002" w:rsidP="005D0002">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w:t>
      </w:r>
      <w:r w:rsidRPr="00C07C89">
        <w:rPr>
          <w:rFonts w:ascii="Calibri" w:hAnsi="Calibri" w:cs="Calibri"/>
          <w:b/>
          <w:sz w:val="22"/>
          <w:szCs w:val="22"/>
          <w:lang w:val="sl-SI"/>
        </w:rPr>
        <w:t xml:space="preserve"> </w:t>
      </w:r>
      <w:r w:rsidRPr="00C07C89">
        <w:rPr>
          <w:rFonts w:ascii="Calibri" w:hAnsi="Calibri" w:cs="Calibri"/>
          <w:b/>
          <w:sz w:val="22"/>
          <w:szCs w:val="22"/>
          <w:lang w:val="sl-SI"/>
        </w:rPr>
        <w:tab/>
      </w:r>
      <w:r w:rsidRPr="00C07C89">
        <w:rPr>
          <w:rFonts w:ascii="Calibri" w:hAnsi="Calibri" w:cs="Calibri"/>
          <w:b/>
          <w:sz w:val="22"/>
          <w:szCs w:val="22"/>
          <w:lang w:val="sl-SI"/>
        </w:rPr>
        <w:tab/>
        <w:t xml:space="preserve"> </w:t>
      </w:r>
      <w:r w:rsidRPr="00C07C89">
        <w:rPr>
          <w:rFonts w:ascii="Calibri" w:hAnsi="Calibri" w:cs="Calibri"/>
          <w:bCs/>
          <w:sz w:val="22"/>
          <w:szCs w:val="22"/>
          <w:lang w:val="sl-SI"/>
        </w:rPr>
        <w:t>do</w:t>
      </w:r>
      <w:r w:rsidRPr="00C07C89">
        <w:rPr>
          <w:rFonts w:ascii="Calibri" w:hAnsi="Calibri" w:cs="Calibri"/>
          <w:b/>
          <w:sz w:val="22"/>
          <w:szCs w:val="22"/>
          <w:lang w:val="sl-SI"/>
        </w:rPr>
        <w:t xml:space="preserve"> 170.000,00 EUR</w:t>
      </w:r>
    </w:p>
    <w:p w14:paraId="4BB25E81" w14:textId="77777777" w:rsidR="005D0002" w:rsidRPr="00C07C89" w:rsidRDefault="005D0002" w:rsidP="005D0002">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18 </w:t>
      </w:r>
      <w:proofErr w:type="spellStart"/>
      <w:r w:rsidRPr="00C07C89">
        <w:rPr>
          <w:rFonts w:ascii="Calibri" w:hAnsi="Calibri" w:cs="Calibri"/>
          <w:b/>
          <w:bCs/>
          <w:sz w:val="22"/>
          <w:szCs w:val="22"/>
        </w:rPr>
        <w:t>mesecev</w:t>
      </w:r>
      <w:proofErr w:type="spellEnd"/>
    </w:p>
    <w:p w14:paraId="252FC8D5" w14:textId="0C5CA67C" w:rsidR="005D0002" w:rsidRPr="00C07C89" w:rsidRDefault="005D0002" w:rsidP="005D0002">
      <w:pPr>
        <w:spacing w:line="240" w:lineRule="auto"/>
        <w:rPr>
          <w:rFonts w:ascii="Calibri" w:hAnsi="Calibri" w:cs="Calibri"/>
          <w:bCs/>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 xml:space="preserve">  </w:t>
      </w:r>
      <w:r w:rsidRPr="00C07C89">
        <w:rPr>
          <w:rFonts w:ascii="Calibri" w:hAnsi="Calibri" w:cs="Calibri"/>
          <w:b/>
          <w:sz w:val="22"/>
          <w:szCs w:val="22"/>
        </w:rPr>
        <w:t xml:space="preserve">Leon Ravnikar </w:t>
      </w:r>
      <w:r w:rsidRPr="00C07C89">
        <w:rPr>
          <w:rFonts w:ascii="Calibri" w:hAnsi="Calibri" w:cs="Calibri"/>
          <w:bCs/>
          <w:sz w:val="22"/>
          <w:szCs w:val="22"/>
          <w:lang w:val="sl-SI"/>
        </w:rPr>
        <w:t xml:space="preserve">(e-pošta: </w:t>
      </w:r>
      <w:hyperlink r:id="rId19" w:history="1">
        <w:r w:rsidR="00706DEE" w:rsidRPr="00706DEE">
          <w:rPr>
            <w:rStyle w:val="Hiperpovezava"/>
            <w:rFonts w:ascii="Calibri" w:hAnsi="Calibri" w:cs="Calibri"/>
            <w:bCs/>
            <w:sz w:val="22"/>
            <w:szCs w:val="22"/>
            <w:lang w:val="sl-SI"/>
          </w:rPr>
          <w:t>leon.ravnikar@gov.si</w:t>
        </w:r>
      </w:hyperlink>
      <w:r w:rsidRPr="00C07C89">
        <w:rPr>
          <w:rFonts w:ascii="Calibri" w:hAnsi="Calibri" w:cs="Calibri"/>
          <w:bCs/>
          <w:sz w:val="22"/>
          <w:szCs w:val="22"/>
          <w:lang w:val="sl-SI"/>
        </w:rPr>
        <w:t xml:space="preserve">; </w:t>
      </w:r>
    </w:p>
    <w:p w14:paraId="353857DD" w14:textId="77777777" w:rsidR="005D0002" w:rsidRPr="00C07C89" w:rsidRDefault="005D0002" w:rsidP="005D0002">
      <w:pPr>
        <w:spacing w:line="240" w:lineRule="auto"/>
        <w:rPr>
          <w:rFonts w:ascii="Calibri" w:hAnsi="Calibri" w:cs="Calibri"/>
          <w:bCs/>
          <w:sz w:val="22"/>
          <w:szCs w:val="22"/>
          <w:lang w:val="sl-SI"/>
        </w:rPr>
      </w:pPr>
      <w:r w:rsidRPr="00C07C89">
        <w:rPr>
          <w:rFonts w:ascii="Calibri" w:hAnsi="Calibri" w:cs="Calibri"/>
          <w:bCs/>
          <w:sz w:val="22"/>
          <w:szCs w:val="22"/>
          <w:lang w:val="sl-SI"/>
        </w:rPr>
        <w:t xml:space="preserve">                                                                        tel. št. 01 478 9309), </w:t>
      </w:r>
    </w:p>
    <w:p w14:paraId="5C1828AD" w14:textId="77777777" w:rsidR="00954057" w:rsidRDefault="005D0002" w:rsidP="005D0002">
      <w:pPr>
        <w:spacing w:line="240" w:lineRule="auto"/>
        <w:ind w:left="2832" w:firstLine="708"/>
        <w:rPr>
          <w:rFonts w:ascii="Calibri" w:hAnsi="Calibri" w:cs="Calibri"/>
          <w:bCs/>
          <w:sz w:val="22"/>
          <w:szCs w:val="22"/>
          <w:lang w:val="sl-SI"/>
        </w:rPr>
      </w:pPr>
      <w:r w:rsidRPr="00C07C89">
        <w:rPr>
          <w:rFonts w:ascii="Calibri" w:hAnsi="Calibri" w:cs="Calibri"/>
          <w:bCs/>
          <w:sz w:val="22"/>
          <w:szCs w:val="22"/>
          <w:lang w:val="sl-SI"/>
        </w:rPr>
        <w:t xml:space="preserve"> </w:t>
      </w:r>
      <w:r w:rsidRPr="00C07C89">
        <w:rPr>
          <w:rFonts w:ascii="Calibri" w:hAnsi="Calibri" w:cs="Calibri"/>
          <w:b/>
          <w:sz w:val="22"/>
          <w:szCs w:val="22"/>
        </w:rPr>
        <w:t>T</w:t>
      </w:r>
      <w:proofErr w:type="spellStart"/>
      <w:r w:rsidRPr="00C07C89">
        <w:rPr>
          <w:rFonts w:ascii="Calibri" w:hAnsi="Calibri" w:cs="Calibri"/>
          <w:b/>
          <w:sz w:val="22"/>
          <w:szCs w:val="22"/>
          <w:lang w:val="sl-SI"/>
        </w:rPr>
        <w:t>omaž</w:t>
      </w:r>
      <w:proofErr w:type="spellEnd"/>
      <w:r w:rsidRPr="00C07C89">
        <w:rPr>
          <w:rFonts w:ascii="Calibri" w:hAnsi="Calibri" w:cs="Calibri"/>
          <w:b/>
          <w:sz w:val="22"/>
          <w:szCs w:val="22"/>
          <w:lang w:val="sl-SI"/>
        </w:rPr>
        <w:t xml:space="preserve"> Primožič </w:t>
      </w:r>
      <w:r w:rsidRPr="00C07C89">
        <w:rPr>
          <w:rFonts w:ascii="Calibri" w:hAnsi="Calibri" w:cs="Calibri"/>
          <w:bCs/>
          <w:sz w:val="22"/>
          <w:szCs w:val="22"/>
          <w:lang w:val="sl-SI"/>
        </w:rPr>
        <w:t xml:space="preserve">(e-pošta: </w:t>
      </w:r>
      <w:hyperlink r:id="rId20" w:history="1">
        <w:r w:rsidRPr="00C07C89">
          <w:rPr>
            <w:rStyle w:val="Hiperpovezava"/>
            <w:rFonts w:ascii="Calibri" w:hAnsi="Calibri" w:cs="Calibri"/>
            <w:bCs/>
            <w:sz w:val="22"/>
            <w:szCs w:val="22"/>
            <w:lang w:val="sl-SI"/>
          </w:rPr>
          <w:t>tomaz.primozic@gov.si</w:t>
        </w:r>
      </w:hyperlink>
      <w:r w:rsidRPr="00C07C89">
        <w:rPr>
          <w:rFonts w:ascii="Calibri" w:hAnsi="Calibri" w:cs="Calibri"/>
          <w:bCs/>
          <w:sz w:val="22"/>
          <w:szCs w:val="22"/>
          <w:lang w:val="sl-SI"/>
        </w:rPr>
        <w:t xml:space="preserve">; </w:t>
      </w:r>
    </w:p>
    <w:p w14:paraId="4D8F93DF" w14:textId="728F3DA5" w:rsidR="005D0002" w:rsidRPr="00C07C89" w:rsidRDefault="00954057" w:rsidP="005D0002">
      <w:pPr>
        <w:spacing w:line="240" w:lineRule="auto"/>
        <w:ind w:left="2832" w:firstLine="708"/>
        <w:rPr>
          <w:rFonts w:ascii="Calibri" w:hAnsi="Calibri" w:cs="Calibri"/>
          <w:bCs/>
          <w:sz w:val="22"/>
          <w:szCs w:val="22"/>
          <w:lang w:val="sl-SI"/>
        </w:rPr>
      </w:pPr>
      <w:r>
        <w:rPr>
          <w:rFonts w:ascii="Calibri" w:hAnsi="Calibri" w:cs="Calibri"/>
          <w:b/>
          <w:sz w:val="22"/>
          <w:szCs w:val="22"/>
        </w:rPr>
        <w:t xml:space="preserve"> </w:t>
      </w:r>
      <w:r w:rsidR="005D0002" w:rsidRPr="00C07C89">
        <w:rPr>
          <w:rFonts w:ascii="Calibri" w:hAnsi="Calibri" w:cs="Calibri"/>
          <w:bCs/>
          <w:sz w:val="22"/>
          <w:szCs w:val="22"/>
          <w:lang w:val="sl-SI"/>
        </w:rPr>
        <w:t xml:space="preserve">tel. št. 01 </w:t>
      </w:r>
      <w:r>
        <w:rPr>
          <w:rFonts w:ascii="Calibri" w:hAnsi="Calibri" w:cs="Calibri"/>
          <w:bCs/>
          <w:sz w:val="22"/>
          <w:szCs w:val="22"/>
          <w:lang w:val="sl-SI"/>
        </w:rPr>
        <w:t>478 9391).</w:t>
      </w:r>
      <w:r w:rsidR="005D0002" w:rsidRPr="00C07C89">
        <w:rPr>
          <w:rFonts w:ascii="Calibri" w:hAnsi="Calibri" w:cs="Calibri"/>
          <w:bCs/>
          <w:sz w:val="22"/>
          <w:szCs w:val="22"/>
          <w:lang w:val="sl-SI"/>
        </w:rPr>
        <w:t xml:space="preserve">  </w:t>
      </w:r>
    </w:p>
    <w:p w14:paraId="1828C302" w14:textId="1A3FC096" w:rsidR="005D0002" w:rsidRDefault="005D0002" w:rsidP="005D0002">
      <w:pPr>
        <w:spacing w:line="240" w:lineRule="auto"/>
        <w:ind w:left="2832" w:firstLine="708"/>
        <w:rPr>
          <w:rFonts w:ascii="Calibri" w:hAnsi="Calibri" w:cs="Calibri"/>
          <w:b/>
          <w:sz w:val="22"/>
          <w:szCs w:val="22"/>
          <w:lang w:val="sl-SI"/>
        </w:rPr>
      </w:pPr>
    </w:p>
    <w:p w14:paraId="0AEFD39F" w14:textId="77777777" w:rsidR="001A00CB" w:rsidRPr="00C07C89" w:rsidRDefault="001A00CB" w:rsidP="005D0002">
      <w:pPr>
        <w:spacing w:line="240" w:lineRule="auto"/>
        <w:ind w:left="2832" w:firstLine="708"/>
        <w:rPr>
          <w:rFonts w:ascii="Calibri" w:hAnsi="Calibri" w:cs="Calibri"/>
          <w:b/>
          <w:sz w:val="22"/>
          <w:szCs w:val="22"/>
          <w:lang w:val="sl-SI"/>
        </w:rPr>
      </w:pPr>
    </w:p>
    <w:p w14:paraId="6BFAFADF" w14:textId="4BEF0322" w:rsidR="00D5462E" w:rsidRPr="00C07C89" w:rsidRDefault="00D5462E" w:rsidP="00487A58">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6063638D" w14:textId="77777777" w:rsidR="005D0002" w:rsidRPr="00C07C89" w:rsidRDefault="005D0002" w:rsidP="002A163A">
      <w:pPr>
        <w:spacing w:line="240" w:lineRule="auto"/>
        <w:jc w:val="both"/>
        <w:rPr>
          <w:rFonts w:ascii="Calibri" w:hAnsi="Calibri" w:cs="Calibri"/>
          <w:b/>
          <w:bCs/>
          <w:sz w:val="22"/>
          <w:szCs w:val="22"/>
          <w:lang w:val="sl-SI"/>
        </w:rPr>
      </w:pPr>
    </w:p>
    <w:p w14:paraId="3665228F" w14:textId="77777777" w:rsidR="00487A58" w:rsidRPr="00C07C89" w:rsidRDefault="00815198" w:rsidP="00E9393A">
      <w:pPr>
        <w:spacing w:line="240" w:lineRule="auto"/>
        <w:jc w:val="both"/>
        <w:rPr>
          <w:rFonts w:ascii="Calibri" w:hAnsi="Calibri" w:cs="Calibri"/>
          <w:sz w:val="22"/>
          <w:szCs w:val="22"/>
          <w:lang w:val="sl-SI"/>
        </w:rPr>
      </w:pPr>
      <w:r w:rsidRPr="00C07C89">
        <w:rPr>
          <w:rFonts w:ascii="Calibri" w:hAnsi="Calibri" w:cs="Calibri"/>
          <w:b/>
          <w:bCs/>
          <w:sz w:val="22"/>
          <w:szCs w:val="22"/>
          <w:lang w:val="sl-SI"/>
        </w:rPr>
        <w:t>Težišče št.: 2</w:t>
      </w:r>
    </w:p>
    <w:p w14:paraId="6A9706C3" w14:textId="46E0BAA5" w:rsidR="00815198" w:rsidRPr="00C07C89" w:rsidRDefault="00815198" w:rsidP="00E9393A">
      <w:pPr>
        <w:spacing w:line="240" w:lineRule="auto"/>
        <w:jc w:val="both"/>
        <w:rPr>
          <w:rFonts w:ascii="Calibri" w:hAnsi="Calibri" w:cs="Calibri"/>
          <w:sz w:val="22"/>
          <w:szCs w:val="22"/>
          <w:lang w:val="sl-SI"/>
        </w:rPr>
      </w:pPr>
      <w:r w:rsidRPr="00C07C89">
        <w:rPr>
          <w:rFonts w:ascii="Calibri" w:hAnsi="Calibri" w:cs="Calibri"/>
          <w:sz w:val="22"/>
          <w:szCs w:val="22"/>
          <w:lang w:val="sl-SI"/>
        </w:rPr>
        <w:t>Var</w:t>
      </w:r>
      <w:r w:rsidR="009D143A" w:rsidRPr="00C07C89">
        <w:rPr>
          <w:rFonts w:ascii="Calibri" w:hAnsi="Calibri" w:cs="Calibri"/>
          <w:sz w:val="22"/>
          <w:szCs w:val="22"/>
          <w:lang w:val="sl-SI"/>
        </w:rPr>
        <w:t>ovanje</w:t>
      </w:r>
      <w:r w:rsidRPr="00C07C89">
        <w:rPr>
          <w:rFonts w:ascii="Calibri" w:hAnsi="Calibri" w:cs="Calibri"/>
          <w:sz w:val="22"/>
          <w:szCs w:val="22"/>
          <w:lang w:val="sl-SI"/>
        </w:rPr>
        <w:t xml:space="preserve"> okolja in trajnostno upravljanje z naravnimi viri</w:t>
      </w:r>
    </w:p>
    <w:p w14:paraId="256FFE76" w14:textId="77777777" w:rsidR="00E9393A" w:rsidRPr="00C07C89" w:rsidRDefault="00E9393A" w:rsidP="00E9393A">
      <w:pPr>
        <w:spacing w:line="240" w:lineRule="auto"/>
        <w:jc w:val="both"/>
        <w:rPr>
          <w:rFonts w:ascii="Calibri" w:hAnsi="Calibri" w:cs="Calibri"/>
          <w:sz w:val="22"/>
          <w:szCs w:val="22"/>
          <w:lang w:val="sl-SI"/>
        </w:rPr>
      </w:pPr>
    </w:p>
    <w:p w14:paraId="61B1BFC9" w14:textId="77777777" w:rsidR="00487A58" w:rsidRPr="00C07C89" w:rsidRDefault="00815198" w:rsidP="00E9393A">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2.3</w:t>
      </w:r>
    </w:p>
    <w:p w14:paraId="578273B9" w14:textId="4A88159B" w:rsidR="00815198" w:rsidRPr="00C07C89" w:rsidRDefault="00815198" w:rsidP="00E9393A">
      <w:pPr>
        <w:spacing w:line="240" w:lineRule="auto"/>
        <w:jc w:val="both"/>
        <w:rPr>
          <w:rFonts w:ascii="Calibri" w:hAnsi="Calibri" w:cs="Calibri"/>
          <w:sz w:val="22"/>
          <w:szCs w:val="22"/>
          <w:lang w:val="sl-SI"/>
        </w:rPr>
      </w:pPr>
      <w:r w:rsidRPr="00C07C89">
        <w:rPr>
          <w:rFonts w:ascii="Calibri" w:hAnsi="Calibri" w:cs="Calibri"/>
          <w:sz w:val="22"/>
          <w:szCs w:val="22"/>
          <w:lang w:val="sl-SI"/>
        </w:rPr>
        <w:t>Prispevanje k varstvu biotske raznovrstnosti, krepitev ekosistemskih storitev ter ohranjanje habitatov in krajine</w:t>
      </w:r>
    </w:p>
    <w:p w14:paraId="660028DD" w14:textId="77777777" w:rsidR="00F32B84" w:rsidRPr="00C07C89" w:rsidRDefault="00F32B84" w:rsidP="00F32B84">
      <w:pPr>
        <w:spacing w:line="240" w:lineRule="auto"/>
        <w:jc w:val="both"/>
        <w:rPr>
          <w:rFonts w:ascii="Calibri" w:hAnsi="Calibri" w:cs="Calibri"/>
          <w:b/>
          <w:bCs/>
          <w:sz w:val="22"/>
          <w:szCs w:val="22"/>
          <w:lang w:val="sl-SI"/>
        </w:rPr>
      </w:pPr>
    </w:p>
    <w:p w14:paraId="5585B23A" w14:textId="3F98DA6C" w:rsidR="00F32B84" w:rsidRPr="00C07C89" w:rsidRDefault="00F32B84" w:rsidP="00F32B84">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2.3.1</w:t>
      </w:r>
    </w:p>
    <w:p w14:paraId="05133630" w14:textId="77777777" w:rsidR="00F32B84" w:rsidRPr="00C07C89" w:rsidRDefault="00F32B84" w:rsidP="00F32B84">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Vodne zahteve prevladujočih drevesnih vrst v Sloveniji</w:t>
      </w:r>
    </w:p>
    <w:p w14:paraId="78080E58" w14:textId="77777777" w:rsidR="001A00CB" w:rsidRDefault="001A00CB" w:rsidP="00CF13FF">
      <w:pPr>
        <w:spacing w:line="240" w:lineRule="auto"/>
        <w:jc w:val="both"/>
        <w:rPr>
          <w:rFonts w:ascii="Calibri" w:hAnsi="Calibri" w:cs="Calibri"/>
          <w:sz w:val="22"/>
          <w:szCs w:val="22"/>
          <w:lang w:val="sl-SI"/>
        </w:rPr>
      </w:pPr>
    </w:p>
    <w:p w14:paraId="0FDABB88" w14:textId="2D963F53" w:rsidR="00815198" w:rsidRPr="00F80E8F" w:rsidRDefault="00A75342" w:rsidP="00CF13FF">
      <w:pPr>
        <w:spacing w:line="240" w:lineRule="auto"/>
        <w:jc w:val="both"/>
        <w:rPr>
          <w:rFonts w:ascii="Calibri" w:hAnsi="Calibri" w:cs="Calibri"/>
          <w:sz w:val="22"/>
          <w:szCs w:val="22"/>
          <w:lang w:val="sl-SI"/>
        </w:rPr>
      </w:pPr>
      <w:r w:rsidRPr="00F80E8F">
        <w:rPr>
          <w:rFonts w:ascii="Calibri" w:hAnsi="Calibri" w:cs="Calibri"/>
          <w:sz w:val="22"/>
          <w:szCs w:val="22"/>
          <w:lang w:val="sl-SI"/>
        </w:rPr>
        <w:t>Cilji:</w:t>
      </w:r>
    </w:p>
    <w:p w14:paraId="5558FB1D" w14:textId="4A7B6149" w:rsidR="00815198" w:rsidRPr="00C07C89" w:rsidRDefault="00815198" w:rsidP="008E0357">
      <w:pPr>
        <w:pStyle w:val="Odstavekseznama"/>
        <w:numPr>
          <w:ilvl w:val="0"/>
          <w:numId w:val="2"/>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 xml:space="preserve">Z meritvami določiti porabo vode najpogostejših drevesnih vrst v vsaki </w:t>
      </w:r>
      <w:proofErr w:type="spellStart"/>
      <w:r w:rsidRPr="00C07C89">
        <w:rPr>
          <w:rFonts w:ascii="Calibri" w:hAnsi="Calibri" w:cs="Calibri"/>
          <w:sz w:val="22"/>
          <w:szCs w:val="22"/>
          <w:lang w:val="sl-SI"/>
        </w:rPr>
        <w:t>ekoregiji</w:t>
      </w:r>
      <w:proofErr w:type="spellEnd"/>
      <w:r w:rsidRPr="00C07C89">
        <w:rPr>
          <w:rFonts w:ascii="Calibri" w:hAnsi="Calibri" w:cs="Calibri"/>
          <w:sz w:val="22"/>
          <w:szCs w:val="22"/>
          <w:lang w:val="sl-SI"/>
        </w:rPr>
        <w:t>.</w:t>
      </w:r>
    </w:p>
    <w:p w14:paraId="5558374A" w14:textId="6380293B"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Vzporediti porabo z razpoložljivimi padavinami v zadnjem desetletnem obdobju.</w:t>
      </w:r>
    </w:p>
    <w:p w14:paraId="344DFA1C" w14:textId="0515EED2"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lastRenderedPageBreak/>
        <w:t xml:space="preserve">Upoštevati povečevanje temperatur in spremembo rastnega obdobja v pasovih različnih nadmorskih višin v </w:t>
      </w:r>
      <w:proofErr w:type="spellStart"/>
      <w:r w:rsidRPr="00C07C89">
        <w:rPr>
          <w:rFonts w:ascii="Calibri" w:hAnsi="Calibri" w:cs="Calibri"/>
          <w:bCs/>
          <w:sz w:val="22"/>
          <w:szCs w:val="22"/>
          <w:lang w:val="sl-SI"/>
        </w:rPr>
        <w:t>ekoregijah</w:t>
      </w:r>
      <w:proofErr w:type="spellEnd"/>
      <w:r w:rsidRPr="00C07C89">
        <w:rPr>
          <w:rFonts w:ascii="Calibri" w:hAnsi="Calibri" w:cs="Calibri"/>
          <w:bCs/>
          <w:sz w:val="22"/>
          <w:szCs w:val="22"/>
          <w:lang w:val="sl-SI"/>
        </w:rPr>
        <w:t>.</w:t>
      </w:r>
    </w:p>
    <w:p w14:paraId="2E80D10D" w14:textId="1F58C6CF"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Oceniti primernosti (odpornosti in prilagodljivosti) z upoštevanjem optimističnega in pesimističnega scenarija ter ekstremnih vremenskih dogodkov.</w:t>
      </w:r>
    </w:p>
    <w:p w14:paraId="1EE0A123" w14:textId="2E036501"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Določiti območja večjih, manjših in neznatnih tveganj po </w:t>
      </w:r>
      <w:proofErr w:type="spellStart"/>
      <w:r w:rsidRPr="00C07C89">
        <w:rPr>
          <w:rFonts w:ascii="Calibri" w:hAnsi="Calibri" w:cs="Calibri"/>
          <w:bCs/>
          <w:sz w:val="22"/>
          <w:szCs w:val="22"/>
          <w:lang w:val="sl-SI"/>
        </w:rPr>
        <w:t>ekoregijah</w:t>
      </w:r>
      <w:proofErr w:type="spellEnd"/>
      <w:r w:rsidRPr="00C07C89">
        <w:rPr>
          <w:rFonts w:ascii="Calibri" w:hAnsi="Calibri" w:cs="Calibri"/>
          <w:bCs/>
          <w:sz w:val="22"/>
          <w:szCs w:val="22"/>
          <w:lang w:val="sl-SI"/>
        </w:rPr>
        <w:t>.</w:t>
      </w:r>
    </w:p>
    <w:p w14:paraId="2A928525" w14:textId="1226A24A"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Določiti območja tveganj po posameznih drevesnih vrstah.</w:t>
      </w:r>
    </w:p>
    <w:p w14:paraId="520AB694" w14:textId="6103594D" w:rsidR="00815198" w:rsidRPr="00C07C89" w:rsidRDefault="00815198"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Določiti referenčno stanje za oceno sposobnosti prilagajanja v prihodnje.</w:t>
      </w:r>
    </w:p>
    <w:p w14:paraId="4F4B934D" w14:textId="7535A894" w:rsidR="00815198" w:rsidRPr="00C07C89" w:rsidRDefault="00815198" w:rsidP="008E0357">
      <w:pPr>
        <w:pStyle w:val="Odstavekseznama"/>
        <w:numPr>
          <w:ilvl w:val="0"/>
          <w:numId w:val="3"/>
        </w:numPr>
        <w:spacing w:line="240" w:lineRule="auto"/>
        <w:ind w:left="284" w:hanging="284"/>
        <w:jc w:val="both"/>
        <w:rPr>
          <w:rFonts w:ascii="Calibri" w:hAnsi="Calibri" w:cs="Calibri"/>
          <w:sz w:val="22"/>
          <w:szCs w:val="22"/>
          <w:lang w:val="sl-SI"/>
        </w:rPr>
      </w:pPr>
      <w:proofErr w:type="spellStart"/>
      <w:r w:rsidRPr="00C07C89">
        <w:rPr>
          <w:rFonts w:ascii="Calibri" w:hAnsi="Calibri" w:cs="Calibri"/>
          <w:sz w:val="22"/>
          <w:szCs w:val="22"/>
        </w:rPr>
        <w:t>Priprav</w:t>
      </w:r>
      <w:r w:rsidR="00A75342" w:rsidRPr="00C07C89">
        <w:rPr>
          <w:rFonts w:ascii="Calibri" w:hAnsi="Calibri" w:cs="Calibri"/>
          <w:sz w:val="22"/>
          <w:szCs w:val="22"/>
        </w:rPr>
        <w:t>iti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spremembe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oziroma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vzpostavitve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podlage</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področje</w:t>
      </w:r>
      <w:proofErr w:type="spellEnd"/>
      <w:r w:rsidRPr="00C07C89">
        <w:rPr>
          <w:rFonts w:ascii="Calibri" w:hAnsi="Calibri" w:cs="Calibri"/>
          <w:sz w:val="22"/>
          <w:szCs w:val="22"/>
        </w:rPr>
        <w:t xml:space="preserve">, ki ga </w:t>
      </w:r>
      <w:proofErr w:type="spellStart"/>
      <w:r w:rsidRPr="00C07C89">
        <w:rPr>
          <w:rFonts w:ascii="Calibri" w:hAnsi="Calibri" w:cs="Calibri"/>
          <w:sz w:val="22"/>
          <w:szCs w:val="22"/>
        </w:rPr>
        <w:t>pokriva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Izvajalec</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pripravi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konkretni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w:t>
      </w:r>
    </w:p>
    <w:p w14:paraId="1A190394" w14:textId="77777777" w:rsidR="00815198" w:rsidRPr="00C07C89" w:rsidRDefault="00815198" w:rsidP="00CF13FF">
      <w:pPr>
        <w:spacing w:line="240" w:lineRule="auto"/>
        <w:jc w:val="both"/>
        <w:rPr>
          <w:rFonts w:ascii="Calibri" w:hAnsi="Calibri" w:cs="Calibri"/>
          <w:sz w:val="22"/>
          <w:szCs w:val="22"/>
        </w:rPr>
      </w:pPr>
    </w:p>
    <w:p w14:paraId="610A3C53"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06B5D664" w14:textId="77777777" w:rsidR="008D6D8C" w:rsidRPr="00C07C89" w:rsidRDefault="008D6D8C" w:rsidP="00CF13FF">
      <w:pPr>
        <w:spacing w:line="240" w:lineRule="auto"/>
        <w:jc w:val="both"/>
        <w:rPr>
          <w:rFonts w:ascii="Calibri" w:hAnsi="Calibri" w:cs="Calibri"/>
          <w:sz w:val="22"/>
          <w:szCs w:val="22"/>
          <w:u w:val="single"/>
        </w:rPr>
      </w:pPr>
      <w:r w:rsidRPr="00C07C89">
        <w:rPr>
          <w:rFonts w:ascii="Calibri" w:hAnsi="Calibri" w:cs="Calibri"/>
          <w:bCs/>
          <w:sz w:val="22"/>
          <w:szCs w:val="22"/>
          <w:lang w:val="sl-SI"/>
        </w:rPr>
        <w:t xml:space="preserve">Stabilnost gozdov najbolj omejuje razpoložljivost vode in vse večje število ekstremnih temperaturnih dogodkov, ki sprožijo procese nestabilnosti in umiranja. </w:t>
      </w:r>
      <w:r w:rsidRPr="00C07C89">
        <w:rPr>
          <w:rFonts w:ascii="Calibri" w:hAnsi="Calibri" w:cs="Calibri"/>
          <w:sz w:val="22"/>
          <w:szCs w:val="22"/>
          <w:lang w:val="sl-SI"/>
        </w:rPr>
        <w:t>Določitev porabe in minimalnih zahtev je zaradi globalnih klimatskih sprememb za slovenske gozdove strateškega pomena, kar potrjujejo meritve in terenska opažanja zadnjega desetletja</w:t>
      </w:r>
      <w:r w:rsidRPr="00C07C89">
        <w:rPr>
          <w:rFonts w:ascii="Calibri" w:hAnsi="Calibri" w:cs="Calibri"/>
          <w:sz w:val="22"/>
          <w:szCs w:val="22"/>
        </w:rPr>
        <w:t xml:space="preserve">. </w:t>
      </w:r>
      <w:r w:rsidRPr="00C07C89">
        <w:rPr>
          <w:rFonts w:ascii="Calibri" w:hAnsi="Calibri" w:cs="Calibri"/>
          <w:sz w:val="22"/>
          <w:szCs w:val="22"/>
          <w:lang w:val="sl-SI"/>
        </w:rPr>
        <w:t>Ocene ogroženosti temeljijo na zastarelih teoretičnih podatkih porabe vode in temperaturnih razmer brez določenega dejanskega odziva in zahtev drevesnih vrst. Izmerjeni odzivi na trenutne razmere predstavljajo referenčno in aktualizirano izhodišče za nadaljnje ukrepe. Poleg navedenih omejitev so pri oblikovanju ocen odločilni še starost, gostota in struktura sestojev.</w:t>
      </w:r>
      <w:r w:rsidRPr="00C07C89">
        <w:rPr>
          <w:rFonts w:ascii="Calibri" w:hAnsi="Calibri" w:cs="Calibri"/>
          <w:sz w:val="22"/>
          <w:szCs w:val="22"/>
        </w:rPr>
        <w:t xml:space="preserve"> </w:t>
      </w:r>
    </w:p>
    <w:p w14:paraId="08EE6A36" w14:textId="77777777" w:rsidR="008D6D8C" w:rsidRPr="00C07C89" w:rsidRDefault="008D6D8C" w:rsidP="00CF13FF">
      <w:pPr>
        <w:spacing w:line="240" w:lineRule="auto"/>
        <w:jc w:val="both"/>
        <w:rPr>
          <w:rFonts w:ascii="Calibri" w:hAnsi="Calibri" w:cs="Calibri"/>
          <w:sz w:val="22"/>
          <w:szCs w:val="22"/>
        </w:rPr>
      </w:pPr>
    </w:p>
    <w:p w14:paraId="5B80BAFE" w14:textId="77777777" w:rsidR="008F132D" w:rsidRPr="00C07C89" w:rsidRDefault="008F132D" w:rsidP="00CF13FF">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28600F49" w14:textId="749291D7" w:rsidR="00815198" w:rsidRPr="00C07C89" w:rsidRDefault="00815198"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Rezultati bodo uporabljeni kot izhodišča za pripravo načrtov za gospodarjenje z gozdovi na ravni gozdnogospodarskega območja, gozdnogospodarske enote in gozdnogojitvenega načrta. </w:t>
      </w:r>
    </w:p>
    <w:p w14:paraId="11E169EA" w14:textId="08372D7A" w:rsidR="00815198" w:rsidRPr="00C07C89" w:rsidRDefault="00815198" w:rsidP="00CF13FF">
      <w:pPr>
        <w:spacing w:line="240" w:lineRule="auto"/>
        <w:jc w:val="both"/>
        <w:rPr>
          <w:rFonts w:ascii="Calibri" w:hAnsi="Calibri" w:cs="Calibri"/>
          <w:sz w:val="22"/>
          <w:szCs w:val="22"/>
        </w:rPr>
      </w:pPr>
      <w:r w:rsidRPr="00C07C89">
        <w:rPr>
          <w:rFonts w:ascii="Calibri" w:hAnsi="Calibri" w:cs="Calibri"/>
          <w:bCs/>
          <w:sz w:val="22"/>
          <w:szCs w:val="22"/>
          <w:lang w:val="sl-SI"/>
        </w:rPr>
        <w:t>V pomoč bodo tudi pri strateških odločitvah, ki so povezane z gospodarjenjem z gozdovi pod vplivom podnebnih sprememb.</w:t>
      </w:r>
    </w:p>
    <w:p w14:paraId="1EEF5A63" w14:textId="77777777" w:rsidR="00815198" w:rsidRPr="00C07C89" w:rsidRDefault="00815198" w:rsidP="00CF13FF">
      <w:pPr>
        <w:spacing w:line="240" w:lineRule="auto"/>
        <w:jc w:val="both"/>
        <w:rPr>
          <w:rFonts w:ascii="Calibri" w:hAnsi="Calibri" w:cs="Calibri"/>
          <w:sz w:val="22"/>
          <w:szCs w:val="22"/>
        </w:rPr>
      </w:pPr>
    </w:p>
    <w:p w14:paraId="578FE89A" w14:textId="22EAE37C" w:rsidR="00815198" w:rsidRPr="00C07C89" w:rsidRDefault="004C1C71" w:rsidP="00CF13FF">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00815198" w:rsidRPr="00C07C89">
        <w:rPr>
          <w:rFonts w:ascii="Calibri" w:hAnsi="Calibri" w:cs="Calibri"/>
          <w:sz w:val="22"/>
          <w:szCs w:val="22"/>
        </w:rPr>
        <w:t xml:space="preserve">: </w:t>
      </w:r>
      <w:r w:rsidRPr="00C07C89">
        <w:rPr>
          <w:rFonts w:ascii="Calibri" w:hAnsi="Calibri" w:cs="Calibri"/>
          <w:sz w:val="22"/>
          <w:szCs w:val="22"/>
        </w:rPr>
        <w:t xml:space="preserve">          </w:t>
      </w:r>
      <w:r w:rsidR="007668A9" w:rsidRPr="00C07C89">
        <w:rPr>
          <w:rFonts w:ascii="Calibri" w:hAnsi="Calibri" w:cs="Calibri"/>
          <w:sz w:val="22"/>
          <w:szCs w:val="22"/>
        </w:rPr>
        <w:t xml:space="preserve">         </w:t>
      </w:r>
      <w:r w:rsidRPr="00C07C89">
        <w:rPr>
          <w:rFonts w:ascii="Calibri" w:hAnsi="Calibri" w:cs="Calibri"/>
          <w:sz w:val="22"/>
          <w:szCs w:val="22"/>
        </w:rPr>
        <w:t xml:space="preserve">  </w:t>
      </w:r>
      <w:r w:rsidR="007668A9" w:rsidRPr="00C07C89">
        <w:rPr>
          <w:rFonts w:ascii="Calibri" w:hAnsi="Calibri" w:cs="Calibri"/>
          <w:sz w:val="22"/>
          <w:szCs w:val="22"/>
        </w:rPr>
        <w:t xml:space="preserve">     </w:t>
      </w:r>
      <w:r w:rsidR="000B30A3" w:rsidRPr="00C07C89">
        <w:rPr>
          <w:rFonts w:ascii="Calibri" w:hAnsi="Calibri" w:cs="Calibri"/>
          <w:sz w:val="22"/>
          <w:szCs w:val="22"/>
        </w:rPr>
        <w:t xml:space="preserve"> </w:t>
      </w:r>
      <w:r w:rsidR="00F510D5" w:rsidRPr="00C07C89">
        <w:rPr>
          <w:rFonts w:ascii="Calibri" w:hAnsi="Calibri" w:cs="Calibri"/>
          <w:sz w:val="22"/>
          <w:szCs w:val="22"/>
        </w:rPr>
        <w:t xml:space="preserve">   </w:t>
      </w:r>
      <w:r w:rsidR="007668A9" w:rsidRPr="00C07C89">
        <w:rPr>
          <w:rFonts w:ascii="Calibri" w:hAnsi="Calibri" w:cs="Calibri"/>
          <w:sz w:val="22"/>
          <w:szCs w:val="22"/>
        </w:rPr>
        <w:t xml:space="preserve">do </w:t>
      </w:r>
      <w:r w:rsidR="00815198" w:rsidRPr="00C07C89">
        <w:rPr>
          <w:rFonts w:ascii="Calibri" w:hAnsi="Calibri" w:cs="Calibri"/>
          <w:b/>
          <w:sz w:val="22"/>
          <w:szCs w:val="22"/>
          <w:lang w:val="sl-SI"/>
        </w:rPr>
        <w:t>2</w:t>
      </w:r>
      <w:r w:rsidR="00397B29" w:rsidRPr="00C07C89">
        <w:rPr>
          <w:rFonts w:ascii="Calibri" w:hAnsi="Calibri" w:cs="Calibri"/>
          <w:b/>
          <w:sz w:val="22"/>
          <w:szCs w:val="22"/>
          <w:lang w:val="sl-SI"/>
        </w:rPr>
        <w:t>00</w:t>
      </w:r>
      <w:r w:rsidR="00815198" w:rsidRPr="00C07C89">
        <w:rPr>
          <w:rFonts w:ascii="Calibri" w:hAnsi="Calibri" w:cs="Calibri"/>
          <w:b/>
          <w:sz w:val="22"/>
          <w:szCs w:val="22"/>
          <w:lang w:val="sl-SI"/>
        </w:rPr>
        <w:t>.</w:t>
      </w:r>
      <w:r w:rsidR="00397B29" w:rsidRPr="00C07C89">
        <w:rPr>
          <w:rFonts w:ascii="Calibri" w:hAnsi="Calibri" w:cs="Calibri"/>
          <w:b/>
          <w:sz w:val="22"/>
          <w:szCs w:val="22"/>
          <w:lang w:val="sl-SI"/>
        </w:rPr>
        <w:t>000,00</w:t>
      </w:r>
      <w:r w:rsidR="00815198" w:rsidRPr="00C07C89">
        <w:rPr>
          <w:rFonts w:ascii="Calibri" w:hAnsi="Calibri" w:cs="Calibri"/>
          <w:b/>
          <w:sz w:val="22"/>
          <w:szCs w:val="22"/>
          <w:lang w:val="sl-SI"/>
        </w:rPr>
        <w:t xml:space="preserve"> EUR</w:t>
      </w:r>
    </w:p>
    <w:p w14:paraId="6B64312F" w14:textId="0C1C4211" w:rsidR="00F510D5" w:rsidRPr="00C07C89" w:rsidRDefault="004C1C71" w:rsidP="00F510D5">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00686373" w:rsidRPr="00C07C89">
        <w:rPr>
          <w:rFonts w:ascii="Calibri" w:hAnsi="Calibri" w:cs="Calibri"/>
          <w:sz w:val="22"/>
          <w:szCs w:val="22"/>
        </w:rPr>
        <w:t xml:space="preserve"> </w:t>
      </w:r>
      <w:proofErr w:type="spellStart"/>
      <w:r w:rsidR="00686373" w:rsidRPr="00C07C89">
        <w:rPr>
          <w:rFonts w:ascii="Calibri" w:hAnsi="Calibri" w:cs="Calibri"/>
          <w:sz w:val="22"/>
          <w:szCs w:val="22"/>
        </w:rPr>
        <w:t>projekta</w:t>
      </w:r>
      <w:proofErr w:type="spellEnd"/>
      <w:r w:rsidR="00815198" w:rsidRPr="00C07C89">
        <w:rPr>
          <w:rFonts w:ascii="Calibri" w:hAnsi="Calibri" w:cs="Calibri"/>
          <w:sz w:val="22"/>
          <w:szCs w:val="22"/>
        </w:rPr>
        <w:t>:</w:t>
      </w:r>
      <w:r w:rsidR="007668A9" w:rsidRPr="00C07C89">
        <w:rPr>
          <w:rFonts w:ascii="Calibri" w:hAnsi="Calibri" w:cs="Calibri"/>
          <w:sz w:val="22"/>
          <w:szCs w:val="22"/>
        </w:rPr>
        <w:t xml:space="preserve">   </w:t>
      </w:r>
      <w:r w:rsidR="00F510D5" w:rsidRPr="00C07C89">
        <w:rPr>
          <w:rFonts w:ascii="Calibri" w:hAnsi="Calibri" w:cs="Calibri"/>
          <w:sz w:val="22"/>
          <w:szCs w:val="22"/>
        </w:rPr>
        <w:t xml:space="preserve">        </w:t>
      </w:r>
      <w:r w:rsidR="007668A9" w:rsidRPr="00C07C89">
        <w:rPr>
          <w:rFonts w:ascii="Calibri" w:hAnsi="Calibri" w:cs="Calibri"/>
          <w:sz w:val="22"/>
          <w:szCs w:val="22"/>
        </w:rPr>
        <w:t xml:space="preserve">do </w:t>
      </w:r>
      <w:r w:rsidR="00815198" w:rsidRPr="00C07C89">
        <w:rPr>
          <w:rFonts w:ascii="Calibri" w:hAnsi="Calibri" w:cs="Calibri"/>
          <w:b/>
          <w:bCs/>
          <w:sz w:val="22"/>
          <w:szCs w:val="22"/>
        </w:rPr>
        <w:t xml:space="preserve">36 </w:t>
      </w:r>
      <w:proofErr w:type="spellStart"/>
      <w:r w:rsidR="00815198" w:rsidRPr="00C07C89">
        <w:rPr>
          <w:rFonts w:ascii="Calibri" w:hAnsi="Calibri" w:cs="Calibri"/>
          <w:b/>
          <w:bCs/>
          <w:sz w:val="22"/>
          <w:szCs w:val="22"/>
        </w:rPr>
        <w:t>mesec</w:t>
      </w:r>
      <w:r w:rsidR="00455E04" w:rsidRPr="00C07C89">
        <w:rPr>
          <w:rFonts w:ascii="Calibri" w:hAnsi="Calibri" w:cs="Calibri"/>
          <w:b/>
          <w:bCs/>
          <w:sz w:val="22"/>
          <w:szCs w:val="22"/>
        </w:rPr>
        <w:t>ev</w:t>
      </w:r>
      <w:proofErr w:type="spellEnd"/>
    </w:p>
    <w:p w14:paraId="78473BC5" w14:textId="77777777" w:rsidR="00F510D5" w:rsidRPr="00C07C89" w:rsidRDefault="007668A9" w:rsidP="00F510D5">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bCs/>
          <w:sz w:val="22"/>
          <w:szCs w:val="22"/>
        </w:rPr>
        <w:t>Kontaktna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oseba</w:t>
      </w:r>
      <w:proofErr w:type="spellEnd"/>
      <w:r w:rsidRPr="00C07C89">
        <w:rPr>
          <w:rFonts w:ascii="Calibri" w:eastAsiaTheme="minorEastAsia" w:hAnsi="Calibri" w:cs="Calibri"/>
          <w:bCs/>
          <w:sz w:val="22"/>
          <w:szCs w:val="22"/>
        </w:rPr>
        <w:t xml:space="preserve"> za </w:t>
      </w:r>
      <w:proofErr w:type="spellStart"/>
      <w:r w:rsidRPr="00C07C89">
        <w:rPr>
          <w:rFonts w:ascii="Calibri" w:eastAsiaTheme="minorEastAsia" w:hAnsi="Calibri" w:cs="Calibri"/>
          <w:bCs/>
          <w:sz w:val="22"/>
          <w:szCs w:val="22"/>
        </w:rPr>
        <w:t>vsebinska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pojasnila</w:t>
      </w:r>
      <w:proofErr w:type="spellEnd"/>
      <w:r w:rsidR="00815198" w:rsidRPr="00C07C89">
        <w:rPr>
          <w:rFonts w:ascii="Calibri" w:hAnsi="Calibri" w:cs="Calibri"/>
          <w:bCs/>
          <w:sz w:val="22"/>
          <w:szCs w:val="22"/>
        </w:rPr>
        <w:t>:</w:t>
      </w:r>
      <w:r w:rsidR="004C1C71" w:rsidRPr="00C07C89">
        <w:rPr>
          <w:rFonts w:ascii="Calibri" w:hAnsi="Calibri" w:cs="Calibri"/>
          <w:sz w:val="22"/>
          <w:szCs w:val="22"/>
        </w:rPr>
        <w:t xml:space="preserve"> </w:t>
      </w:r>
      <w:r w:rsidR="00815198" w:rsidRPr="00C07C89">
        <w:rPr>
          <w:rFonts w:ascii="Calibri" w:hAnsi="Calibri" w:cs="Calibri"/>
          <w:b/>
          <w:sz w:val="22"/>
          <w:szCs w:val="22"/>
          <w:lang w:val="sl-SI"/>
        </w:rPr>
        <w:t xml:space="preserve">Gregor </w:t>
      </w:r>
      <w:proofErr w:type="spellStart"/>
      <w:r w:rsidR="00815198" w:rsidRPr="00C07C89">
        <w:rPr>
          <w:rFonts w:ascii="Calibri" w:hAnsi="Calibri" w:cs="Calibri"/>
          <w:b/>
          <w:sz w:val="22"/>
          <w:szCs w:val="22"/>
          <w:lang w:val="sl-SI"/>
        </w:rPr>
        <w:t>Meterc</w:t>
      </w:r>
      <w:proofErr w:type="spellEnd"/>
      <w:r w:rsidR="00F510D5" w:rsidRPr="00C07C89">
        <w:rPr>
          <w:rFonts w:ascii="Calibri" w:hAnsi="Calibri" w:cs="Calibri"/>
          <w:bCs/>
          <w:sz w:val="22"/>
          <w:szCs w:val="22"/>
          <w:lang w:val="sl-SI"/>
        </w:rPr>
        <w:t xml:space="preserve"> (e-pošta: </w:t>
      </w:r>
      <w:hyperlink r:id="rId21" w:history="1">
        <w:r w:rsidR="00F510D5" w:rsidRPr="00C07C89">
          <w:rPr>
            <w:rStyle w:val="Hiperpovezava"/>
            <w:rFonts w:ascii="Calibri" w:hAnsi="Calibri" w:cs="Calibri"/>
            <w:bCs/>
            <w:sz w:val="22"/>
            <w:szCs w:val="22"/>
            <w:lang w:val="sl-SI"/>
          </w:rPr>
          <w:t>gregor.meterc@gov.si</w:t>
        </w:r>
      </w:hyperlink>
      <w:r w:rsidR="00F510D5" w:rsidRPr="00C07C89">
        <w:rPr>
          <w:rFonts w:ascii="Calibri" w:hAnsi="Calibri" w:cs="Calibri"/>
          <w:bCs/>
          <w:sz w:val="22"/>
          <w:szCs w:val="22"/>
          <w:lang w:val="sl-SI"/>
        </w:rPr>
        <w:t xml:space="preserve">; </w:t>
      </w:r>
    </w:p>
    <w:p w14:paraId="69D50005" w14:textId="44D8AD64" w:rsidR="00F510D5" w:rsidRPr="00C07C89" w:rsidRDefault="00F510D5" w:rsidP="00F510D5">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w:t>
      </w:r>
      <w:r w:rsidR="007A64E3" w:rsidRPr="00C07C89">
        <w:rPr>
          <w:rFonts w:ascii="Calibri" w:hAnsi="Calibri" w:cs="Calibri"/>
          <w:bCs/>
          <w:sz w:val="22"/>
          <w:szCs w:val="22"/>
          <w:lang w:val="sl-SI"/>
        </w:rPr>
        <w:t>478 9145</w:t>
      </w:r>
      <w:r w:rsidRPr="00C07C89">
        <w:rPr>
          <w:rFonts w:ascii="Calibri" w:hAnsi="Calibri" w:cs="Calibri"/>
          <w:bCs/>
          <w:sz w:val="22"/>
          <w:szCs w:val="22"/>
          <w:lang w:val="sl-SI"/>
        </w:rPr>
        <w:t>).</w:t>
      </w:r>
    </w:p>
    <w:p w14:paraId="7A5E8122" w14:textId="43924590" w:rsidR="00A04FB7" w:rsidRDefault="00815198" w:rsidP="00600DBF">
      <w:pPr>
        <w:rPr>
          <w:rFonts w:ascii="Calibri" w:hAnsi="Calibri" w:cs="Calibri"/>
          <w:bCs/>
          <w:sz w:val="22"/>
          <w:szCs w:val="22"/>
          <w:lang w:val="sl-SI"/>
        </w:rPr>
      </w:pPr>
      <w:r w:rsidRPr="00C07C89">
        <w:rPr>
          <w:rFonts w:ascii="Calibri" w:hAnsi="Calibri" w:cs="Calibri"/>
          <w:bCs/>
          <w:sz w:val="22"/>
          <w:szCs w:val="22"/>
          <w:lang w:val="sl-SI"/>
        </w:rPr>
        <w:t xml:space="preserve"> </w:t>
      </w:r>
    </w:p>
    <w:p w14:paraId="767A3918" w14:textId="77777777" w:rsidR="001A00CB" w:rsidRPr="00C07C89" w:rsidRDefault="001A00CB" w:rsidP="00600DBF">
      <w:pPr>
        <w:rPr>
          <w:rFonts w:ascii="Calibri" w:hAnsi="Calibri" w:cs="Calibri"/>
          <w:sz w:val="22"/>
          <w:szCs w:val="22"/>
        </w:rPr>
      </w:pPr>
    </w:p>
    <w:p w14:paraId="622ADB2E" w14:textId="77777777" w:rsidR="0083344C" w:rsidRPr="00C07C89" w:rsidRDefault="0083344C" w:rsidP="00CF13FF">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2968F54A" w14:textId="77777777" w:rsidR="004B2676" w:rsidRPr="00C07C89" w:rsidRDefault="004B2676" w:rsidP="004B2676">
      <w:pPr>
        <w:spacing w:line="240" w:lineRule="auto"/>
        <w:jc w:val="both"/>
        <w:rPr>
          <w:rFonts w:ascii="Calibri" w:hAnsi="Calibri" w:cs="Calibri"/>
          <w:sz w:val="22"/>
          <w:szCs w:val="22"/>
          <w:lang w:val="sl-SI"/>
        </w:rPr>
      </w:pPr>
    </w:p>
    <w:p w14:paraId="021C0AE7" w14:textId="77777777" w:rsidR="004B2676" w:rsidRPr="00C07C89" w:rsidRDefault="004B2676" w:rsidP="004B2676">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2</w:t>
      </w:r>
    </w:p>
    <w:p w14:paraId="3A96DA45" w14:textId="43ED4FD2" w:rsidR="004B2676" w:rsidRPr="00C07C89" w:rsidRDefault="004B2676" w:rsidP="004B2676">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516ACA5E" w14:textId="77777777" w:rsidR="004B2676" w:rsidRPr="00C07C89" w:rsidRDefault="004B2676" w:rsidP="004B2676">
      <w:pPr>
        <w:spacing w:line="240" w:lineRule="auto"/>
        <w:jc w:val="both"/>
        <w:rPr>
          <w:rFonts w:ascii="Calibri" w:hAnsi="Calibri" w:cs="Calibri"/>
          <w:sz w:val="22"/>
          <w:szCs w:val="22"/>
        </w:rPr>
      </w:pPr>
    </w:p>
    <w:p w14:paraId="1ADD6107" w14:textId="77777777" w:rsidR="004B2676" w:rsidRPr="00C07C89" w:rsidRDefault="004B2676" w:rsidP="004B2676">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2.3</w:t>
      </w:r>
    </w:p>
    <w:p w14:paraId="4840605C" w14:textId="39E82B99" w:rsidR="004B2676" w:rsidRPr="00C07C89" w:rsidRDefault="004B2676" w:rsidP="004B2676">
      <w:pPr>
        <w:spacing w:line="240" w:lineRule="auto"/>
        <w:jc w:val="both"/>
        <w:rPr>
          <w:rFonts w:ascii="Calibri" w:hAnsi="Calibri" w:cs="Calibri"/>
          <w:sz w:val="22"/>
          <w:szCs w:val="22"/>
          <w:lang w:val="sl-SI"/>
        </w:rPr>
      </w:pPr>
      <w:r w:rsidRPr="00C07C89">
        <w:rPr>
          <w:rFonts w:ascii="Calibri" w:hAnsi="Calibri" w:cs="Calibri"/>
          <w:sz w:val="22"/>
          <w:szCs w:val="22"/>
          <w:lang w:val="sl-SI"/>
        </w:rPr>
        <w:t>Prispevanje k varstvu biotske raznovrstnosti, krepitev ekosistemskih storitev ter ohranjanje habitatov in krajine</w:t>
      </w:r>
    </w:p>
    <w:p w14:paraId="40133FC1" w14:textId="77777777" w:rsidR="004B2676" w:rsidRPr="00C07C89" w:rsidRDefault="004B2676" w:rsidP="004B2676">
      <w:pPr>
        <w:spacing w:line="240" w:lineRule="auto"/>
        <w:jc w:val="both"/>
        <w:rPr>
          <w:rFonts w:ascii="Calibri" w:hAnsi="Calibri" w:cs="Calibri"/>
          <w:b/>
          <w:bCs/>
          <w:sz w:val="22"/>
          <w:szCs w:val="22"/>
          <w:lang w:val="sl-SI"/>
        </w:rPr>
      </w:pPr>
    </w:p>
    <w:p w14:paraId="2FEB44F4" w14:textId="0F60FC0A" w:rsidR="004B2676" w:rsidRPr="00C07C89" w:rsidRDefault="004B2676" w:rsidP="004B2676">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2.3.2</w:t>
      </w:r>
    </w:p>
    <w:p w14:paraId="2C292EFD" w14:textId="3D819984" w:rsidR="004B2676" w:rsidRPr="00C07C89" w:rsidRDefault="004B2676" w:rsidP="004B2676">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Naslov teme: </w:t>
      </w:r>
      <w:proofErr w:type="spellStart"/>
      <w:r w:rsidRPr="00C07C89">
        <w:rPr>
          <w:rFonts w:ascii="Calibri" w:hAnsi="Calibri" w:cs="Calibri"/>
          <w:b/>
          <w:bCs/>
          <w:sz w:val="22"/>
          <w:szCs w:val="22"/>
        </w:rPr>
        <w:t>Vrednotenje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učinkov</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ukrepov</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ohranjanje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biodiverzitete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negi</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obnovi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zasebnih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gozdov</w:t>
      </w:r>
      <w:proofErr w:type="spellEnd"/>
      <w:r w:rsidRPr="00C07C89">
        <w:rPr>
          <w:rFonts w:ascii="Calibri" w:hAnsi="Calibri" w:cs="Calibri"/>
          <w:b/>
          <w:bCs/>
          <w:sz w:val="22"/>
          <w:szCs w:val="22"/>
        </w:rPr>
        <w:t xml:space="preserve"> v </w:t>
      </w:r>
      <w:proofErr w:type="spellStart"/>
      <w:r w:rsidRPr="00C07C89">
        <w:rPr>
          <w:rFonts w:ascii="Calibri" w:hAnsi="Calibri" w:cs="Calibri"/>
          <w:b/>
          <w:bCs/>
          <w:sz w:val="22"/>
          <w:szCs w:val="22"/>
        </w:rPr>
        <w:t>območjih</w:t>
      </w:r>
      <w:proofErr w:type="spellEnd"/>
      <w:r w:rsidRPr="00C07C89">
        <w:rPr>
          <w:rFonts w:ascii="Calibri" w:hAnsi="Calibri" w:cs="Calibri"/>
          <w:b/>
          <w:bCs/>
          <w:sz w:val="22"/>
          <w:szCs w:val="22"/>
        </w:rPr>
        <w:t xml:space="preserve"> Natura 2000</w:t>
      </w:r>
    </w:p>
    <w:p w14:paraId="2F29900A" w14:textId="77777777" w:rsidR="001A00CB" w:rsidRDefault="001A00CB" w:rsidP="004B2676">
      <w:pPr>
        <w:spacing w:line="240" w:lineRule="auto"/>
        <w:jc w:val="both"/>
        <w:rPr>
          <w:rFonts w:ascii="Calibri" w:hAnsi="Calibri" w:cs="Calibri"/>
          <w:sz w:val="22"/>
          <w:szCs w:val="22"/>
        </w:rPr>
      </w:pPr>
    </w:p>
    <w:p w14:paraId="47256CBF" w14:textId="49ED4980" w:rsidR="004B2676" w:rsidRPr="00C07C89" w:rsidRDefault="004B2676" w:rsidP="004B2676">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01C9C33E" w14:textId="77777777" w:rsidR="004B2676" w:rsidRPr="00C07C89" w:rsidRDefault="004B2676" w:rsidP="008E0357">
      <w:pPr>
        <w:pStyle w:val="Odstavekseznama"/>
        <w:numPr>
          <w:ilvl w:val="0"/>
          <w:numId w:val="19"/>
        </w:numPr>
        <w:ind w:left="284" w:hanging="284"/>
        <w:jc w:val="both"/>
        <w:rPr>
          <w:rFonts w:ascii="Calibri" w:hAnsi="Calibri" w:cs="Calibri"/>
          <w:bCs/>
          <w:sz w:val="22"/>
          <w:szCs w:val="22"/>
        </w:rPr>
      </w:pPr>
      <w:proofErr w:type="spellStart"/>
      <w:r w:rsidRPr="00C07C89">
        <w:rPr>
          <w:rFonts w:ascii="Calibri" w:hAnsi="Calibri" w:cs="Calibri"/>
          <w:bCs/>
          <w:sz w:val="22"/>
          <w:szCs w:val="22"/>
        </w:rPr>
        <w:t>Razviti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implementirati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učinkovite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obnovo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nego</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dolgoročno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ohranjanje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biodiverzitete</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gozdovih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 </w:t>
      </w:r>
      <w:proofErr w:type="spellStart"/>
      <w:r w:rsidRPr="00C07C89">
        <w:rPr>
          <w:rFonts w:ascii="Calibri" w:hAnsi="Calibri" w:cs="Calibri"/>
          <w:bCs/>
          <w:sz w:val="22"/>
          <w:szCs w:val="22"/>
        </w:rPr>
        <w:t>ob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upoštevanju</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podnebnih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skladno</w:t>
      </w:r>
      <w:proofErr w:type="spellEnd"/>
      <w:r w:rsidRPr="00C07C89">
        <w:rPr>
          <w:rFonts w:ascii="Calibri" w:hAnsi="Calibri" w:cs="Calibri"/>
          <w:bCs/>
          <w:sz w:val="22"/>
          <w:szCs w:val="22"/>
        </w:rPr>
        <w:t xml:space="preserve"> s </w:t>
      </w:r>
      <w:proofErr w:type="spellStart"/>
      <w:r w:rsidRPr="00C07C89">
        <w:rPr>
          <w:rFonts w:ascii="Calibri" w:hAnsi="Calibri" w:cs="Calibri"/>
          <w:bCs/>
          <w:sz w:val="22"/>
          <w:szCs w:val="22"/>
        </w:rPr>
        <w:t>politikami</w:t>
      </w:r>
      <w:proofErr w:type="spellEnd"/>
      <w:r w:rsidRPr="00C07C89">
        <w:rPr>
          <w:rFonts w:ascii="Calibri" w:hAnsi="Calibri" w:cs="Calibri"/>
          <w:bCs/>
          <w:sz w:val="22"/>
          <w:szCs w:val="22"/>
        </w:rPr>
        <w:t xml:space="preserve"> EU.</w:t>
      </w:r>
    </w:p>
    <w:p w14:paraId="3453CB8F" w14:textId="77777777" w:rsidR="004B2676" w:rsidRPr="00C07C89" w:rsidRDefault="004B2676" w:rsidP="008E0357">
      <w:pPr>
        <w:pStyle w:val="Odstavekseznama"/>
        <w:numPr>
          <w:ilvl w:val="0"/>
          <w:numId w:val="19"/>
        </w:numPr>
        <w:ind w:left="284" w:hanging="284"/>
        <w:jc w:val="both"/>
        <w:rPr>
          <w:rFonts w:ascii="Calibri" w:hAnsi="Calibri" w:cs="Calibri"/>
          <w:bCs/>
          <w:sz w:val="22"/>
          <w:szCs w:val="22"/>
        </w:rPr>
      </w:pPr>
      <w:proofErr w:type="spellStart"/>
      <w:r w:rsidRPr="00C07C89">
        <w:rPr>
          <w:rFonts w:ascii="Calibri" w:hAnsi="Calibri" w:cs="Calibri"/>
          <w:bCs/>
          <w:sz w:val="22"/>
          <w:szCs w:val="22"/>
        </w:rPr>
        <w:t>Vrednotenje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učinkov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obnove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nege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ohranjanje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izboljšanje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biodiverzitete</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času</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prostoru</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w:t>
      </w:r>
    </w:p>
    <w:p w14:paraId="0DB502F9" w14:textId="77777777" w:rsidR="004B2676" w:rsidRPr="00C07C89" w:rsidRDefault="004B2676" w:rsidP="008E0357">
      <w:pPr>
        <w:pStyle w:val="Odstavekseznama"/>
        <w:numPr>
          <w:ilvl w:val="0"/>
          <w:numId w:val="19"/>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lastRenderedPageBreak/>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protokola</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spremljanje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vrednotenje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izvajanje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nege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obnove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zasebnih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operativni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ravni</w:t>
      </w:r>
      <w:proofErr w:type="spellEnd"/>
      <w:r w:rsidRPr="00C07C89">
        <w:rPr>
          <w:rFonts w:ascii="Calibri" w:hAnsi="Calibri" w:cs="Calibri"/>
          <w:bCs/>
          <w:sz w:val="22"/>
          <w:szCs w:val="22"/>
        </w:rPr>
        <w:t xml:space="preserve"> ter </w:t>
      </w:r>
      <w:proofErr w:type="spellStart"/>
      <w:r w:rsidRPr="00C07C89">
        <w:rPr>
          <w:rFonts w:ascii="Calibri" w:hAnsi="Calibri" w:cs="Calibri"/>
          <w:bCs/>
          <w:sz w:val="22"/>
          <w:szCs w:val="22"/>
        </w:rPr>
        <w:t>smernic</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izbor</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gozdnega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reprodukcijskega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materiala</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zagotavljanje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vrstne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genetske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pestrosti</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podporo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dolgoročnemu</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zagotavljanju</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biodiverzitete</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gozdovih</w:t>
      </w:r>
      <w:proofErr w:type="spellEnd"/>
      <w:r w:rsidRPr="00C07C89">
        <w:rPr>
          <w:rFonts w:ascii="Calibri" w:hAnsi="Calibri" w:cs="Calibri"/>
          <w:bCs/>
          <w:sz w:val="22"/>
          <w:szCs w:val="22"/>
        </w:rPr>
        <w:t xml:space="preserve">, s </w:t>
      </w:r>
      <w:proofErr w:type="spellStart"/>
      <w:r w:rsidRPr="00C07C89">
        <w:rPr>
          <w:rFonts w:ascii="Calibri" w:hAnsi="Calibri" w:cs="Calibri"/>
          <w:bCs/>
          <w:sz w:val="22"/>
          <w:szCs w:val="22"/>
        </w:rPr>
        <w:t>predlogi</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morebitne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w:t>
      </w:r>
    </w:p>
    <w:p w14:paraId="743FC2A7" w14:textId="77777777" w:rsidR="004B2676" w:rsidRPr="00C07C89" w:rsidRDefault="004B2676" w:rsidP="008E0357">
      <w:pPr>
        <w:pStyle w:val="Odstavekseznama"/>
        <w:numPr>
          <w:ilvl w:val="0"/>
          <w:numId w:val="19"/>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smernic</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implementacijo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politik</w:t>
      </w:r>
      <w:proofErr w:type="spellEnd"/>
      <w:r w:rsidRPr="00C07C89">
        <w:rPr>
          <w:rFonts w:ascii="Calibri" w:hAnsi="Calibri" w:cs="Calibri"/>
          <w:bCs/>
          <w:sz w:val="22"/>
          <w:szCs w:val="22"/>
        </w:rPr>
        <w:t xml:space="preserve"> EU in </w:t>
      </w:r>
      <w:proofErr w:type="spellStart"/>
      <w:r w:rsidRPr="00C07C89">
        <w:rPr>
          <w:rFonts w:ascii="Calibri" w:hAnsi="Calibri" w:cs="Calibri"/>
          <w:bCs/>
          <w:sz w:val="22"/>
          <w:szCs w:val="22"/>
        </w:rPr>
        <w:t>razvoj</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nacionalnih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načrtov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upoštevanju</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podnebnih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w:t>
      </w:r>
    </w:p>
    <w:p w14:paraId="4D1B6359" w14:textId="77777777" w:rsidR="004B2676" w:rsidRPr="00C07C89" w:rsidRDefault="004B2676" w:rsidP="008E0357">
      <w:pPr>
        <w:pStyle w:val="Odstavekseznama"/>
        <w:numPr>
          <w:ilvl w:val="0"/>
          <w:numId w:val="19"/>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2EBF2FB7" w14:textId="77777777" w:rsidR="004B2676" w:rsidRPr="00C07C89" w:rsidRDefault="004B2676" w:rsidP="004B2676">
      <w:pPr>
        <w:spacing w:line="240" w:lineRule="auto"/>
        <w:jc w:val="both"/>
        <w:rPr>
          <w:rFonts w:ascii="Calibri" w:hAnsi="Calibri" w:cs="Calibri"/>
          <w:bCs/>
          <w:sz w:val="22"/>
          <w:szCs w:val="22"/>
        </w:rPr>
      </w:pPr>
    </w:p>
    <w:p w14:paraId="60B91923"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5B04F1F4" w14:textId="77777777" w:rsidR="004B2676" w:rsidRPr="00C07C89" w:rsidRDefault="004B2676" w:rsidP="004B2676">
      <w:pPr>
        <w:spacing w:line="240" w:lineRule="auto"/>
        <w:jc w:val="both"/>
        <w:rPr>
          <w:rFonts w:ascii="Calibri" w:hAnsi="Calibri" w:cs="Calibri"/>
          <w:bCs/>
          <w:sz w:val="22"/>
          <w:szCs w:val="22"/>
        </w:rPr>
      </w:pPr>
      <w:r w:rsidRPr="00C07C89">
        <w:rPr>
          <w:rFonts w:ascii="Calibri" w:hAnsi="Calibri" w:cs="Calibri"/>
          <w:bCs/>
          <w:sz w:val="22"/>
          <w:szCs w:val="22"/>
        </w:rPr>
        <w:t xml:space="preserve">Analiza </w:t>
      </w:r>
      <w:proofErr w:type="spellStart"/>
      <w:r w:rsidRPr="00C07C89">
        <w:rPr>
          <w:rFonts w:ascii="Calibri" w:hAnsi="Calibri" w:cs="Calibri"/>
          <w:bCs/>
          <w:sz w:val="22"/>
          <w:szCs w:val="22"/>
        </w:rPr>
        <w:t>preteklih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monitoringov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 </w:t>
      </w:r>
      <w:proofErr w:type="spellStart"/>
      <w:r w:rsidRPr="00C07C89">
        <w:rPr>
          <w:rFonts w:ascii="Calibri" w:hAnsi="Calibri" w:cs="Calibri"/>
          <w:bCs/>
          <w:sz w:val="22"/>
          <w:szCs w:val="22"/>
        </w:rPr>
        <w:t>popisov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pestrosti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izbranih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skupin</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organizmov</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genetske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pestrosti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gozdnega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drevja</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 ter </w:t>
      </w:r>
      <w:proofErr w:type="spellStart"/>
      <w:r w:rsidRPr="00C07C89">
        <w:rPr>
          <w:rFonts w:ascii="Calibri" w:hAnsi="Calibri" w:cs="Calibri"/>
          <w:bCs/>
          <w:sz w:val="22"/>
          <w:szCs w:val="22"/>
        </w:rPr>
        <w:t>predlaganih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ohranjanje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biodiverzitete</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času</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prostoru</w:t>
      </w:r>
      <w:proofErr w:type="spellEnd"/>
      <w:r w:rsidRPr="00C07C89">
        <w:rPr>
          <w:rFonts w:ascii="Calibri" w:hAnsi="Calibri" w:cs="Calibri"/>
          <w:bCs/>
          <w:sz w:val="22"/>
          <w:szCs w:val="22"/>
        </w:rPr>
        <w:t>.</w:t>
      </w:r>
    </w:p>
    <w:p w14:paraId="67C316A6" w14:textId="77777777" w:rsidR="004B2676" w:rsidRPr="00C07C89" w:rsidRDefault="004B2676" w:rsidP="004B2676">
      <w:pPr>
        <w:spacing w:line="240" w:lineRule="auto"/>
        <w:jc w:val="both"/>
        <w:rPr>
          <w:rFonts w:ascii="Calibri" w:hAnsi="Calibri" w:cs="Calibri"/>
          <w:bCs/>
          <w:sz w:val="22"/>
          <w:szCs w:val="22"/>
        </w:rPr>
      </w:pPr>
    </w:p>
    <w:p w14:paraId="4248C58E" w14:textId="77777777" w:rsidR="004B2676" w:rsidRDefault="004B2676" w:rsidP="004B2676">
      <w:pPr>
        <w:spacing w:line="240" w:lineRule="auto"/>
        <w:jc w:val="both"/>
        <w:rPr>
          <w:rFonts w:ascii="Calibri" w:hAnsi="Calibri" w:cs="Calibri"/>
          <w:bCs/>
          <w:sz w:val="22"/>
          <w:szCs w:val="22"/>
        </w:rPr>
      </w:pPr>
      <w:proofErr w:type="spellStart"/>
      <w:r w:rsidRPr="00C07C89">
        <w:rPr>
          <w:rFonts w:ascii="Calibri" w:hAnsi="Calibri" w:cs="Calibri"/>
          <w:bCs/>
          <w:sz w:val="22"/>
          <w:szCs w:val="22"/>
        </w:rPr>
        <w:t>Primerjave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protokolov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vrednotenje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učinkov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ohranjanje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izboljšanje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biodiverzitete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negi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obnovi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zasebnih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2000 - v </w:t>
      </w:r>
      <w:proofErr w:type="spellStart"/>
      <w:r w:rsidRPr="00C07C89">
        <w:rPr>
          <w:rFonts w:ascii="Calibri" w:hAnsi="Calibri" w:cs="Calibri"/>
          <w:bCs/>
          <w:sz w:val="22"/>
          <w:szCs w:val="22"/>
        </w:rPr>
        <w:t>podporo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implementaciji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Uredbe</w:t>
      </w:r>
      <w:proofErr w:type="spellEnd"/>
      <w:r w:rsidRPr="00C07C89">
        <w:rPr>
          <w:rFonts w:ascii="Calibri" w:hAnsi="Calibri" w:cs="Calibri"/>
          <w:bCs/>
          <w:sz w:val="22"/>
          <w:szCs w:val="22"/>
        </w:rPr>
        <w:t xml:space="preserve"> o </w:t>
      </w:r>
      <w:proofErr w:type="spellStart"/>
      <w:r w:rsidRPr="00C07C89">
        <w:rPr>
          <w:rFonts w:ascii="Calibri" w:hAnsi="Calibri" w:cs="Calibri"/>
          <w:bCs/>
          <w:sz w:val="22"/>
          <w:szCs w:val="22"/>
        </w:rPr>
        <w:t>obnovi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narave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drugih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načrtov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upravljanja</w:t>
      </w:r>
      <w:proofErr w:type="spellEnd"/>
      <w:r w:rsidRPr="00C07C89">
        <w:rPr>
          <w:rFonts w:ascii="Calibri" w:hAnsi="Calibri" w:cs="Calibri"/>
          <w:bCs/>
          <w:sz w:val="22"/>
          <w:szCs w:val="22"/>
        </w:rPr>
        <w:t>.</w:t>
      </w:r>
    </w:p>
    <w:p w14:paraId="1AE54A7F" w14:textId="77777777" w:rsidR="00600DBF" w:rsidRPr="00C07C89" w:rsidRDefault="00600DBF" w:rsidP="004B2676">
      <w:pPr>
        <w:spacing w:line="240" w:lineRule="auto"/>
        <w:jc w:val="both"/>
        <w:rPr>
          <w:rFonts w:ascii="Calibri" w:hAnsi="Calibri" w:cs="Calibri"/>
          <w:bCs/>
          <w:sz w:val="22"/>
          <w:szCs w:val="22"/>
        </w:rPr>
      </w:pPr>
    </w:p>
    <w:p w14:paraId="7CCFBDF6" w14:textId="77777777" w:rsidR="004B2676" w:rsidRPr="00C07C89" w:rsidRDefault="004B2676" w:rsidP="004B2676">
      <w:pPr>
        <w:spacing w:line="240" w:lineRule="auto"/>
        <w:jc w:val="both"/>
        <w:rPr>
          <w:rFonts w:ascii="Calibri" w:hAnsi="Calibri" w:cs="Calibri"/>
          <w:bCs/>
          <w:sz w:val="22"/>
          <w:szCs w:val="22"/>
        </w:rPr>
      </w:pPr>
      <w:proofErr w:type="spellStart"/>
      <w:r w:rsidRPr="00C07C89">
        <w:rPr>
          <w:rFonts w:ascii="Calibri" w:hAnsi="Calibri" w:cs="Calibri"/>
          <w:bCs/>
          <w:sz w:val="22"/>
          <w:szCs w:val="22"/>
        </w:rPr>
        <w:t>Primerjava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učinkov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izbranih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primerjalnih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pilotnih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večnamenskih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gozdovih</w:t>
      </w:r>
      <w:proofErr w:type="spellEnd"/>
      <w:r w:rsidRPr="00C07C89">
        <w:rPr>
          <w:rFonts w:ascii="Calibri" w:hAnsi="Calibri" w:cs="Calibri"/>
          <w:bCs/>
          <w:sz w:val="22"/>
          <w:szCs w:val="22"/>
        </w:rPr>
        <w:t xml:space="preserve"> z in </w:t>
      </w:r>
      <w:proofErr w:type="spellStart"/>
      <w:r w:rsidRPr="00C07C89">
        <w:rPr>
          <w:rFonts w:ascii="Calibri" w:hAnsi="Calibri" w:cs="Calibri"/>
          <w:bCs/>
          <w:sz w:val="22"/>
          <w:szCs w:val="22"/>
        </w:rPr>
        <w:t>brez</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izvedenih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preteklosti</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primerjavi</w:t>
      </w:r>
      <w:proofErr w:type="spellEnd"/>
      <w:r w:rsidRPr="00C07C89">
        <w:rPr>
          <w:rFonts w:ascii="Calibri" w:hAnsi="Calibri" w:cs="Calibri"/>
          <w:bCs/>
          <w:sz w:val="22"/>
          <w:szCs w:val="22"/>
        </w:rPr>
        <w:t xml:space="preserve"> s </w:t>
      </w:r>
      <w:proofErr w:type="spellStart"/>
      <w:r w:rsidRPr="00C07C89">
        <w:rPr>
          <w:rFonts w:ascii="Calibri" w:hAnsi="Calibri" w:cs="Calibri"/>
          <w:bCs/>
          <w:sz w:val="22"/>
          <w:szCs w:val="22"/>
        </w:rPr>
        <w:t>stanjem</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gozdnih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rezervatih</w:t>
      </w:r>
      <w:proofErr w:type="spellEnd"/>
    </w:p>
    <w:p w14:paraId="48B77D5A" w14:textId="77777777" w:rsidR="004B2676" w:rsidRPr="00C07C89" w:rsidRDefault="004B2676" w:rsidP="004B2676">
      <w:pPr>
        <w:spacing w:line="240" w:lineRule="auto"/>
        <w:jc w:val="both"/>
        <w:rPr>
          <w:rFonts w:ascii="Calibri" w:hAnsi="Calibri" w:cs="Calibri"/>
          <w:bCs/>
          <w:sz w:val="22"/>
          <w:szCs w:val="22"/>
        </w:rPr>
      </w:pPr>
    </w:p>
    <w:p w14:paraId="4250D09E" w14:textId="77777777" w:rsidR="004B2676" w:rsidRPr="00C07C89" w:rsidRDefault="004B2676" w:rsidP="004B2676">
      <w:pPr>
        <w:spacing w:line="240" w:lineRule="auto"/>
        <w:contextualSpacing/>
        <w:jc w:val="both"/>
        <w:rPr>
          <w:rFonts w:ascii="Calibri" w:hAnsi="Calibri" w:cs="Calibri"/>
          <w:bCs/>
          <w:sz w:val="22"/>
          <w:szCs w:val="22"/>
          <w:u w:val="single"/>
        </w:rPr>
      </w:pPr>
      <w:r w:rsidRPr="00C07C89">
        <w:rPr>
          <w:rFonts w:ascii="Calibri" w:hAnsi="Calibri" w:cs="Calibri"/>
          <w:bCs/>
          <w:sz w:val="22"/>
          <w:szCs w:val="22"/>
          <w:u w:val="single"/>
        </w:rPr>
        <w:t xml:space="preserve">Pomen in </w:t>
      </w:r>
      <w:proofErr w:type="spellStart"/>
      <w:r w:rsidRPr="00C07C89">
        <w:rPr>
          <w:rFonts w:ascii="Calibri" w:hAnsi="Calibri" w:cs="Calibri"/>
          <w:bCs/>
          <w:sz w:val="22"/>
          <w:szCs w:val="22"/>
          <w:u w:val="single"/>
        </w:rPr>
        <w:t>možnosti</w:t>
      </w:r>
      <w:proofErr w:type="spellEnd"/>
      <w:r w:rsidRPr="00C07C89">
        <w:rPr>
          <w:rFonts w:ascii="Calibri" w:hAnsi="Calibri" w:cs="Calibri"/>
          <w:bCs/>
          <w:sz w:val="22"/>
          <w:szCs w:val="22"/>
          <w:u w:val="single"/>
        </w:rPr>
        <w:t xml:space="preserve"> </w:t>
      </w:r>
      <w:proofErr w:type="spellStart"/>
      <w:r w:rsidRPr="00C07C89">
        <w:rPr>
          <w:rFonts w:ascii="Calibri" w:hAnsi="Calibri" w:cs="Calibri"/>
          <w:bCs/>
          <w:sz w:val="22"/>
          <w:szCs w:val="22"/>
          <w:u w:val="single"/>
        </w:rPr>
        <w:t>prenosa</w:t>
      </w:r>
      <w:proofErr w:type="spellEnd"/>
      <w:r w:rsidRPr="00C07C89">
        <w:rPr>
          <w:rFonts w:ascii="Calibri" w:hAnsi="Calibri" w:cs="Calibri"/>
          <w:bCs/>
          <w:sz w:val="22"/>
          <w:szCs w:val="22"/>
          <w:u w:val="single"/>
        </w:rPr>
        <w:t xml:space="preserve"> </w:t>
      </w:r>
      <w:proofErr w:type="spellStart"/>
      <w:r w:rsidRPr="00C07C89">
        <w:rPr>
          <w:rFonts w:ascii="Calibri" w:hAnsi="Calibri" w:cs="Calibri"/>
          <w:bCs/>
          <w:sz w:val="22"/>
          <w:szCs w:val="22"/>
          <w:u w:val="single"/>
        </w:rPr>
        <w:t>znanja</w:t>
      </w:r>
      <w:proofErr w:type="spellEnd"/>
      <w:r w:rsidRPr="00C07C89">
        <w:rPr>
          <w:rFonts w:ascii="Calibri" w:hAnsi="Calibri" w:cs="Calibri"/>
          <w:bCs/>
          <w:sz w:val="22"/>
          <w:szCs w:val="22"/>
          <w:u w:val="single"/>
        </w:rPr>
        <w:t xml:space="preserve"> v </w:t>
      </w:r>
      <w:proofErr w:type="spellStart"/>
      <w:r w:rsidRPr="00C07C89">
        <w:rPr>
          <w:rFonts w:ascii="Calibri" w:hAnsi="Calibri" w:cs="Calibri"/>
          <w:bCs/>
          <w:sz w:val="22"/>
          <w:szCs w:val="22"/>
          <w:u w:val="single"/>
        </w:rPr>
        <w:t>prakso</w:t>
      </w:r>
      <w:proofErr w:type="spellEnd"/>
      <w:r w:rsidRPr="00C07C89">
        <w:rPr>
          <w:rFonts w:ascii="Calibri" w:hAnsi="Calibri" w:cs="Calibri"/>
          <w:bCs/>
          <w:sz w:val="22"/>
          <w:szCs w:val="22"/>
          <w:u w:val="single"/>
        </w:rPr>
        <w:t xml:space="preserve"> in </w:t>
      </w:r>
      <w:proofErr w:type="spellStart"/>
      <w:r w:rsidRPr="00C07C89">
        <w:rPr>
          <w:rFonts w:ascii="Calibri" w:hAnsi="Calibri" w:cs="Calibri"/>
          <w:bCs/>
          <w:sz w:val="22"/>
          <w:szCs w:val="22"/>
          <w:u w:val="single"/>
        </w:rPr>
        <w:t>potencialni</w:t>
      </w:r>
      <w:proofErr w:type="spellEnd"/>
      <w:r w:rsidRPr="00C07C89">
        <w:rPr>
          <w:rFonts w:ascii="Calibri" w:hAnsi="Calibri" w:cs="Calibri"/>
          <w:bCs/>
          <w:sz w:val="22"/>
          <w:szCs w:val="22"/>
          <w:u w:val="single"/>
        </w:rPr>
        <w:t xml:space="preserve"> </w:t>
      </w:r>
      <w:proofErr w:type="spellStart"/>
      <w:r w:rsidRPr="00C07C89">
        <w:rPr>
          <w:rFonts w:ascii="Calibri" w:hAnsi="Calibri" w:cs="Calibri"/>
          <w:bCs/>
          <w:sz w:val="22"/>
          <w:szCs w:val="22"/>
          <w:u w:val="single"/>
        </w:rPr>
        <w:t>družbeni</w:t>
      </w:r>
      <w:proofErr w:type="spellEnd"/>
      <w:r w:rsidRPr="00C07C89">
        <w:rPr>
          <w:rFonts w:ascii="Calibri" w:hAnsi="Calibri" w:cs="Calibri"/>
          <w:bCs/>
          <w:sz w:val="22"/>
          <w:szCs w:val="22"/>
          <w:u w:val="single"/>
        </w:rPr>
        <w:t xml:space="preserve"> </w:t>
      </w:r>
      <w:proofErr w:type="spellStart"/>
      <w:r w:rsidRPr="00C07C89">
        <w:rPr>
          <w:rFonts w:ascii="Calibri" w:hAnsi="Calibri" w:cs="Calibri"/>
          <w:bCs/>
          <w:sz w:val="22"/>
          <w:szCs w:val="22"/>
          <w:u w:val="single"/>
        </w:rPr>
        <w:t>vpliv</w:t>
      </w:r>
      <w:proofErr w:type="spellEnd"/>
      <w:r w:rsidRPr="00C07C89">
        <w:rPr>
          <w:rFonts w:ascii="Calibri" w:hAnsi="Calibri" w:cs="Calibri"/>
          <w:bCs/>
          <w:sz w:val="22"/>
          <w:szCs w:val="22"/>
          <w:u w:val="single"/>
        </w:rPr>
        <w:t>:</w:t>
      </w:r>
    </w:p>
    <w:p w14:paraId="31601EF5" w14:textId="77777777" w:rsidR="004B2676" w:rsidRPr="00C07C89" w:rsidRDefault="004B2676" w:rsidP="004B2676">
      <w:pPr>
        <w:spacing w:line="240" w:lineRule="auto"/>
        <w:jc w:val="both"/>
        <w:rPr>
          <w:rFonts w:ascii="Calibri" w:hAnsi="Calibri" w:cs="Calibri"/>
          <w:bCs/>
          <w:sz w:val="22"/>
          <w:szCs w:val="22"/>
        </w:rPr>
      </w:pPr>
      <w:proofErr w:type="spellStart"/>
      <w:r w:rsidRPr="00C07C89">
        <w:rPr>
          <w:rFonts w:ascii="Calibri" w:hAnsi="Calibri" w:cs="Calibri"/>
          <w:bCs/>
          <w:sz w:val="22"/>
          <w:szCs w:val="22"/>
        </w:rPr>
        <w:t>Rezultati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bodo</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prvi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vrsti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naslovili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odločevalce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Preverjeni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bodo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namreč</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obstoječi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ukrepi</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območjih</w:t>
      </w:r>
      <w:proofErr w:type="spellEnd"/>
      <w:r w:rsidRPr="00C07C89">
        <w:rPr>
          <w:rFonts w:ascii="Calibri" w:hAnsi="Calibri" w:cs="Calibri"/>
          <w:bCs/>
          <w:sz w:val="22"/>
          <w:szCs w:val="22"/>
        </w:rPr>
        <w:t xml:space="preserve"> Natura 2000 v </w:t>
      </w:r>
      <w:proofErr w:type="spellStart"/>
      <w:r w:rsidRPr="00C07C89">
        <w:rPr>
          <w:rFonts w:ascii="Calibri" w:hAnsi="Calibri" w:cs="Calibri"/>
          <w:bCs/>
          <w:sz w:val="22"/>
          <w:szCs w:val="22"/>
        </w:rPr>
        <w:t>zasebnih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gozdovih</w:t>
      </w:r>
      <w:proofErr w:type="spellEnd"/>
      <w:r w:rsidRPr="00C07C89">
        <w:rPr>
          <w:rFonts w:ascii="Calibri" w:hAnsi="Calibri" w:cs="Calibri"/>
          <w:bCs/>
          <w:sz w:val="22"/>
          <w:szCs w:val="22"/>
        </w:rPr>
        <w:t xml:space="preserve">, ki se </w:t>
      </w:r>
      <w:proofErr w:type="spellStart"/>
      <w:r w:rsidRPr="00C07C89">
        <w:rPr>
          <w:rFonts w:ascii="Calibri" w:hAnsi="Calibri" w:cs="Calibri"/>
          <w:bCs/>
          <w:sz w:val="22"/>
          <w:szCs w:val="22"/>
        </w:rPr>
        <w:t>financirajo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proračuna</w:t>
      </w:r>
      <w:proofErr w:type="spellEnd"/>
      <w:r w:rsidRPr="00C07C89">
        <w:rPr>
          <w:rFonts w:ascii="Calibri" w:hAnsi="Calibri" w:cs="Calibri"/>
          <w:bCs/>
          <w:sz w:val="22"/>
          <w:szCs w:val="22"/>
        </w:rPr>
        <w:t xml:space="preserve"> RS. </w:t>
      </w:r>
      <w:proofErr w:type="spellStart"/>
      <w:r w:rsidRPr="00C07C89">
        <w:rPr>
          <w:rFonts w:ascii="Calibri" w:hAnsi="Calibri" w:cs="Calibri"/>
          <w:bCs/>
          <w:sz w:val="22"/>
          <w:szCs w:val="22"/>
        </w:rPr>
        <w:t>Ugotovljeno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ali</w:t>
      </w:r>
      <w:proofErr w:type="spellEnd"/>
      <w:r w:rsidRPr="00C07C89">
        <w:rPr>
          <w:rFonts w:ascii="Calibri" w:hAnsi="Calibri" w:cs="Calibri"/>
          <w:bCs/>
          <w:sz w:val="22"/>
          <w:szCs w:val="22"/>
        </w:rPr>
        <w:t xml:space="preserve"> so </w:t>
      </w:r>
      <w:proofErr w:type="spellStart"/>
      <w:r w:rsidRPr="00C07C89">
        <w:rPr>
          <w:rFonts w:ascii="Calibri" w:hAnsi="Calibri" w:cs="Calibri"/>
          <w:bCs/>
          <w:sz w:val="22"/>
          <w:szCs w:val="22"/>
        </w:rPr>
        <w:t>učinkoviti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ali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pozitivno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vplivajo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stanje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vrst</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habitatov</w:t>
      </w:r>
      <w:proofErr w:type="spellEnd"/>
      <w:r w:rsidRPr="00C07C89">
        <w:rPr>
          <w:rFonts w:ascii="Calibri" w:hAnsi="Calibri" w:cs="Calibri"/>
          <w:bCs/>
          <w:sz w:val="22"/>
          <w:szCs w:val="22"/>
        </w:rPr>
        <w:t xml:space="preserve">. Podani </w:t>
      </w:r>
      <w:proofErr w:type="spellStart"/>
      <w:r w:rsidRPr="00C07C89">
        <w:rPr>
          <w:rFonts w:ascii="Calibri" w:hAnsi="Calibri" w:cs="Calibri"/>
          <w:bCs/>
          <w:sz w:val="22"/>
          <w:szCs w:val="22"/>
        </w:rPr>
        <w:t>bodo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predlogi</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izboljšave</w:t>
      </w:r>
      <w:proofErr w:type="spellEnd"/>
      <w:r w:rsidRPr="00C07C89">
        <w:rPr>
          <w:rFonts w:ascii="Calibri" w:hAnsi="Calibri" w:cs="Calibri"/>
          <w:bCs/>
          <w:sz w:val="22"/>
          <w:szCs w:val="22"/>
        </w:rPr>
        <w:t xml:space="preserve">. Na </w:t>
      </w:r>
      <w:proofErr w:type="spellStart"/>
      <w:r w:rsidRPr="00C07C89">
        <w:rPr>
          <w:rFonts w:ascii="Calibri" w:hAnsi="Calibri" w:cs="Calibri"/>
          <w:bCs/>
          <w:sz w:val="22"/>
          <w:szCs w:val="22"/>
        </w:rPr>
        <w:t>podlagi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tega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mogoče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spremeniti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predpise</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modificirati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sofinanciranje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Ukrepe</w:t>
      </w:r>
      <w:proofErr w:type="spellEnd"/>
      <w:r w:rsidRPr="00C07C89">
        <w:rPr>
          <w:rFonts w:ascii="Calibri" w:hAnsi="Calibri" w:cs="Calibri"/>
          <w:bCs/>
          <w:sz w:val="22"/>
          <w:szCs w:val="22"/>
        </w:rPr>
        <w:t xml:space="preserve"> z </w:t>
      </w:r>
      <w:proofErr w:type="spellStart"/>
      <w:r w:rsidRPr="00C07C89">
        <w:rPr>
          <w:rFonts w:ascii="Calibri" w:hAnsi="Calibri" w:cs="Calibri"/>
          <w:bCs/>
          <w:sz w:val="22"/>
          <w:szCs w:val="22"/>
        </w:rPr>
        <w:t>načrti</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gospodarjenje</w:t>
      </w:r>
      <w:proofErr w:type="spellEnd"/>
      <w:r w:rsidRPr="00C07C89">
        <w:rPr>
          <w:rFonts w:ascii="Calibri" w:hAnsi="Calibri" w:cs="Calibri"/>
          <w:bCs/>
          <w:sz w:val="22"/>
          <w:szCs w:val="22"/>
        </w:rPr>
        <w:t xml:space="preserve"> z </w:t>
      </w:r>
      <w:proofErr w:type="spellStart"/>
      <w:r w:rsidRPr="00C07C89">
        <w:rPr>
          <w:rFonts w:ascii="Calibri" w:hAnsi="Calibri" w:cs="Calibri"/>
          <w:bCs/>
          <w:sz w:val="22"/>
          <w:szCs w:val="22"/>
        </w:rPr>
        <w:t>gozdovi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načrtuje</w:t>
      </w:r>
      <w:proofErr w:type="spellEnd"/>
      <w:r w:rsidRPr="00C07C89">
        <w:rPr>
          <w:rFonts w:ascii="Calibri" w:hAnsi="Calibri" w:cs="Calibri"/>
          <w:bCs/>
          <w:sz w:val="22"/>
          <w:szCs w:val="22"/>
        </w:rPr>
        <w:t xml:space="preserve"> Zavod za </w:t>
      </w:r>
      <w:proofErr w:type="spellStart"/>
      <w:r w:rsidRPr="00C07C89">
        <w:rPr>
          <w:rFonts w:ascii="Calibri" w:hAnsi="Calibri" w:cs="Calibri"/>
          <w:bCs/>
          <w:sz w:val="22"/>
          <w:szCs w:val="22"/>
        </w:rPr>
        <w:t>gozdove</w:t>
      </w:r>
      <w:proofErr w:type="spellEnd"/>
      <w:r w:rsidRPr="00C07C89">
        <w:rPr>
          <w:rFonts w:ascii="Calibri" w:hAnsi="Calibri" w:cs="Calibri"/>
          <w:bCs/>
          <w:sz w:val="22"/>
          <w:szCs w:val="22"/>
        </w:rPr>
        <w:t xml:space="preserve"> Slovenije, </w:t>
      </w:r>
      <w:proofErr w:type="spellStart"/>
      <w:r w:rsidRPr="00C07C89">
        <w:rPr>
          <w:rFonts w:ascii="Calibri" w:hAnsi="Calibri" w:cs="Calibri"/>
          <w:bCs/>
          <w:sz w:val="22"/>
          <w:szCs w:val="22"/>
        </w:rPr>
        <w:t>naravovarstvene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smernice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načrte</w:t>
      </w:r>
      <w:proofErr w:type="spellEnd"/>
      <w:r w:rsidRPr="00C07C89">
        <w:rPr>
          <w:rFonts w:ascii="Calibri" w:hAnsi="Calibri" w:cs="Calibri"/>
          <w:bCs/>
          <w:sz w:val="22"/>
          <w:szCs w:val="22"/>
        </w:rPr>
        <w:t xml:space="preserve"> pa </w:t>
      </w:r>
      <w:proofErr w:type="spellStart"/>
      <w:r w:rsidRPr="00C07C89">
        <w:rPr>
          <w:rFonts w:ascii="Calibri" w:hAnsi="Calibri" w:cs="Calibri"/>
          <w:bCs/>
          <w:sz w:val="22"/>
          <w:szCs w:val="22"/>
        </w:rPr>
        <w:t>podaja</w:t>
      </w:r>
      <w:proofErr w:type="spellEnd"/>
      <w:r w:rsidRPr="00C07C89">
        <w:rPr>
          <w:rFonts w:ascii="Calibri" w:hAnsi="Calibri" w:cs="Calibri"/>
          <w:bCs/>
          <w:sz w:val="22"/>
          <w:szCs w:val="22"/>
        </w:rPr>
        <w:t xml:space="preserve"> Zavod RS za </w:t>
      </w:r>
      <w:proofErr w:type="spellStart"/>
      <w:r w:rsidRPr="00C07C89">
        <w:rPr>
          <w:rFonts w:ascii="Calibri" w:hAnsi="Calibri" w:cs="Calibri"/>
          <w:bCs/>
          <w:sz w:val="22"/>
          <w:szCs w:val="22"/>
        </w:rPr>
        <w:t>varstvo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narave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Rezultati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bodo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pomembni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tudi</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lastnike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w:t>
      </w:r>
      <w:proofErr w:type="spellEnd"/>
      <w:r w:rsidRPr="00C07C89">
        <w:rPr>
          <w:rFonts w:ascii="Calibri" w:hAnsi="Calibri" w:cs="Calibri"/>
          <w:bCs/>
          <w:sz w:val="22"/>
          <w:szCs w:val="22"/>
        </w:rPr>
        <w:t xml:space="preserve">, ki </w:t>
      </w:r>
      <w:proofErr w:type="spellStart"/>
      <w:r w:rsidRPr="00C07C89">
        <w:rPr>
          <w:rFonts w:ascii="Calibri" w:hAnsi="Calibri" w:cs="Calibri"/>
          <w:bCs/>
          <w:sz w:val="22"/>
          <w:szCs w:val="22"/>
        </w:rPr>
        <w:t>te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ukrepe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izvajajo</w:t>
      </w:r>
      <w:proofErr w:type="spellEnd"/>
      <w:r w:rsidRPr="00C07C89">
        <w:rPr>
          <w:rFonts w:ascii="Calibri" w:hAnsi="Calibri" w:cs="Calibri"/>
          <w:bCs/>
          <w:sz w:val="22"/>
          <w:szCs w:val="22"/>
        </w:rPr>
        <w:t>.</w:t>
      </w:r>
    </w:p>
    <w:p w14:paraId="4F906383" w14:textId="77777777" w:rsidR="004B2676" w:rsidRPr="00C07C89" w:rsidRDefault="004B2676" w:rsidP="004B2676">
      <w:pPr>
        <w:spacing w:line="240" w:lineRule="auto"/>
        <w:jc w:val="both"/>
        <w:rPr>
          <w:rFonts w:ascii="Calibri" w:hAnsi="Calibri" w:cs="Calibri"/>
          <w:bCs/>
          <w:sz w:val="22"/>
          <w:szCs w:val="22"/>
        </w:rPr>
      </w:pPr>
    </w:p>
    <w:p w14:paraId="71466F81" w14:textId="23EB05A4" w:rsidR="004B2676" w:rsidRPr="00C07C89" w:rsidRDefault="004B2676" w:rsidP="004B2676">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150.000,00 EUR</w:t>
      </w:r>
    </w:p>
    <w:p w14:paraId="36309CAD" w14:textId="77777777" w:rsidR="004B2676" w:rsidRPr="00C07C89" w:rsidRDefault="004B2676" w:rsidP="004B2676">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52826BF8" w14:textId="77777777" w:rsidR="007A64E3" w:rsidRPr="00C07C89" w:rsidRDefault="007A64E3" w:rsidP="007A64E3">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bCs/>
          <w:sz w:val="22"/>
          <w:szCs w:val="22"/>
        </w:rPr>
        <w:t>Kontaktna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oseba</w:t>
      </w:r>
      <w:proofErr w:type="spellEnd"/>
      <w:r w:rsidRPr="00C07C89">
        <w:rPr>
          <w:rFonts w:ascii="Calibri" w:eastAsiaTheme="minorEastAsia" w:hAnsi="Calibri" w:cs="Calibri"/>
          <w:bCs/>
          <w:sz w:val="22"/>
          <w:szCs w:val="22"/>
        </w:rPr>
        <w:t xml:space="preserve"> za </w:t>
      </w:r>
      <w:proofErr w:type="spellStart"/>
      <w:r w:rsidRPr="00C07C89">
        <w:rPr>
          <w:rFonts w:ascii="Calibri" w:eastAsiaTheme="minorEastAsia" w:hAnsi="Calibri" w:cs="Calibri"/>
          <w:bCs/>
          <w:sz w:val="22"/>
          <w:szCs w:val="22"/>
        </w:rPr>
        <w:t>vsebinska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pojasnila</w:t>
      </w:r>
      <w:proofErr w:type="spellEnd"/>
      <w:r w:rsidRPr="00C07C89">
        <w:rPr>
          <w:rFonts w:ascii="Calibri" w:hAnsi="Calibri" w:cs="Calibri"/>
          <w:bCs/>
          <w:sz w:val="22"/>
          <w:szCs w:val="22"/>
        </w:rPr>
        <w:t>:</w:t>
      </w:r>
      <w:r w:rsidRPr="00C07C89">
        <w:rPr>
          <w:rFonts w:ascii="Calibri" w:hAnsi="Calibri" w:cs="Calibri"/>
          <w:sz w:val="22"/>
          <w:szCs w:val="22"/>
        </w:rPr>
        <w:t xml:space="preserve"> </w:t>
      </w:r>
      <w:r w:rsidRPr="00C07C89">
        <w:rPr>
          <w:rFonts w:ascii="Calibri" w:hAnsi="Calibri" w:cs="Calibri"/>
          <w:b/>
          <w:sz w:val="22"/>
          <w:szCs w:val="22"/>
          <w:lang w:val="sl-SI"/>
        </w:rPr>
        <w:t xml:space="preserve">Gregor </w:t>
      </w:r>
      <w:proofErr w:type="spellStart"/>
      <w:r w:rsidRPr="00C07C89">
        <w:rPr>
          <w:rFonts w:ascii="Calibri" w:hAnsi="Calibri" w:cs="Calibri"/>
          <w:b/>
          <w:sz w:val="22"/>
          <w:szCs w:val="22"/>
          <w:lang w:val="sl-SI"/>
        </w:rPr>
        <w:t>Meterc</w:t>
      </w:r>
      <w:proofErr w:type="spellEnd"/>
      <w:r w:rsidRPr="00C07C89">
        <w:rPr>
          <w:rFonts w:ascii="Calibri" w:hAnsi="Calibri" w:cs="Calibri"/>
          <w:bCs/>
          <w:sz w:val="22"/>
          <w:szCs w:val="22"/>
          <w:lang w:val="sl-SI"/>
        </w:rPr>
        <w:t xml:space="preserve"> (e-pošta: </w:t>
      </w:r>
      <w:hyperlink r:id="rId22" w:history="1">
        <w:r w:rsidRPr="00C07C89">
          <w:rPr>
            <w:rStyle w:val="Hiperpovezava"/>
            <w:rFonts w:ascii="Calibri" w:hAnsi="Calibri" w:cs="Calibri"/>
            <w:bCs/>
            <w:sz w:val="22"/>
            <w:szCs w:val="22"/>
            <w:lang w:val="sl-SI"/>
          </w:rPr>
          <w:t>gregor.meterc@gov.si</w:t>
        </w:r>
      </w:hyperlink>
      <w:r w:rsidRPr="00C07C89">
        <w:rPr>
          <w:rFonts w:ascii="Calibri" w:hAnsi="Calibri" w:cs="Calibri"/>
          <w:bCs/>
          <w:sz w:val="22"/>
          <w:szCs w:val="22"/>
          <w:lang w:val="sl-SI"/>
        </w:rPr>
        <w:t xml:space="preserve">; </w:t>
      </w:r>
    </w:p>
    <w:p w14:paraId="7074ECBF"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01 478 9145).</w:t>
      </w:r>
    </w:p>
    <w:p w14:paraId="498FB3CD" w14:textId="77777777" w:rsidR="00410D7F" w:rsidRDefault="00410D7F" w:rsidP="00410D7F">
      <w:pPr>
        <w:spacing w:line="240" w:lineRule="auto"/>
        <w:jc w:val="both"/>
        <w:rPr>
          <w:rFonts w:ascii="Calibri" w:hAnsi="Calibri" w:cs="Calibri"/>
          <w:b/>
          <w:bCs/>
          <w:sz w:val="22"/>
          <w:szCs w:val="22"/>
          <w:lang w:val="sl-SI"/>
        </w:rPr>
      </w:pPr>
    </w:p>
    <w:p w14:paraId="339DA53F" w14:textId="77777777" w:rsidR="001A00CB" w:rsidRPr="00C07C89" w:rsidRDefault="001A00CB" w:rsidP="00410D7F">
      <w:pPr>
        <w:spacing w:line="240" w:lineRule="auto"/>
        <w:jc w:val="both"/>
        <w:rPr>
          <w:rFonts w:ascii="Calibri" w:hAnsi="Calibri" w:cs="Calibri"/>
          <w:b/>
          <w:bCs/>
          <w:sz w:val="22"/>
          <w:szCs w:val="22"/>
          <w:lang w:val="sl-SI"/>
        </w:rPr>
      </w:pPr>
    </w:p>
    <w:p w14:paraId="7405AB5A" w14:textId="5D0BCEAB" w:rsidR="007A64E3" w:rsidRPr="00C07C89" w:rsidRDefault="007A64E3" w:rsidP="007A64E3">
      <w:pPr>
        <w:pStyle w:val="Odstavekseznama"/>
        <w:numPr>
          <w:ilvl w:val="0"/>
          <w:numId w:val="1"/>
        </w:numPr>
        <w:tabs>
          <w:tab w:val="left" w:pos="426"/>
        </w:tabs>
        <w:spacing w:line="240" w:lineRule="auto"/>
        <w:ind w:left="142" w:hanging="142"/>
        <w:jc w:val="both"/>
        <w:rPr>
          <w:rFonts w:ascii="Calibri" w:hAnsi="Calibri" w:cs="Calibri"/>
          <w:b/>
          <w:bCs/>
          <w:sz w:val="22"/>
          <w:szCs w:val="22"/>
          <w:lang w:val="sl-SI"/>
        </w:rPr>
      </w:pPr>
      <w:r w:rsidRPr="00C07C89">
        <w:rPr>
          <w:rFonts w:ascii="Calibri" w:hAnsi="Calibri" w:cs="Calibri"/>
          <w:b/>
          <w:bCs/>
          <w:sz w:val="22"/>
          <w:szCs w:val="22"/>
          <w:lang w:val="sl-SI"/>
        </w:rPr>
        <w:t>TEMA</w:t>
      </w:r>
    </w:p>
    <w:p w14:paraId="435E0668" w14:textId="77777777" w:rsidR="007A64E3" w:rsidRPr="00C07C89" w:rsidRDefault="007A64E3" w:rsidP="007A64E3">
      <w:pPr>
        <w:spacing w:line="240" w:lineRule="auto"/>
        <w:jc w:val="both"/>
        <w:rPr>
          <w:rFonts w:ascii="Calibri" w:hAnsi="Calibri" w:cs="Calibri"/>
          <w:sz w:val="22"/>
          <w:szCs w:val="22"/>
          <w:lang w:val="sl-SI"/>
        </w:rPr>
      </w:pPr>
    </w:p>
    <w:p w14:paraId="4148610F" w14:textId="77777777" w:rsidR="007A64E3" w:rsidRPr="00C07C89" w:rsidRDefault="007A64E3" w:rsidP="007A64E3">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Težišče št.: 2 </w:t>
      </w:r>
    </w:p>
    <w:p w14:paraId="092895AE" w14:textId="5255D139" w:rsidR="007A64E3" w:rsidRPr="00C07C89" w:rsidRDefault="007A64E3" w:rsidP="007A64E3">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06C8FB86" w14:textId="77777777" w:rsidR="007A64E3" w:rsidRPr="00C07C89" w:rsidRDefault="007A64E3" w:rsidP="007A64E3">
      <w:pPr>
        <w:spacing w:line="240" w:lineRule="auto"/>
        <w:jc w:val="both"/>
        <w:rPr>
          <w:rFonts w:ascii="Calibri" w:hAnsi="Calibri" w:cs="Calibri"/>
          <w:sz w:val="22"/>
          <w:szCs w:val="22"/>
        </w:rPr>
      </w:pPr>
    </w:p>
    <w:p w14:paraId="71584A66" w14:textId="632B14C7" w:rsidR="007A64E3" w:rsidRPr="00C07C89" w:rsidRDefault="007A64E3" w:rsidP="007A64E3">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2.3</w:t>
      </w:r>
    </w:p>
    <w:p w14:paraId="7502FC24" w14:textId="757A5693" w:rsidR="007A64E3" w:rsidRPr="00C07C89" w:rsidRDefault="007A64E3" w:rsidP="007A64E3">
      <w:pPr>
        <w:spacing w:line="240" w:lineRule="auto"/>
        <w:jc w:val="both"/>
        <w:rPr>
          <w:rFonts w:ascii="Calibri" w:hAnsi="Calibri" w:cs="Calibri"/>
          <w:sz w:val="22"/>
          <w:szCs w:val="22"/>
          <w:lang w:val="sl-SI"/>
        </w:rPr>
      </w:pPr>
      <w:r w:rsidRPr="00C07C89">
        <w:rPr>
          <w:rFonts w:ascii="Calibri" w:hAnsi="Calibri" w:cs="Calibri"/>
          <w:sz w:val="22"/>
          <w:szCs w:val="22"/>
          <w:lang w:val="sl-SI"/>
        </w:rPr>
        <w:t>Prispevanje k varstvu biotske raznovrstnosti, krepitev ekosistemskih storitev ter ohranjanje habitatov in krajine</w:t>
      </w:r>
    </w:p>
    <w:p w14:paraId="08FBFE9A" w14:textId="77777777" w:rsidR="007A64E3" w:rsidRPr="00C07C89" w:rsidRDefault="007A64E3" w:rsidP="007A64E3">
      <w:pPr>
        <w:spacing w:line="240" w:lineRule="auto"/>
        <w:jc w:val="both"/>
        <w:rPr>
          <w:rFonts w:ascii="Calibri" w:hAnsi="Calibri" w:cs="Calibri"/>
          <w:b/>
          <w:bCs/>
          <w:sz w:val="22"/>
          <w:szCs w:val="22"/>
        </w:rPr>
      </w:pPr>
    </w:p>
    <w:p w14:paraId="21BB6D95" w14:textId="073B4CBF" w:rsidR="007A64E3" w:rsidRPr="00C07C89" w:rsidRDefault="007A64E3" w:rsidP="007A64E3">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2.3.3</w:t>
      </w:r>
    </w:p>
    <w:p w14:paraId="54EF9BDD" w14:textId="77777777" w:rsidR="007A64E3" w:rsidRPr="00C07C89" w:rsidRDefault="007A64E3" w:rsidP="007A64E3">
      <w:pPr>
        <w:spacing w:line="240" w:lineRule="auto"/>
        <w:jc w:val="both"/>
        <w:rPr>
          <w:rFonts w:ascii="Calibri" w:hAnsi="Calibri" w:cs="Calibri"/>
          <w:sz w:val="22"/>
          <w:szCs w:val="22"/>
          <w:lang w:val="sl-SI"/>
        </w:rPr>
      </w:pPr>
      <w:r w:rsidRPr="00C07C89">
        <w:rPr>
          <w:rFonts w:ascii="Calibri" w:hAnsi="Calibri" w:cs="Calibri"/>
          <w:b/>
          <w:bCs/>
          <w:sz w:val="22"/>
          <w:szCs w:val="22"/>
          <w:lang w:val="sl-SI"/>
        </w:rPr>
        <w:t>Naslov teme: Bolezni in škodljivci pri pridelavi gozdnega reprodukcijskega materiala in ukrepi za zmanjševanje zdravstvenih tveganj pri umetni obnovi gozdnih sestojev</w:t>
      </w:r>
    </w:p>
    <w:p w14:paraId="461CFD02" w14:textId="77777777" w:rsidR="001A00CB" w:rsidRDefault="001A00CB" w:rsidP="007A64E3">
      <w:pPr>
        <w:spacing w:line="240" w:lineRule="auto"/>
        <w:jc w:val="both"/>
        <w:rPr>
          <w:rFonts w:ascii="Calibri" w:hAnsi="Calibri" w:cs="Calibri"/>
          <w:sz w:val="22"/>
          <w:szCs w:val="22"/>
        </w:rPr>
      </w:pPr>
    </w:p>
    <w:p w14:paraId="3F90524A" w14:textId="41D93D99" w:rsidR="007A64E3" w:rsidRPr="00C07C89" w:rsidRDefault="007A64E3" w:rsidP="007A64E3">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1EB1A944"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lastRenderedPageBreak/>
        <w:t>Identifikacija ključnih biotskih tveganj za pridelavo GRM v Sloveniji in priprava predlogov ukrepov za zmanjševanje teh tveganj, tudi za drevesne vrste, ki bodo pomembne za prilagajanje na podnebne spremembe.</w:t>
      </w:r>
    </w:p>
    <w:p w14:paraId="20B75B04"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Ocena stanja v pridelavi GRM v Sloveniji iz vidika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tveganj.</w:t>
      </w:r>
    </w:p>
    <w:p w14:paraId="352B5C9B"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Analiza prenosa škodljivih organizmov iz drevesnic v gozdne sestoje s sadilnim materialom.</w:t>
      </w:r>
    </w:p>
    <w:p w14:paraId="5B8C69F8"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Priprava priporočil in smernic za drevesničarje/pridelovalce GRM pri pripravi načrta za obvladovanje tveganj zaradi škodljivih organizmov.</w:t>
      </w:r>
    </w:p>
    <w:p w14:paraId="34CA29C2"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Izboljšava načrtov za ukrepanje v primeru suma pojava ali odkritja škodljivih organizmov pri pridelovalcih GRM/dobaviteljih/gozdnih drevesnicah.</w:t>
      </w:r>
    </w:p>
    <w:p w14:paraId="4AB0C913"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Priprava smernic za pridelavo sadik z minimalnimi </w:t>
      </w:r>
      <w:proofErr w:type="spellStart"/>
      <w:r w:rsidRPr="00C07C89">
        <w:rPr>
          <w:rFonts w:ascii="Calibri" w:hAnsi="Calibri" w:cs="Calibri"/>
          <w:bCs/>
          <w:sz w:val="22"/>
          <w:szCs w:val="22"/>
          <w:lang w:val="sl-SI"/>
        </w:rPr>
        <w:t>biovarnostnimi</w:t>
      </w:r>
      <w:proofErr w:type="spellEnd"/>
      <w:r w:rsidRPr="00C07C89">
        <w:rPr>
          <w:rFonts w:ascii="Calibri" w:hAnsi="Calibri" w:cs="Calibri"/>
          <w:bCs/>
          <w:sz w:val="22"/>
          <w:szCs w:val="22"/>
          <w:lang w:val="sl-SI"/>
        </w:rPr>
        <w:t xml:space="preserve"> tveganji.</w:t>
      </w:r>
    </w:p>
    <w:p w14:paraId="7B1EB052"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635F327F" w14:textId="77777777" w:rsidR="007A64E3" w:rsidRPr="00C07C89" w:rsidRDefault="007A64E3" w:rsidP="007A64E3">
      <w:pPr>
        <w:suppressAutoHyphens/>
        <w:spacing w:line="240" w:lineRule="auto"/>
        <w:ind w:left="284" w:hanging="284"/>
        <w:jc w:val="both"/>
        <w:rPr>
          <w:rFonts w:ascii="Calibri" w:hAnsi="Calibri" w:cs="Calibri"/>
          <w:sz w:val="22"/>
          <w:szCs w:val="22"/>
        </w:rPr>
      </w:pPr>
    </w:p>
    <w:p w14:paraId="38063D84"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506D1E1B"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Organizmi, ki povzročajo bolezni in poškodbe rastlin, predstavljajo pomembno tveganje za odpornost okolja, prilagajanje na podnebne spremembe ter ohranjanje biotske raznovrstnosti. Njihov prenos v nova okolja se najpogosteje zgodi s sadnjo kontaminiranih sadik, kar ne pomeni le vnosa karantenskih ali invazivnih tujerodnih vrst, temveč tudi organizmov, ki negativno vplivajo na zdravje tal in ekosistemov. Posledično lahko pride do izpada pridelave in prihodkov pri drevesničarjih, kar ogroža stabilnost izvajanja sadilnih načrtov.</w:t>
      </w:r>
    </w:p>
    <w:p w14:paraId="0528E32E" w14:textId="77777777" w:rsidR="007A64E3" w:rsidRPr="00C07C89" w:rsidRDefault="007A64E3" w:rsidP="007A64E3">
      <w:pPr>
        <w:spacing w:line="240" w:lineRule="auto"/>
        <w:jc w:val="both"/>
        <w:rPr>
          <w:rFonts w:ascii="Calibri" w:hAnsi="Calibri" w:cs="Calibri"/>
          <w:bCs/>
          <w:sz w:val="22"/>
          <w:szCs w:val="22"/>
          <w:lang w:val="sl-SI"/>
        </w:rPr>
      </w:pPr>
    </w:p>
    <w:p w14:paraId="0CA0085F"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Čeprav v Sloveniji nimamo potrjenih primerov prenosa bolezni iz drevesnic v gozdne sestoje, raziskave iz tujine kažejo, da so drevesnice pogosto izvor okužb, sadnja pa ključna pot vnosa škodljivih organizmov na nova območja. Ti organizmi lahko dolgoročno in nepovratno vplivajo na vse funkcije gozdov.</w:t>
      </w:r>
    </w:p>
    <w:p w14:paraId="726DE1E0" w14:textId="77777777" w:rsidR="007A64E3" w:rsidRPr="00C07C89" w:rsidRDefault="007A64E3" w:rsidP="007A64E3">
      <w:pPr>
        <w:spacing w:line="240" w:lineRule="auto"/>
        <w:jc w:val="both"/>
        <w:rPr>
          <w:rFonts w:ascii="Calibri" w:hAnsi="Calibri" w:cs="Calibri"/>
          <w:bCs/>
          <w:sz w:val="22"/>
          <w:szCs w:val="22"/>
          <w:lang w:val="sl-SI"/>
        </w:rPr>
      </w:pPr>
    </w:p>
    <w:p w14:paraId="7C7F4582" w14:textId="77777777" w:rsidR="007A64E3"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Med najbolj tveganimi povzročitelji bolezni so </w:t>
      </w:r>
      <w:proofErr w:type="spellStart"/>
      <w:r w:rsidRPr="00C07C89">
        <w:rPr>
          <w:rFonts w:ascii="Calibri" w:hAnsi="Calibri" w:cs="Calibri"/>
          <w:bCs/>
          <w:sz w:val="22"/>
          <w:szCs w:val="22"/>
          <w:lang w:val="sl-SI"/>
        </w:rPr>
        <w:t>oomicete</w:t>
      </w:r>
      <w:proofErr w:type="spellEnd"/>
      <w:r w:rsidRPr="00C07C89">
        <w:rPr>
          <w:rFonts w:ascii="Calibri" w:hAnsi="Calibri" w:cs="Calibri"/>
          <w:bCs/>
          <w:sz w:val="22"/>
          <w:szCs w:val="22"/>
          <w:lang w:val="sl-SI"/>
        </w:rPr>
        <w:t xml:space="preserve"> in drugi </w:t>
      </w:r>
      <w:proofErr w:type="spellStart"/>
      <w:r w:rsidRPr="00C07C89">
        <w:rPr>
          <w:rFonts w:ascii="Calibri" w:hAnsi="Calibri" w:cs="Calibri"/>
          <w:bCs/>
          <w:sz w:val="22"/>
          <w:szCs w:val="22"/>
          <w:lang w:val="sl-SI"/>
        </w:rPr>
        <w:t>kriptični</w:t>
      </w:r>
      <w:proofErr w:type="spellEnd"/>
      <w:r w:rsidRPr="00C07C89">
        <w:rPr>
          <w:rFonts w:ascii="Calibri" w:hAnsi="Calibri" w:cs="Calibri"/>
          <w:bCs/>
          <w:sz w:val="22"/>
          <w:szCs w:val="22"/>
          <w:lang w:val="sl-SI"/>
        </w:rPr>
        <w:t xml:space="preserve"> organizmi, kot sta </w:t>
      </w:r>
      <w:proofErr w:type="spellStart"/>
      <w:r w:rsidRPr="00C07C89">
        <w:rPr>
          <w:rFonts w:ascii="Calibri" w:hAnsi="Calibri" w:cs="Calibri"/>
          <w:bCs/>
          <w:sz w:val="22"/>
          <w:szCs w:val="22"/>
          <w:lang w:val="sl-SI"/>
        </w:rPr>
        <w:t>Phytophthora</w:t>
      </w:r>
      <w:proofErr w:type="spellEnd"/>
      <w:r w:rsidRPr="00C07C89">
        <w:rPr>
          <w:rFonts w:ascii="Calibri" w:hAnsi="Calibri" w:cs="Calibri"/>
          <w:bCs/>
          <w:sz w:val="22"/>
          <w:szCs w:val="22"/>
          <w:lang w:val="sl-SI"/>
        </w:rPr>
        <w:t xml:space="preserve"> in </w:t>
      </w:r>
      <w:proofErr w:type="spellStart"/>
      <w:r w:rsidRPr="00C07C89">
        <w:rPr>
          <w:rFonts w:ascii="Calibri" w:hAnsi="Calibri" w:cs="Calibri"/>
          <w:bCs/>
          <w:sz w:val="22"/>
          <w:szCs w:val="22"/>
          <w:lang w:val="sl-SI"/>
        </w:rPr>
        <w:t>Pythium</w:t>
      </w:r>
      <w:proofErr w:type="spellEnd"/>
      <w:r w:rsidRPr="00C07C89">
        <w:rPr>
          <w:rFonts w:ascii="Calibri" w:hAnsi="Calibri" w:cs="Calibri"/>
          <w:bCs/>
          <w:sz w:val="22"/>
          <w:szCs w:val="22"/>
          <w:lang w:val="sl-SI"/>
        </w:rPr>
        <w:t>, ki lahko trajno poškodujejo okolja, kamor jih vnesemo s sadilnim materialom. Čeprav je Republika Slovenija že uvedla nekatere ukrepe za zmanjševanje tveganj pri pridelavi, je nujen sistematičen pregled stanja v drevesnicah ter priprava izvedljivih zaščitnih ukrepov za preprečevanje kontaminacije in prenosa v naravo.</w:t>
      </w:r>
    </w:p>
    <w:p w14:paraId="4EDF4B4D" w14:textId="77777777" w:rsidR="00AB75A0" w:rsidRPr="00C07C89" w:rsidRDefault="00AB75A0" w:rsidP="007A64E3">
      <w:pPr>
        <w:spacing w:line="240" w:lineRule="auto"/>
        <w:jc w:val="both"/>
        <w:rPr>
          <w:rFonts w:ascii="Calibri" w:hAnsi="Calibri" w:cs="Calibri"/>
          <w:bCs/>
          <w:sz w:val="22"/>
          <w:szCs w:val="22"/>
          <w:lang w:val="sl-SI"/>
        </w:rPr>
      </w:pPr>
    </w:p>
    <w:p w14:paraId="399A853D"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prihodnosti bo zaradi podnebnih sprememb verjetno večji poudarek na drevesnih vrstah, ki trenutno niso vključene v pridelavo GRM. Zato je ključno, da se za te vrste identificirajo najpomembnejše bolezni in škodljivci ter opredelijo </w:t>
      </w:r>
      <w:proofErr w:type="spellStart"/>
      <w:r w:rsidRPr="00C07C89">
        <w:rPr>
          <w:rFonts w:ascii="Calibri" w:hAnsi="Calibri" w:cs="Calibri"/>
          <w:bCs/>
          <w:sz w:val="22"/>
          <w:szCs w:val="22"/>
          <w:lang w:val="sl-SI"/>
        </w:rPr>
        <w:t>biovarnostna</w:t>
      </w:r>
      <w:proofErr w:type="spellEnd"/>
      <w:r w:rsidRPr="00C07C89">
        <w:rPr>
          <w:rFonts w:ascii="Calibri" w:hAnsi="Calibri" w:cs="Calibri"/>
          <w:bCs/>
          <w:sz w:val="22"/>
          <w:szCs w:val="22"/>
          <w:lang w:val="sl-SI"/>
        </w:rPr>
        <w:t xml:space="preserve"> tveganja tako pri pridelavi kot pri sadnji.</w:t>
      </w:r>
    </w:p>
    <w:p w14:paraId="77F6361F" w14:textId="77777777" w:rsidR="007A64E3" w:rsidRPr="00C07C89" w:rsidRDefault="007A64E3" w:rsidP="007A64E3">
      <w:pPr>
        <w:spacing w:line="240" w:lineRule="auto"/>
        <w:jc w:val="both"/>
        <w:rPr>
          <w:rFonts w:ascii="Calibri" w:hAnsi="Calibri" w:cs="Calibri"/>
          <w:bCs/>
          <w:sz w:val="22"/>
          <w:szCs w:val="22"/>
          <w:lang w:val="sl-SI"/>
        </w:rPr>
      </w:pPr>
    </w:p>
    <w:p w14:paraId="3B872F9C"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Na nacionalni ravni je nujno povečati zavedanje o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tveganjih, ki jih predstavlja pridelava in sadnja gozdnega reprodukcijskega materiala. Ozaveščanje mora zajeti tako pridelovalce kot odjemalce, vključno s pripravo smernic zdrave sadnje v slovensko gozdarsko izobraževanje ter njegovo promocijo tudi v mednarodnem prostoru. </w:t>
      </w:r>
    </w:p>
    <w:p w14:paraId="4C3A4053" w14:textId="77777777" w:rsidR="007A64E3" w:rsidRPr="00C07C89" w:rsidRDefault="007A64E3" w:rsidP="007A64E3">
      <w:pPr>
        <w:suppressAutoHyphens/>
        <w:spacing w:line="240" w:lineRule="auto"/>
        <w:ind w:left="284" w:hanging="284"/>
        <w:jc w:val="both"/>
        <w:rPr>
          <w:rFonts w:ascii="Calibri" w:hAnsi="Calibri" w:cs="Calibri"/>
          <w:sz w:val="22"/>
          <w:szCs w:val="22"/>
        </w:rPr>
      </w:pPr>
    </w:p>
    <w:p w14:paraId="71C28305" w14:textId="77777777" w:rsidR="007A64E3" w:rsidRPr="00C07C89" w:rsidRDefault="007A64E3" w:rsidP="007A64E3">
      <w:pPr>
        <w:spacing w:line="240" w:lineRule="auto"/>
        <w:jc w:val="both"/>
        <w:rPr>
          <w:rFonts w:ascii="Calibri" w:hAnsi="Calibri" w:cs="Calibri"/>
          <w:b/>
          <w:sz w:val="22"/>
          <w:szCs w:val="22"/>
          <w:lang w:val="sl-SI"/>
        </w:rPr>
      </w:pPr>
      <w:r w:rsidRPr="00C07C89">
        <w:rPr>
          <w:rFonts w:ascii="Calibri" w:hAnsi="Calibri" w:cs="Calibri"/>
          <w:b/>
          <w:sz w:val="22"/>
          <w:szCs w:val="22"/>
          <w:lang w:val="sl-SI"/>
        </w:rPr>
        <w:t xml:space="preserve">Namen: </w:t>
      </w:r>
      <w:r w:rsidRPr="00C07C89">
        <w:rPr>
          <w:rFonts w:ascii="Calibri" w:hAnsi="Calibri" w:cs="Calibri"/>
          <w:bCs/>
          <w:sz w:val="22"/>
          <w:szCs w:val="22"/>
          <w:lang w:val="sl-SI"/>
        </w:rPr>
        <w:t>Z rezultati projekta želimo izboljšati postopke pridelave gozdnega reprodukcijskega materiala tako, da se bo zmanjšalo tveganje za bolezni in škodljivce. S tem se bo tudi zmanjšalo tveganje za vnos teh bolezni in škodljivcev v gozd preko potencialni okuženih sadik gozdnega drevja.</w:t>
      </w:r>
    </w:p>
    <w:p w14:paraId="4E2952F9" w14:textId="77777777" w:rsidR="007A64E3" w:rsidRPr="00C07C89" w:rsidRDefault="007A64E3" w:rsidP="007A64E3">
      <w:pPr>
        <w:suppressAutoHyphens/>
        <w:spacing w:line="240" w:lineRule="auto"/>
        <w:ind w:left="284" w:hanging="284"/>
        <w:jc w:val="both"/>
        <w:rPr>
          <w:rFonts w:ascii="Calibri" w:hAnsi="Calibri" w:cs="Calibri"/>
          <w:sz w:val="22"/>
          <w:szCs w:val="22"/>
        </w:rPr>
      </w:pPr>
    </w:p>
    <w:p w14:paraId="2260F38D" w14:textId="77777777" w:rsidR="007A64E3" w:rsidRPr="00C07C89" w:rsidRDefault="007A64E3" w:rsidP="007A64E3">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7C6C1A92"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Promocija slovenskega gozdarstva z visokim standardom za sadike, z minimalnim zdravstvenim tveganjem za gozdove. Odgovornejša pridelava in sadnja GRM z vidika zdravja in varstva gozdov pred boleznimi in škodljivci gozdnega drevja ter posledično zmanjšanje izgub pri pridelavi GRM za drevesničarje in zmanjšanje izgub pri sadnji. Pozitiven dolgoročen vpliv na ohranjanje biotske pestrosti ter odpornosti slovenskih gozdov. Priprava ukrepov, ki so skladni z načeli sonaravnega gospodarjenja </w:t>
      </w:r>
      <w:r w:rsidRPr="00C07C89">
        <w:rPr>
          <w:rFonts w:ascii="Calibri" w:hAnsi="Calibri" w:cs="Calibri"/>
          <w:bCs/>
          <w:sz w:val="22"/>
          <w:szCs w:val="22"/>
          <w:lang w:val="sl-SI"/>
        </w:rPr>
        <w:lastRenderedPageBreak/>
        <w:t xml:space="preserve">z gozdovi za zmanjševanje vplivov bolezni in škodljivcev pri pridelavi in sadnji (smernice za zdravo sadnjo). Identifikacija kritičnih točk v pridelavi, opredelitev tveganj pri kritičnih točkah in predlog ukrepov za obvladovanje tveganj zaradi škodljivih organizmov, povezanih z najdenimi kritičnimi točkami pri pridelavi GRM. Demonstracija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ukrepov deležnikom (dobavitelji GRM, Zavod za gozdove Slovenije, lastniki gozdov, Slovenski državni gozdovi,…).</w:t>
      </w:r>
    </w:p>
    <w:p w14:paraId="5A4455A3" w14:textId="77777777" w:rsidR="007A64E3" w:rsidRPr="00C07C89" w:rsidRDefault="007A64E3" w:rsidP="007A64E3">
      <w:pPr>
        <w:spacing w:line="240" w:lineRule="auto"/>
        <w:jc w:val="both"/>
        <w:rPr>
          <w:rFonts w:ascii="Calibri" w:hAnsi="Calibri" w:cs="Calibri"/>
          <w:bCs/>
          <w:sz w:val="22"/>
          <w:szCs w:val="22"/>
          <w:lang w:val="sl-SI"/>
        </w:rPr>
      </w:pPr>
    </w:p>
    <w:p w14:paraId="0A963F23" w14:textId="6FBBDBA7" w:rsidR="007A64E3" w:rsidRPr="00C07C89" w:rsidRDefault="007A64E3" w:rsidP="007A64E3">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200.000,00 EUR</w:t>
      </w:r>
    </w:p>
    <w:p w14:paraId="4100CAED" w14:textId="77777777" w:rsidR="007A64E3" w:rsidRPr="00C07C89" w:rsidRDefault="007A64E3" w:rsidP="007A64E3">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14E6986C" w14:textId="77777777" w:rsidR="007A64E3" w:rsidRPr="00C07C89" w:rsidRDefault="007A64E3" w:rsidP="007A64E3">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bCs/>
          <w:sz w:val="22"/>
          <w:szCs w:val="22"/>
        </w:rPr>
        <w:t>Kontaktna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oseba</w:t>
      </w:r>
      <w:proofErr w:type="spellEnd"/>
      <w:r w:rsidRPr="00C07C89">
        <w:rPr>
          <w:rFonts w:ascii="Calibri" w:eastAsiaTheme="minorEastAsia" w:hAnsi="Calibri" w:cs="Calibri"/>
          <w:bCs/>
          <w:sz w:val="22"/>
          <w:szCs w:val="22"/>
        </w:rPr>
        <w:t xml:space="preserve"> za </w:t>
      </w:r>
      <w:proofErr w:type="spellStart"/>
      <w:r w:rsidRPr="00C07C89">
        <w:rPr>
          <w:rFonts w:ascii="Calibri" w:eastAsiaTheme="minorEastAsia" w:hAnsi="Calibri" w:cs="Calibri"/>
          <w:bCs/>
          <w:sz w:val="22"/>
          <w:szCs w:val="22"/>
        </w:rPr>
        <w:t>vsebinska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pojasnila</w:t>
      </w:r>
      <w:proofErr w:type="spellEnd"/>
      <w:r w:rsidRPr="00C07C89">
        <w:rPr>
          <w:rFonts w:ascii="Calibri" w:hAnsi="Calibri" w:cs="Calibri"/>
          <w:bCs/>
          <w:sz w:val="22"/>
          <w:szCs w:val="22"/>
        </w:rPr>
        <w:t>:</w:t>
      </w:r>
      <w:r w:rsidRPr="00C07C89">
        <w:rPr>
          <w:rFonts w:ascii="Calibri" w:hAnsi="Calibri" w:cs="Calibri"/>
          <w:sz w:val="22"/>
          <w:szCs w:val="22"/>
        </w:rPr>
        <w:t xml:space="preserve"> </w:t>
      </w:r>
      <w:r w:rsidRPr="00C07C89">
        <w:rPr>
          <w:rFonts w:ascii="Calibri" w:hAnsi="Calibri" w:cs="Calibri"/>
          <w:b/>
          <w:sz w:val="22"/>
          <w:szCs w:val="22"/>
          <w:lang w:val="sl-SI"/>
        </w:rPr>
        <w:t xml:space="preserve">Gregor </w:t>
      </w:r>
      <w:proofErr w:type="spellStart"/>
      <w:r w:rsidRPr="00C07C89">
        <w:rPr>
          <w:rFonts w:ascii="Calibri" w:hAnsi="Calibri" w:cs="Calibri"/>
          <w:b/>
          <w:sz w:val="22"/>
          <w:szCs w:val="22"/>
          <w:lang w:val="sl-SI"/>
        </w:rPr>
        <w:t>Meterc</w:t>
      </w:r>
      <w:proofErr w:type="spellEnd"/>
      <w:r w:rsidRPr="00C07C89">
        <w:rPr>
          <w:rFonts w:ascii="Calibri" w:hAnsi="Calibri" w:cs="Calibri"/>
          <w:bCs/>
          <w:sz w:val="22"/>
          <w:szCs w:val="22"/>
          <w:lang w:val="sl-SI"/>
        </w:rPr>
        <w:t xml:space="preserve"> (e-pošta: </w:t>
      </w:r>
      <w:hyperlink r:id="rId23" w:history="1">
        <w:r w:rsidRPr="00C07C89">
          <w:rPr>
            <w:rStyle w:val="Hiperpovezava"/>
            <w:rFonts w:ascii="Calibri" w:hAnsi="Calibri" w:cs="Calibri"/>
            <w:bCs/>
            <w:sz w:val="22"/>
            <w:szCs w:val="22"/>
            <w:lang w:val="sl-SI"/>
          </w:rPr>
          <w:t>gregor.meterc@gov.si</w:t>
        </w:r>
      </w:hyperlink>
      <w:r w:rsidRPr="00C07C89">
        <w:rPr>
          <w:rFonts w:ascii="Calibri" w:hAnsi="Calibri" w:cs="Calibri"/>
          <w:bCs/>
          <w:sz w:val="22"/>
          <w:szCs w:val="22"/>
          <w:lang w:val="sl-SI"/>
        </w:rPr>
        <w:t xml:space="preserve">; </w:t>
      </w:r>
    </w:p>
    <w:p w14:paraId="6D72195C"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01 478 9145).</w:t>
      </w:r>
    </w:p>
    <w:p w14:paraId="324453EF" w14:textId="77777777" w:rsidR="007A64E3" w:rsidRDefault="007A64E3" w:rsidP="00446501">
      <w:pPr>
        <w:tabs>
          <w:tab w:val="left" w:pos="1418"/>
        </w:tabs>
        <w:spacing w:line="240" w:lineRule="auto"/>
        <w:jc w:val="both"/>
        <w:rPr>
          <w:rFonts w:ascii="Calibri" w:hAnsi="Calibri" w:cs="Calibri"/>
          <w:b/>
          <w:bCs/>
          <w:sz w:val="22"/>
          <w:szCs w:val="22"/>
          <w:lang w:val="sl-SI"/>
        </w:rPr>
      </w:pPr>
    </w:p>
    <w:p w14:paraId="1AD68B4E" w14:textId="77777777" w:rsidR="001A00CB" w:rsidRPr="00C07C89" w:rsidRDefault="001A00CB" w:rsidP="00446501">
      <w:pPr>
        <w:tabs>
          <w:tab w:val="left" w:pos="1418"/>
        </w:tabs>
        <w:spacing w:line="240" w:lineRule="auto"/>
        <w:jc w:val="both"/>
        <w:rPr>
          <w:rFonts w:ascii="Calibri" w:hAnsi="Calibri" w:cs="Calibri"/>
          <w:b/>
          <w:bCs/>
          <w:sz w:val="22"/>
          <w:szCs w:val="22"/>
          <w:lang w:val="sl-SI"/>
        </w:rPr>
      </w:pPr>
    </w:p>
    <w:p w14:paraId="60A21E6E" w14:textId="5B5A09B6" w:rsidR="007A64E3" w:rsidRPr="00C07C89" w:rsidRDefault="007A64E3" w:rsidP="007A64E3">
      <w:pPr>
        <w:pStyle w:val="Odstavekseznama"/>
        <w:numPr>
          <w:ilvl w:val="0"/>
          <w:numId w:val="1"/>
        </w:numPr>
        <w:tabs>
          <w:tab w:val="left" w:pos="1418"/>
        </w:tabs>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 xml:space="preserve"> TEMA</w:t>
      </w:r>
    </w:p>
    <w:p w14:paraId="7B4F4DCC" w14:textId="77777777" w:rsidR="007A64E3" w:rsidRPr="00C07C89" w:rsidRDefault="007A64E3" w:rsidP="007A64E3">
      <w:pPr>
        <w:spacing w:line="240" w:lineRule="auto"/>
        <w:jc w:val="both"/>
        <w:rPr>
          <w:rFonts w:ascii="Calibri" w:hAnsi="Calibri" w:cs="Calibri"/>
          <w:sz w:val="22"/>
          <w:szCs w:val="22"/>
          <w:lang w:val="sl-SI"/>
        </w:rPr>
      </w:pPr>
    </w:p>
    <w:p w14:paraId="7DD90305" w14:textId="77777777" w:rsidR="002D0690" w:rsidRPr="00C07C89" w:rsidRDefault="007A64E3" w:rsidP="007A64E3">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2</w:t>
      </w:r>
    </w:p>
    <w:p w14:paraId="2C68961A" w14:textId="09CFA426" w:rsidR="007A64E3" w:rsidRPr="00C07C89" w:rsidRDefault="007A64E3" w:rsidP="007A64E3">
      <w:pPr>
        <w:spacing w:line="240" w:lineRule="auto"/>
        <w:jc w:val="both"/>
        <w:rPr>
          <w:rFonts w:ascii="Calibri" w:hAnsi="Calibri" w:cs="Calibri"/>
          <w:sz w:val="22"/>
          <w:szCs w:val="22"/>
          <w:lang w:val="sl-SI"/>
        </w:rPr>
      </w:pPr>
      <w:r w:rsidRPr="00C07C89">
        <w:rPr>
          <w:rFonts w:ascii="Calibri" w:hAnsi="Calibri" w:cs="Calibri"/>
          <w:sz w:val="22"/>
          <w:szCs w:val="22"/>
          <w:lang w:val="sl-SI"/>
        </w:rPr>
        <w:t>Varovanje okolja in trajnostno upravljanje z naravnimi viri</w:t>
      </w:r>
    </w:p>
    <w:p w14:paraId="39B43431" w14:textId="77777777" w:rsidR="002D0690" w:rsidRPr="00C07C89" w:rsidRDefault="002D0690" w:rsidP="007A64E3">
      <w:pPr>
        <w:spacing w:line="240" w:lineRule="auto"/>
        <w:jc w:val="both"/>
        <w:rPr>
          <w:rFonts w:ascii="Calibri" w:hAnsi="Calibri" w:cs="Calibri"/>
          <w:sz w:val="22"/>
          <w:szCs w:val="22"/>
        </w:rPr>
      </w:pPr>
    </w:p>
    <w:p w14:paraId="237F745C" w14:textId="77777777" w:rsidR="002D0690" w:rsidRPr="00C07C89" w:rsidRDefault="007A64E3" w:rsidP="007A64E3">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2.3</w:t>
      </w:r>
    </w:p>
    <w:p w14:paraId="43533B30" w14:textId="31299680" w:rsidR="007A64E3" w:rsidRPr="00C07C89" w:rsidRDefault="007A64E3" w:rsidP="007A64E3">
      <w:pPr>
        <w:spacing w:line="240" w:lineRule="auto"/>
        <w:jc w:val="both"/>
        <w:rPr>
          <w:rFonts w:ascii="Calibri" w:hAnsi="Calibri" w:cs="Calibri"/>
          <w:sz w:val="22"/>
          <w:szCs w:val="22"/>
          <w:lang w:val="sl-SI"/>
        </w:rPr>
      </w:pPr>
      <w:r w:rsidRPr="00C07C89">
        <w:rPr>
          <w:rFonts w:ascii="Calibri" w:hAnsi="Calibri" w:cs="Calibri"/>
          <w:sz w:val="22"/>
          <w:szCs w:val="22"/>
          <w:lang w:val="sl-SI"/>
        </w:rPr>
        <w:t>Prispevanje k varstvu biotske raznovrstnosti, krepitev ekosistemskih storitev ter ohranjanje habitatov in krajine</w:t>
      </w:r>
    </w:p>
    <w:p w14:paraId="339AB298" w14:textId="77777777" w:rsidR="002D0690" w:rsidRPr="00C07C89" w:rsidRDefault="002D0690" w:rsidP="007A64E3">
      <w:pPr>
        <w:spacing w:line="240" w:lineRule="auto"/>
        <w:jc w:val="both"/>
        <w:rPr>
          <w:rFonts w:ascii="Calibri" w:hAnsi="Calibri" w:cs="Calibri"/>
          <w:sz w:val="22"/>
          <w:szCs w:val="22"/>
          <w:lang w:val="sl-SI"/>
        </w:rPr>
      </w:pPr>
    </w:p>
    <w:p w14:paraId="48649485" w14:textId="531869F9" w:rsidR="002D0690" w:rsidRPr="00C07C89" w:rsidRDefault="002D0690" w:rsidP="007A64E3">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2.3.4</w:t>
      </w:r>
    </w:p>
    <w:p w14:paraId="2041DBA8" w14:textId="77777777" w:rsidR="002D0690" w:rsidRPr="00C07C89" w:rsidRDefault="002D0690" w:rsidP="002D0690">
      <w:pPr>
        <w:spacing w:line="240" w:lineRule="auto"/>
        <w:jc w:val="both"/>
        <w:rPr>
          <w:rFonts w:ascii="Calibri" w:hAnsi="Calibri" w:cs="Calibri"/>
          <w:sz w:val="22"/>
          <w:szCs w:val="22"/>
          <w:lang w:val="sl-SI"/>
        </w:rPr>
      </w:pPr>
      <w:r w:rsidRPr="00C07C89">
        <w:rPr>
          <w:rFonts w:ascii="Calibri" w:hAnsi="Calibri" w:cs="Calibri"/>
          <w:b/>
          <w:bCs/>
          <w:sz w:val="22"/>
          <w:szCs w:val="22"/>
          <w:lang w:val="sl-SI"/>
        </w:rPr>
        <w:t xml:space="preserve">Naslov teme: </w:t>
      </w:r>
      <w:r w:rsidRPr="00C07C89">
        <w:rPr>
          <w:rFonts w:ascii="Calibri" w:hAnsi="Calibri" w:cs="Calibri"/>
          <w:b/>
          <w:bCs/>
          <w:sz w:val="22"/>
          <w:szCs w:val="22"/>
        </w:rPr>
        <w:t>Nov</w:t>
      </w:r>
      <w:r w:rsidRPr="00C07C89">
        <w:rPr>
          <w:rFonts w:ascii="Calibri" w:hAnsi="Calibri" w:cs="Calibri"/>
          <w:b/>
          <w:bCs/>
          <w:sz w:val="22"/>
          <w:szCs w:val="22"/>
          <w:lang w:val="sl-SI"/>
        </w:rPr>
        <w:t>e metode za odkrivanje novih in porajajočih se gozdnih škodljivcev</w:t>
      </w:r>
    </w:p>
    <w:p w14:paraId="3FBD60DC" w14:textId="77777777" w:rsidR="001A00CB" w:rsidRDefault="001A00CB" w:rsidP="007A64E3">
      <w:pPr>
        <w:spacing w:line="240" w:lineRule="auto"/>
        <w:jc w:val="both"/>
        <w:rPr>
          <w:rFonts w:ascii="Calibri" w:hAnsi="Calibri" w:cs="Calibri"/>
          <w:sz w:val="22"/>
          <w:szCs w:val="22"/>
        </w:rPr>
      </w:pPr>
    </w:p>
    <w:p w14:paraId="3D31FB41" w14:textId="33AAEFC6" w:rsidR="007A64E3" w:rsidRPr="00C07C89" w:rsidRDefault="007A64E3" w:rsidP="007A64E3">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4180B06C"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Testiranje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dronov</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satelitskih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posnetkov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odkrivanje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izbruha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defoliatorjev</w:t>
      </w:r>
      <w:proofErr w:type="spellEnd"/>
      <w:r w:rsidRPr="00C07C89">
        <w:rPr>
          <w:rFonts w:ascii="Calibri" w:hAnsi="Calibri" w:cs="Calibri"/>
          <w:bCs/>
          <w:sz w:val="22"/>
          <w:szCs w:val="22"/>
        </w:rPr>
        <w:t>.</w:t>
      </w:r>
    </w:p>
    <w:p w14:paraId="00FD07D7"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Vzpostavitev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mreže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odkrivanje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škodljivcev</w:t>
      </w:r>
      <w:proofErr w:type="spellEnd"/>
      <w:r w:rsidRPr="00C07C89">
        <w:rPr>
          <w:rFonts w:ascii="Calibri" w:hAnsi="Calibri" w:cs="Calibri"/>
          <w:bCs/>
          <w:sz w:val="22"/>
          <w:szCs w:val="22"/>
        </w:rPr>
        <w:t xml:space="preserve"> s </w:t>
      </w:r>
      <w:proofErr w:type="spellStart"/>
      <w:r w:rsidRPr="00C07C89">
        <w:rPr>
          <w:rFonts w:ascii="Calibri" w:hAnsi="Calibri" w:cs="Calibri"/>
          <w:bCs/>
          <w:sz w:val="22"/>
          <w:szCs w:val="22"/>
        </w:rPr>
        <w:t>pomočjo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psov</w:t>
      </w:r>
      <w:proofErr w:type="spellEnd"/>
      <w:r w:rsidRPr="00C07C89">
        <w:rPr>
          <w:rFonts w:ascii="Calibri" w:hAnsi="Calibri" w:cs="Calibri"/>
          <w:bCs/>
          <w:sz w:val="22"/>
          <w:szCs w:val="22"/>
        </w:rPr>
        <w:t xml:space="preserve"> z </w:t>
      </w:r>
      <w:proofErr w:type="spellStart"/>
      <w:r w:rsidRPr="00C07C89">
        <w:rPr>
          <w:rFonts w:ascii="Calibri" w:hAnsi="Calibri" w:cs="Calibri"/>
          <w:bCs/>
          <w:sz w:val="22"/>
          <w:szCs w:val="22"/>
        </w:rPr>
        <w:t>organizacijo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delavnic</w:t>
      </w:r>
      <w:proofErr w:type="spellEnd"/>
      <w:r w:rsidRPr="00C07C89">
        <w:rPr>
          <w:rFonts w:ascii="Calibri" w:hAnsi="Calibri" w:cs="Calibri"/>
          <w:bCs/>
          <w:sz w:val="22"/>
          <w:szCs w:val="22"/>
        </w:rPr>
        <w:t xml:space="preserve"> med </w:t>
      </w:r>
      <w:proofErr w:type="spellStart"/>
      <w:r w:rsidRPr="00C07C89">
        <w:rPr>
          <w:rFonts w:ascii="Calibri" w:hAnsi="Calibri" w:cs="Calibri"/>
          <w:bCs/>
          <w:sz w:val="22"/>
          <w:szCs w:val="22"/>
        </w:rPr>
        <w:t>slovenskimi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gozdarji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tujimi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trenerji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psov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odkrivanje</w:t>
      </w:r>
      <w:proofErr w:type="spellEnd"/>
      <w:r w:rsidRPr="00C07C89">
        <w:rPr>
          <w:rFonts w:ascii="Calibri" w:hAnsi="Calibri" w:cs="Calibri"/>
          <w:bCs/>
          <w:sz w:val="22"/>
          <w:szCs w:val="22"/>
        </w:rPr>
        <w:t>.</w:t>
      </w:r>
    </w:p>
    <w:p w14:paraId="0622661A"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Uvedba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novejših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orodij</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kot</w:t>
      </w:r>
      <w:proofErr w:type="spellEnd"/>
      <w:r w:rsidRPr="00C07C89">
        <w:rPr>
          <w:rFonts w:ascii="Calibri" w:hAnsi="Calibri" w:cs="Calibri"/>
          <w:bCs/>
          <w:sz w:val="22"/>
          <w:szCs w:val="22"/>
        </w:rPr>
        <w:t xml:space="preserve"> so eDNA, </w:t>
      </w:r>
      <w:proofErr w:type="spellStart"/>
      <w:r w:rsidRPr="00C07C89">
        <w:rPr>
          <w:rFonts w:ascii="Calibri" w:hAnsi="Calibri" w:cs="Calibri"/>
          <w:bCs/>
          <w:sz w:val="22"/>
          <w:szCs w:val="22"/>
        </w:rPr>
        <w:t>multisenzorične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pasti</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toplotne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kamere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nadzor</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novih</w:t>
      </w:r>
      <w:proofErr w:type="spellEnd"/>
      <w:r w:rsidRPr="00C07C89">
        <w:rPr>
          <w:rFonts w:ascii="Calibri" w:hAnsi="Calibri" w:cs="Calibri"/>
          <w:bCs/>
          <w:sz w:val="22"/>
          <w:szCs w:val="22"/>
        </w:rPr>
        <w:t xml:space="preserve"> in </w:t>
      </w:r>
      <w:proofErr w:type="spellStart"/>
      <w:r w:rsidRPr="00C07C89">
        <w:rPr>
          <w:rFonts w:ascii="Calibri" w:hAnsi="Calibri" w:cs="Calibri"/>
          <w:bCs/>
          <w:sz w:val="22"/>
          <w:szCs w:val="22"/>
        </w:rPr>
        <w:t>porajajočih</w:t>
      </w:r>
      <w:proofErr w:type="spellEnd"/>
      <w:r w:rsidRPr="00C07C89">
        <w:rPr>
          <w:rFonts w:ascii="Calibri" w:hAnsi="Calibri" w:cs="Calibri"/>
          <w:bCs/>
          <w:sz w:val="22"/>
          <w:szCs w:val="22"/>
        </w:rPr>
        <w:t xml:space="preserve"> se </w:t>
      </w:r>
      <w:proofErr w:type="spellStart"/>
      <w:r w:rsidRPr="00C07C89">
        <w:rPr>
          <w:rFonts w:ascii="Calibri" w:hAnsi="Calibri" w:cs="Calibri"/>
          <w:bCs/>
          <w:sz w:val="22"/>
          <w:szCs w:val="22"/>
        </w:rPr>
        <w:t>škodljivcev</w:t>
      </w:r>
      <w:proofErr w:type="spellEnd"/>
      <w:r w:rsidRPr="00C07C89">
        <w:rPr>
          <w:rFonts w:ascii="Calibri" w:hAnsi="Calibri" w:cs="Calibri"/>
          <w:bCs/>
          <w:sz w:val="22"/>
          <w:szCs w:val="22"/>
        </w:rPr>
        <w:t xml:space="preserve"> v </w:t>
      </w:r>
      <w:proofErr w:type="spellStart"/>
      <w:r w:rsidRPr="00C07C89">
        <w:rPr>
          <w:rFonts w:ascii="Calibri" w:hAnsi="Calibri" w:cs="Calibri"/>
          <w:bCs/>
          <w:sz w:val="22"/>
          <w:szCs w:val="22"/>
        </w:rPr>
        <w:t>slovenskih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gozdovih</w:t>
      </w:r>
      <w:proofErr w:type="spellEnd"/>
      <w:r w:rsidRPr="00C07C89">
        <w:rPr>
          <w:rFonts w:ascii="Calibri" w:hAnsi="Calibri" w:cs="Calibri"/>
          <w:bCs/>
          <w:sz w:val="22"/>
          <w:szCs w:val="22"/>
        </w:rPr>
        <w:t>.</w:t>
      </w:r>
    </w:p>
    <w:p w14:paraId="70B3A040"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Primerjalna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analiza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učinkovitosti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različnih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metod</w:t>
      </w:r>
      <w:proofErr w:type="spellEnd"/>
      <w:r w:rsidRPr="00C07C89">
        <w:rPr>
          <w:rFonts w:ascii="Calibri" w:hAnsi="Calibri" w:cs="Calibri"/>
          <w:bCs/>
          <w:sz w:val="22"/>
          <w:szCs w:val="22"/>
        </w:rPr>
        <w:t xml:space="preserve">. </w:t>
      </w:r>
    </w:p>
    <w:p w14:paraId="3617B46A"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Vzpostavitev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protokolov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smernic</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zbiranje</w:t>
      </w:r>
      <w:proofErr w:type="spellEnd"/>
      <w:r w:rsidRPr="00C07C89">
        <w:rPr>
          <w:rFonts w:ascii="Calibri" w:hAnsi="Calibri" w:cs="Calibri"/>
          <w:bCs/>
          <w:sz w:val="22"/>
          <w:szCs w:val="22"/>
        </w:rPr>
        <w:t xml:space="preserve"> eDNA v </w:t>
      </w:r>
      <w:proofErr w:type="spellStart"/>
      <w:r w:rsidRPr="00C07C89">
        <w:rPr>
          <w:rFonts w:ascii="Calibri" w:hAnsi="Calibri" w:cs="Calibri"/>
          <w:bCs/>
          <w:sz w:val="22"/>
          <w:szCs w:val="22"/>
        </w:rPr>
        <w:t>slovenskih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razmerah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uporabo</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dronov</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satelitskih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posnetkov</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namen</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odkrivanja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novih</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ali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porajajočih</w:t>
      </w:r>
      <w:proofErr w:type="spellEnd"/>
      <w:r w:rsidRPr="00C07C89">
        <w:rPr>
          <w:rFonts w:ascii="Calibri" w:hAnsi="Calibri" w:cs="Calibri"/>
          <w:bCs/>
          <w:sz w:val="22"/>
          <w:szCs w:val="22"/>
        </w:rPr>
        <w:t xml:space="preserve"> se </w:t>
      </w:r>
      <w:proofErr w:type="spellStart"/>
      <w:r w:rsidRPr="00C07C89">
        <w:rPr>
          <w:rFonts w:ascii="Calibri" w:hAnsi="Calibri" w:cs="Calibri"/>
          <w:bCs/>
          <w:sz w:val="22"/>
          <w:szCs w:val="22"/>
        </w:rPr>
        <w:t>škodljivcev</w:t>
      </w:r>
      <w:proofErr w:type="spellEnd"/>
      <w:r w:rsidRPr="00C07C89">
        <w:rPr>
          <w:rFonts w:ascii="Calibri" w:hAnsi="Calibri" w:cs="Calibri"/>
          <w:bCs/>
          <w:sz w:val="22"/>
          <w:szCs w:val="22"/>
        </w:rPr>
        <w:t>.</w:t>
      </w:r>
    </w:p>
    <w:p w14:paraId="46711628" w14:textId="77777777" w:rsidR="007A64E3" w:rsidRPr="00C07C89" w:rsidRDefault="007A64E3" w:rsidP="008E0357">
      <w:pPr>
        <w:pStyle w:val="Odstavekseznama"/>
        <w:numPr>
          <w:ilvl w:val="0"/>
          <w:numId w:val="37"/>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7B6BD997" w14:textId="77777777" w:rsidR="007A64E3" w:rsidRPr="00C07C89" w:rsidRDefault="007A64E3" w:rsidP="007A64E3">
      <w:pPr>
        <w:spacing w:line="240" w:lineRule="auto"/>
        <w:jc w:val="both"/>
        <w:rPr>
          <w:rFonts w:ascii="Calibri" w:hAnsi="Calibri" w:cs="Calibri"/>
          <w:bCs/>
          <w:sz w:val="22"/>
          <w:szCs w:val="22"/>
          <w:lang w:val="sl-SI"/>
        </w:rPr>
      </w:pPr>
    </w:p>
    <w:p w14:paraId="6272B6B6"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1361EC2D" w14:textId="77777777" w:rsidR="0063491D" w:rsidRPr="00AE3EAF" w:rsidRDefault="0063491D" w:rsidP="00CC06CD">
      <w:pPr>
        <w:jc w:val="both"/>
        <w:rPr>
          <w:rFonts w:ascii="Calibri" w:hAnsi="Calibri" w:cs="Calibri"/>
          <w:sz w:val="22"/>
          <w:szCs w:val="22"/>
          <w:lang w:val="sl-SI"/>
        </w:rPr>
      </w:pPr>
      <w:r w:rsidRPr="00AE3EAF">
        <w:rPr>
          <w:rFonts w:ascii="Calibri" w:hAnsi="Calibri" w:cs="Calibri"/>
          <w:sz w:val="22"/>
          <w:szCs w:val="22"/>
          <w:lang w:val="sl-SI"/>
        </w:rPr>
        <w:t>Gozdovi se v zadnjih desetletjih soočajo z vse večjimi pritiski zaradi podnebnih sprememb in globalizacije trgovine, ki vplivajo na pogostost in širjenje škodljivih organizmov. Spremenjene razmere omogočajo hitrejše pojavljanje novih ali porajajočih se škodljivcev, kar predstavlja tveganje za stabilnost, odpornost in biotsko raznovrstnost gozdnih ekosistemov.</w:t>
      </w:r>
    </w:p>
    <w:p w14:paraId="010A831F" w14:textId="77777777" w:rsidR="00CC06CD" w:rsidRPr="00AE3EAF" w:rsidRDefault="00CC06CD" w:rsidP="00CC06CD">
      <w:pPr>
        <w:jc w:val="both"/>
        <w:rPr>
          <w:rFonts w:ascii="Calibri" w:hAnsi="Calibri" w:cs="Calibri"/>
          <w:sz w:val="22"/>
          <w:szCs w:val="22"/>
          <w:lang w:val="sl-SI"/>
        </w:rPr>
      </w:pPr>
    </w:p>
    <w:p w14:paraId="2EAE4461" w14:textId="77777777" w:rsidR="0063491D" w:rsidRPr="00AE3EAF" w:rsidRDefault="0063491D" w:rsidP="00CC06CD">
      <w:pPr>
        <w:jc w:val="both"/>
        <w:rPr>
          <w:rFonts w:ascii="Calibri" w:hAnsi="Calibri" w:cs="Calibri"/>
          <w:sz w:val="22"/>
          <w:szCs w:val="22"/>
          <w:lang w:val="sl-SI"/>
        </w:rPr>
      </w:pPr>
      <w:r w:rsidRPr="00AE3EAF">
        <w:rPr>
          <w:rFonts w:ascii="Calibri" w:hAnsi="Calibri" w:cs="Calibri"/>
          <w:sz w:val="22"/>
          <w:szCs w:val="22"/>
          <w:lang w:val="sl-SI"/>
        </w:rPr>
        <w:t>Ključni pogoj za učinkovito obvladovanje teh tveganj je pravočasno odkrivanje ter hitro ukrepanje. Tradicionalni pristopi pogosto ne omogočajo dovolj zgodnjega zaznavanja, zato se vse bolj uveljavljajo napredne metode in tehnologije, ki omogočajo bolj celovit, prostorsko učinkovit in občutljiv nadzor nad zdravstvenim stanjem gozdov.</w:t>
      </w:r>
    </w:p>
    <w:p w14:paraId="563003CE" w14:textId="77777777" w:rsidR="00CC06CD" w:rsidRPr="00AE3EAF" w:rsidRDefault="00CC06CD" w:rsidP="00CC06CD">
      <w:pPr>
        <w:jc w:val="both"/>
        <w:rPr>
          <w:rFonts w:ascii="Calibri" w:hAnsi="Calibri" w:cs="Calibri"/>
          <w:sz w:val="22"/>
          <w:szCs w:val="22"/>
          <w:lang w:val="sl-SI"/>
        </w:rPr>
      </w:pPr>
    </w:p>
    <w:p w14:paraId="6E820265" w14:textId="77777777" w:rsidR="0063491D" w:rsidRPr="00AE3EAF" w:rsidRDefault="0063491D" w:rsidP="00CC06CD">
      <w:pPr>
        <w:jc w:val="both"/>
        <w:rPr>
          <w:rFonts w:ascii="Calibri" w:hAnsi="Calibri" w:cs="Calibri"/>
          <w:sz w:val="22"/>
          <w:szCs w:val="22"/>
          <w:lang w:val="sl-SI"/>
        </w:rPr>
      </w:pPr>
      <w:r w:rsidRPr="00AE3EAF">
        <w:rPr>
          <w:rFonts w:ascii="Calibri" w:hAnsi="Calibri" w:cs="Calibri"/>
          <w:sz w:val="22"/>
          <w:szCs w:val="22"/>
          <w:lang w:val="sl-SI"/>
        </w:rPr>
        <w:t xml:space="preserve">Med temi pristopi so zlasti obetavne metode daljinskega zaznavanja, analize </w:t>
      </w:r>
      <w:proofErr w:type="spellStart"/>
      <w:r w:rsidRPr="00AE3EAF">
        <w:rPr>
          <w:rFonts w:ascii="Calibri" w:hAnsi="Calibri" w:cs="Calibri"/>
          <w:sz w:val="22"/>
          <w:szCs w:val="22"/>
          <w:lang w:val="sl-SI"/>
        </w:rPr>
        <w:t>okoljskih</w:t>
      </w:r>
      <w:proofErr w:type="spellEnd"/>
      <w:r w:rsidRPr="00AE3EAF">
        <w:rPr>
          <w:rFonts w:ascii="Calibri" w:hAnsi="Calibri" w:cs="Calibri"/>
          <w:sz w:val="22"/>
          <w:szCs w:val="22"/>
          <w:lang w:val="sl-SI"/>
        </w:rPr>
        <w:t xml:space="preserve"> vzorcev (npr. </w:t>
      </w:r>
      <w:proofErr w:type="spellStart"/>
      <w:r w:rsidRPr="00AE3EAF">
        <w:rPr>
          <w:rFonts w:ascii="Calibri" w:hAnsi="Calibri" w:cs="Calibri"/>
          <w:sz w:val="22"/>
          <w:szCs w:val="22"/>
          <w:lang w:val="sl-SI"/>
        </w:rPr>
        <w:t>eDNA</w:t>
      </w:r>
      <w:proofErr w:type="spellEnd"/>
      <w:r w:rsidRPr="00AE3EAF">
        <w:rPr>
          <w:rFonts w:ascii="Calibri" w:hAnsi="Calibri" w:cs="Calibri"/>
          <w:sz w:val="22"/>
          <w:szCs w:val="22"/>
          <w:lang w:val="sl-SI"/>
        </w:rPr>
        <w:t xml:space="preserve">) ter sodobni terenski pristopi z uporabo različnih tipov </w:t>
      </w:r>
      <w:proofErr w:type="spellStart"/>
      <w:r w:rsidRPr="00AE3EAF">
        <w:rPr>
          <w:rFonts w:ascii="Calibri" w:hAnsi="Calibri" w:cs="Calibri"/>
          <w:sz w:val="22"/>
          <w:szCs w:val="22"/>
          <w:lang w:val="sl-SI"/>
        </w:rPr>
        <w:t>multisenzoričnih</w:t>
      </w:r>
      <w:proofErr w:type="spellEnd"/>
      <w:r w:rsidRPr="00AE3EAF">
        <w:rPr>
          <w:rFonts w:ascii="Calibri" w:hAnsi="Calibri" w:cs="Calibri"/>
          <w:sz w:val="22"/>
          <w:szCs w:val="22"/>
          <w:lang w:val="sl-SI"/>
        </w:rPr>
        <w:t xml:space="preserve"> pasti, ali drugih podpornih orodij. Kombiniranje različnih metod lahko dodatno izboljša zanesljivost zaznavanja in omogoči boljšo podporo pri odločanju.</w:t>
      </w:r>
    </w:p>
    <w:p w14:paraId="0CA2CFA3" w14:textId="77777777" w:rsidR="0063491D" w:rsidRPr="00AE3EAF" w:rsidRDefault="0063491D" w:rsidP="00CC06CD">
      <w:pPr>
        <w:jc w:val="both"/>
        <w:rPr>
          <w:rFonts w:ascii="Calibri" w:hAnsi="Calibri" w:cs="Calibri"/>
          <w:sz w:val="22"/>
          <w:szCs w:val="22"/>
          <w:lang w:val="sl-SI"/>
        </w:rPr>
      </w:pPr>
      <w:r w:rsidRPr="00AE3EAF">
        <w:rPr>
          <w:rFonts w:ascii="Calibri" w:hAnsi="Calibri" w:cs="Calibri"/>
          <w:sz w:val="22"/>
          <w:szCs w:val="22"/>
          <w:lang w:val="sl-SI"/>
        </w:rPr>
        <w:lastRenderedPageBreak/>
        <w:t xml:space="preserve">Ker uporaba teh pristopov v Sloveniji še ni sistematično ovrednotena, obstaja potreba po njihovem preizkusu v slovenskem gozdarstvu. </w:t>
      </w:r>
    </w:p>
    <w:p w14:paraId="5D0445E7" w14:textId="77777777" w:rsidR="0063491D" w:rsidRPr="00AE3EAF" w:rsidRDefault="0063491D" w:rsidP="00CC06CD">
      <w:pPr>
        <w:jc w:val="both"/>
        <w:rPr>
          <w:rFonts w:ascii="Calibri" w:hAnsi="Calibri" w:cs="Calibri"/>
          <w:sz w:val="22"/>
          <w:szCs w:val="22"/>
          <w:highlight w:val="yellow"/>
          <w:lang w:val="sl-SI"/>
        </w:rPr>
      </w:pPr>
    </w:p>
    <w:p w14:paraId="07FA96C6" w14:textId="77777777" w:rsidR="0063491D" w:rsidRPr="00AE3EAF" w:rsidRDefault="0063491D" w:rsidP="00CC06CD">
      <w:pPr>
        <w:jc w:val="both"/>
        <w:rPr>
          <w:rFonts w:ascii="Calibri" w:hAnsi="Calibri" w:cs="Calibri"/>
          <w:sz w:val="22"/>
          <w:szCs w:val="22"/>
          <w:lang w:val="sl-SI"/>
        </w:rPr>
      </w:pPr>
      <w:r w:rsidRPr="00AE3EAF">
        <w:rPr>
          <w:rFonts w:ascii="Calibri" w:hAnsi="Calibri" w:cs="Calibri"/>
          <w:sz w:val="22"/>
          <w:szCs w:val="22"/>
          <w:lang w:val="sl-SI"/>
        </w:rPr>
        <w:t>Namen: Namen projekta je prispevati k razvoju učinkovitejšega in sodobnega sistema zgodnjega zaznavanja škodljivih organizmov v gozdovih. S preizkusom in prilagoditvijo različnih pristopov želimo izboljšati podlago za pravočasno ukrepanje ter dolgoročno okrepiti odpornost gozdnih ekosistemov na nove in porajajoča se biološka tveganja.</w:t>
      </w:r>
    </w:p>
    <w:p w14:paraId="3FF12606" w14:textId="77777777" w:rsidR="007A64E3" w:rsidRPr="00C07C89" w:rsidRDefault="007A64E3" w:rsidP="00CC06CD">
      <w:pPr>
        <w:spacing w:line="240" w:lineRule="auto"/>
        <w:jc w:val="both"/>
        <w:rPr>
          <w:rFonts w:ascii="Calibri" w:hAnsi="Calibri" w:cs="Calibri"/>
          <w:bCs/>
          <w:sz w:val="22"/>
          <w:szCs w:val="22"/>
          <w:lang w:val="sl-SI"/>
        </w:rPr>
      </w:pPr>
    </w:p>
    <w:p w14:paraId="214C95BD" w14:textId="77777777" w:rsidR="007A64E3" w:rsidRPr="00C07C89" w:rsidRDefault="007A64E3" w:rsidP="007A64E3">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12193A2C" w14:textId="77777777" w:rsidR="007A64E3" w:rsidRPr="00C07C89" w:rsidRDefault="007A64E3" w:rsidP="007A64E3">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Rezultati projekta bodo imeli veliko praktično vrednost. Nove metode zgodnjega odkrivanja škodljivih organizmov bodo izboljšale sistem varstva gozdov. Hitro odkrivanje škodljivih organizmov omogoča hitro ukrepanje. S tem se preprečuje nadaljnje širjenje in omeji gospodarska in ekološka škoda v gozdovih. Rezultati bodo prvenstveno služili javni gozdarski službi, ki jo izvaja Zavod za gozdove Slovenije. Lahko pa jih bodo uporabljali tudi lastniki gozdov, izvajalci del v gozdovih idr.</w:t>
      </w:r>
    </w:p>
    <w:p w14:paraId="6CD95A89" w14:textId="77777777" w:rsidR="007A64E3" w:rsidRPr="00C07C89" w:rsidRDefault="007A64E3" w:rsidP="007A64E3">
      <w:pPr>
        <w:spacing w:line="240" w:lineRule="auto"/>
        <w:jc w:val="both"/>
        <w:rPr>
          <w:rFonts w:ascii="Calibri" w:hAnsi="Calibri" w:cs="Calibri"/>
          <w:bCs/>
          <w:sz w:val="22"/>
          <w:szCs w:val="22"/>
          <w:lang w:val="sl-SI"/>
        </w:rPr>
      </w:pPr>
    </w:p>
    <w:p w14:paraId="69732E95" w14:textId="5691C51C" w:rsidR="007A64E3" w:rsidRPr="00C07C89" w:rsidRDefault="007A64E3" w:rsidP="007A64E3">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2</w:t>
      </w:r>
      <w:r w:rsidR="002D0690" w:rsidRPr="00C07C89">
        <w:rPr>
          <w:rFonts w:ascii="Calibri" w:hAnsi="Calibri" w:cs="Calibri"/>
          <w:b/>
          <w:sz w:val="22"/>
          <w:szCs w:val="22"/>
          <w:lang w:val="sl-SI"/>
        </w:rPr>
        <w:t>00.000,00</w:t>
      </w:r>
      <w:r w:rsidRPr="00C07C89">
        <w:rPr>
          <w:rFonts w:ascii="Calibri" w:hAnsi="Calibri" w:cs="Calibri"/>
          <w:b/>
          <w:sz w:val="22"/>
          <w:szCs w:val="22"/>
          <w:lang w:val="sl-SI"/>
        </w:rPr>
        <w:t xml:space="preserve"> EUR</w:t>
      </w:r>
    </w:p>
    <w:p w14:paraId="02CEEADE" w14:textId="77777777" w:rsidR="007A64E3" w:rsidRPr="00C07C89" w:rsidRDefault="007A64E3" w:rsidP="007A64E3">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5EC8A2B5" w14:textId="77777777" w:rsidR="002D0690" w:rsidRPr="00C07C89" w:rsidRDefault="002D0690" w:rsidP="002D0690">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bCs/>
          <w:sz w:val="22"/>
          <w:szCs w:val="22"/>
        </w:rPr>
        <w:t>Kontaktna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oseba</w:t>
      </w:r>
      <w:proofErr w:type="spellEnd"/>
      <w:r w:rsidRPr="00C07C89">
        <w:rPr>
          <w:rFonts w:ascii="Calibri" w:eastAsiaTheme="minorEastAsia" w:hAnsi="Calibri" w:cs="Calibri"/>
          <w:bCs/>
          <w:sz w:val="22"/>
          <w:szCs w:val="22"/>
        </w:rPr>
        <w:t xml:space="preserve"> za </w:t>
      </w:r>
      <w:proofErr w:type="spellStart"/>
      <w:r w:rsidRPr="00C07C89">
        <w:rPr>
          <w:rFonts w:ascii="Calibri" w:eastAsiaTheme="minorEastAsia" w:hAnsi="Calibri" w:cs="Calibri"/>
          <w:bCs/>
          <w:sz w:val="22"/>
          <w:szCs w:val="22"/>
        </w:rPr>
        <w:t>vsebinska</w:t>
      </w:r>
      <w:proofErr w:type="spellEnd"/>
      <w:r w:rsidRPr="00C07C89">
        <w:rPr>
          <w:rFonts w:ascii="Calibri" w:eastAsiaTheme="minorEastAsia" w:hAnsi="Calibri" w:cs="Calibri"/>
          <w:bCs/>
          <w:sz w:val="22"/>
          <w:szCs w:val="22"/>
        </w:rPr>
        <w:t xml:space="preserve"> </w:t>
      </w:r>
      <w:proofErr w:type="spellStart"/>
      <w:r w:rsidRPr="00C07C89">
        <w:rPr>
          <w:rFonts w:ascii="Calibri" w:eastAsiaTheme="minorEastAsia" w:hAnsi="Calibri" w:cs="Calibri"/>
          <w:bCs/>
          <w:sz w:val="22"/>
          <w:szCs w:val="22"/>
        </w:rPr>
        <w:t>pojasnila</w:t>
      </w:r>
      <w:proofErr w:type="spellEnd"/>
      <w:r w:rsidRPr="00C07C89">
        <w:rPr>
          <w:rFonts w:ascii="Calibri" w:hAnsi="Calibri" w:cs="Calibri"/>
          <w:bCs/>
          <w:sz w:val="22"/>
          <w:szCs w:val="22"/>
        </w:rPr>
        <w:t>:</w:t>
      </w:r>
      <w:r w:rsidRPr="00C07C89">
        <w:rPr>
          <w:rFonts w:ascii="Calibri" w:hAnsi="Calibri" w:cs="Calibri"/>
          <w:sz w:val="22"/>
          <w:szCs w:val="22"/>
        </w:rPr>
        <w:t xml:space="preserve"> </w:t>
      </w:r>
      <w:r w:rsidRPr="00C07C89">
        <w:rPr>
          <w:rFonts w:ascii="Calibri" w:hAnsi="Calibri" w:cs="Calibri"/>
          <w:b/>
          <w:sz w:val="22"/>
          <w:szCs w:val="22"/>
          <w:lang w:val="sl-SI"/>
        </w:rPr>
        <w:t xml:space="preserve">Gregor </w:t>
      </w:r>
      <w:proofErr w:type="spellStart"/>
      <w:r w:rsidRPr="00C07C89">
        <w:rPr>
          <w:rFonts w:ascii="Calibri" w:hAnsi="Calibri" w:cs="Calibri"/>
          <w:b/>
          <w:sz w:val="22"/>
          <w:szCs w:val="22"/>
          <w:lang w:val="sl-SI"/>
        </w:rPr>
        <w:t>Meterc</w:t>
      </w:r>
      <w:proofErr w:type="spellEnd"/>
      <w:r w:rsidRPr="00C07C89">
        <w:rPr>
          <w:rFonts w:ascii="Calibri" w:hAnsi="Calibri" w:cs="Calibri"/>
          <w:bCs/>
          <w:sz w:val="22"/>
          <w:szCs w:val="22"/>
          <w:lang w:val="sl-SI"/>
        </w:rPr>
        <w:t xml:space="preserve"> (e-pošta: </w:t>
      </w:r>
      <w:hyperlink r:id="rId24" w:history="1">
        <w:r w:rsidRPr="00C07C89">
          <w:rPr>
            <w:rStyle w:val="Hiperpovezava"/>
            <w:rFonts w:ascii="Calibri" w:hAnsi="Calibri" w:cs="Calibri"/>
            <w:bCs/>
            <w:sz w:val="22"/>
            <w:szCs w:val="22"/>
            <w:lang w:val="sl-SI"/>
          </w:rPr>
          <w:t>gregor.meterc@gov.si</w:t>
        </w:r>
      </w:hyperlink>
      <w:r w:rsidRPr="00C07C89">
        <w:rPr>
          <w:rFonts w:ascii="Calibri" w:hAnsi="Calibri" w:cs="Calibri"/>
          <w:bCs/>
          <w:sz w:val="22"/>
          <w:szCs w:val="22"/>
          <w:lang w:val="sl-SI"/>
        </w:rPr>
        <w:t xml:space="preserve">; </w:t>
      </w:r>
    </w:p>
    <w:p w14:paraId="5216F409" w14:textId="77777777" w:rsidR="002D0690" w:rsidRDefault="002D0690" w:rsidP="002D0690">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01 478 9145).</w:t>
      </w:r>
    </w:p>
    <w:p w14:paraId="5067A058" w14:textId="77777777" w:rsidR="00AB75A0" w:rsidRDefault="00AB75A0" w:rsidP="002D0690">
      <w:pPr>
        <w:spacing w:line="240" w:lineRule="auto"/>
        <w:jc w:val="both"/>
        <w:rPr>
          <w:rFonts w:ascii="Calibri" w:hAnsi="Calibri" w:cs="Calibri"/>
          <w:bCs/>
          <w:sz w:val="22"/>
          <w:szCs w:val="22"/>
          <w:lang w:val="sl-SI"/>
        </w:rPr>
      </w:pPr>
    </w:p>
    <w:p w14:paraId="45B85CBE" w14:textId="77777777" w:rsidR="001A00CB" w:rsidRPr="00C07C89" w:rsidRDefault="001A00CB" w:rsidP="002D0690">
      <w:pPr>
        <w:spacing w:line="240" w:lineRule="auto"/>
        <w:jc w:val="both"/>
        <w:rPr>
          <w:rFonts w:ascii="Calibri" w:hAnsi="Calibri" w:cs="Calibri"/>
          <w:bCs/>
          <w:sz w:val="22"/>
          <w:szCs w:val="22"/>
          <w:lang w:val="sl-SI"/>
        </w:rPr>
      </w:pPr>
    </w:p>
    <w:p w14:paraId="3573ECD2" w14:textId="340FAB81" w:rsidR="007A64E3" w:rsidRPr="00C07C89" w:rsidRDefault="00116F91" w:rsidP="00116F91">
      <w:pPr>
        <w:pStyle w:val="Odstavekseznama"/>
        <w:numPr>
          <w:ilvl w:val="0"/>
          <w:numId w:val="1"/>
        </w:numPr>
        <w:tabs>
          <w:tab w:val="left" w:pos="1418"/>
        </w:tabs>
        <w:spacing w:line="240" w:lineRule="auto"/>
        <w:ind w:left="426" w:hanging="426"/>
        <w:jc w:val="both"/>
        <w:rPr>
          <w:rFonts w:ascii="Calibri" w:hAnsi="Calibri" w:cs="Calibri"/>
          <w:b/>
          <w:bCs/>
          <w:sz w:val="22"/>
          <w:szCs w:val="22"/>
          <w:lang w:val="sl-SI"/>
        </w:rPr>
      </w:pPr>
      <w:r w:rsidRPr="00C07C89">
        <w:rPr>
          <w:rFonts w:ascii="Calibri" w:hAnsi="Calibri" w:cs="Calibri"/>
          <w:b/>
          <w:bCs/>
          <w:sz w:val="22"/>
          <w:szCs w:val="22"/>
          <w:lang w:val="sl-SI"/>
        </w:rPr>
        <w:t>TEMA</w:t>
      </w:r>
    </w:p>
    <w:p w14:paraId="42474EED" w14:textId="77777777" w:rsidR="00116F91" w:rsidRPr="00C07C89" w:rsidRDefault="00116F91" w:rsidP="00116F91">
      <w:pPr>
        <w:pStyle w:val="Odstavekseznama"/>
        <w:tabs>
          <w:tab w:val="left" w:pos="1418"/>
        </w:tabs>
        <w:spacing w:line="240" w:lineRule="auto"/>
        <w:ind w:left="1211"/>
        <w:jc w:val="both"/>
        <w:rPr>
          <w:rFonts w:ascii="Calibri" w:hAnsi="Calibri" w:cs="Calibri"/>
          <w:b/>
          <w:bCs/>
          <w:sz w:val="22"/>
          <w:szCs w:val="22"/>
          <w:lang w:val="sl-SI"/>
        </w:rPr>
      </w:pPr>
    </w:p>
    <w:p w14:paraId="7E6CF672" w14:textId="77777777" w:rsidR="00C85AC5" w:rsidRPr="00C07C89" w:rsidRDefault="0083344C" w:rsidP="00CF13FF">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3</w:t>
      </w:r>
    </w:p>
    <w:p w14:paraId="669324D4" w14:textId="36769633" w:rsidR="0083344C" w:rsidRPr="00C07C89" w:rsidRDefault="0083344C" w:rsidP="00CF13FF">
      <w:pPr>
        <w:spacing w:line="240" w:lineRule="auto"/>
        <w:jc w:val="both"/>
        <w:rPr>
          <w:rFonts w:ascii="Calibri" w:hAnsi="Calibri" w:cs="Calibri"/>
          <w:sz w:val="22"/>
          <w:szCs w:val="22"/>
          <w:lang w:val="sl-SI"/>
        </w:rPr>
      </w:pPr>
      <w:r w:rsidRPr="00C07C89">
        <w:rPr>
          <w:rFonts w:ascii="Calibri" w:hAnsi="Calibri" w:cs="Calibri"/>
          <w:sz w:val="22"/>
          <w:szCs w:val="22"/>
          <w:lang w:val="sl-SI"/>
        </w:rPr>
        <w:t>Kakovost življenja, varna in zdrava hrana, krepitev gospodarske aktivnosti na podeželju</w:t>
      </w:r>
    </w:p>
    <w:p w14:paraId="281F6B65" w14:textId="77777777" w:rsidR="00C85AC5" w:rsidRPr="00C07C89" w:rsidRDefault="00C85AC5" w:rsidP="00CF13FF">
      <w:pPr>
        <w:spacing w:line="240" w:lineRule="auto"/>
        <w:jc w:val="both"/>
        <w:rPr>
          <w:rFonts w:ascii="Calibri" w:hAnsi="Calibri" w:cs="Calibri"/>
          <w:sz w:val="22"/>
          <w:szCs w:val="22"/>
        </w:rPr>
      </w:pPr>
    </w:p>
    <w:p w14:paraId="21939898" w14:textId="77777777" w:rsidR="00C85AC5" w:rsidRPr="00C07C89" w:rsidRDefault="0083344C" w:rsidP="00CF13FF">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3.1</w:t>
      </w:r>
    </w:p>
    <w:p w14:paraId="35F8D300" w14:textId="03384AA0" w:rsidR="0083344C" w:rsidRPr="00C07C89" w:rsidRDefault="0083344C" w:rsidP="00CF13FF">
      <w:pPr>
        <w:spacing w:line="240" w:lineRule="auto"/>
        <w:jc w:val="both"/>
        <w:rPr>
          <w:rFonts w:ascii="Calibri" w:hAnsi="Calibri" w:cs="Calibri"/>
          <w:sz w:val="22"/>
          <w:szCs w:val="22"/>
          <w:lang w:val="sl-SI"/>
        </w:rPr>
      </w:pPr>
      <w:r w:rsidRPr="00C07C89">
        <w:rPr>
          <w:rFonts w:ascii="Calibri" w:hAnsi="Calibri" w:cs="Calibri"/>
          <w:sz w:val="22"/>
          <w:szCs w:val="22"/>
          <w:lang w:val="sl-SI"/>
        </w:rPr>
        <w:t>Zdravje rastlin in živali ter izboljšanje dobrega počutja živali</w:t>
      </w:r>
    </w:p>
    <w:p w14:paraId="2EEFAC83" w14:textId="77777777" w:rsidR="00116F91" w:rsidRPr="00C07C89" w:rsidRDefault="00116F91" w:rsidP="00116F91">
      <w:pPr>
        <w:tabs>
          <w:tab w:val="left" w:pos="1418"/>
        </w:tabs>
        <w:spacing w:line="240" w:lineRule="auto"/>
        <w:jc w:val="both"/>
        <w:rPr>
          <w:rFonts w:ascii="Calibri" w:hAnsi="Calibri" w:cs="Calibri"/>
          <w:b/>
          <w:bCs/>
          <w:sz w:val="22"/>
          <w:szCs w:val="22"/>
          <w:lang w:val="sl-SI"/>
        </w:rPr>
      </w:pPr>
    </w:p>
    <w:p w14:paraId="274EDAA4" w14:textId="3B43B125" w:rsidR="00116F91" w:rsidRPr="00C07C89" w:rsidRDefault="00116F91" w:rsidP="00116F91">
      <w:pPr>
        <w:tabs>
          <w:tab w:val="left" w:pos="1418"/>
        </w:tabs>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3.1.1</w:t>
      </w:r>
    </w:p>
    <w:p w14:paraId="17268186" w14:textId="77777777" w:rsidR="00116F91" w:rsidRPr="00C07C89" w:rsidRDefault="00116F91" w:rsidP="00116F91">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Naslov teme: Dobrobit </w:t>
      </w:r>
      <w:proofErr w:type="spellStart"/>
      <w:r w:rsidRPr="00C07C89">
        <w:rPr>
          <w:rFonts w:ascii="Calibri" w:hAnsi="Calibri" w:cs="Calibri"/>
          <w:b/>
          <w:bCs/>
          <w:sz w:val="22"/>
          <w:szCs w:val="22"/>
          <w:lang w:val="sl-SI"/>
        </w:rPr>
        <w:t>rejnih</w:t>
      </w:r>
      <w:proofErr w:type="spellEnd"/>
      <w:r w:rsidRPr="00C07C89">
        <w:rPr>
          <w:rFonts w:ascii="Calibri" w:hAnsi="Calibri" w:cs="Calibri"/>
          <w:b/>
          <w:bCs/>
          <w:sz w:val="22"/>
          <w:szCs w:val="22"/>
          <w:lang w:val="sl-SI"/>
        </w:rPr>
        <w:t xml:space="preserve"> kuncev v Sloveniji</w:t>
      </w:r>
    </w:p>
    <w:p w14:paraId="179BE662" w14:textId="77777777" w:rsidR="001A00CB" w:rsidRDefault="001A00CB" w:rsidP="00CF13FF">
      <w:pPr>
        <w:spacing w:line="240" w:lineRule="auto"/>
        <w:jc w:val="both"/>
        <w:rPr>
          <w:rFonts w:ascii="Calibri" w:hAnsi="Calibri" w:cs="Calibri"/>
          <w:sz w:val="22"/>
          <w:szCs w:val="22"/>
          <w:lang w:val="sl-SI"/>
        </w:rPr>
      </w:pPr>
    </w:p>
    <w:p w14:paraId="51A0C9D1" w14:textId="4CCAB559" w:rsidR="00C06E26" w:rsidRPr="00F80E8F" w:rsidRDefault="00C06E26" w:rsidP="00CF13FF">
      <w:pPr>
        <w:spacing w:line="240" w:lineRule="auto"/>
        <w:jc w:val="both"/>
        <w:rPr>
          <w:rFonts w:ascii="Calibri" w:hAnsi="Calibri" w:cs="Calibri"/>
          <w:sz w:val="22"/>
          <w:szCs w:val="22"/>
          <w:lang w:val="sl-SI"/>
        </w:rPr>
      </w:pPr>
      <w:r w:rsidRPr="00F80E8F">
        <w:rPr>
          <w:rFonts w:ascii="Calibri" w:hAnsi="Calibri" w:cs="Calibri"/>
          <w:sz w:val="22"/>
          <w:szCs w:val="22"/>
          <w:lang w:val="sl-SI"/>
        </w:rPr>
        <w:t>Cilji:</w:t>
      </w:r>
    </w:p>
    <w:p w14:paraId="547FBF32"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Vpogled v dejansko stanje </w:t>
      </w:r>
      <w:proofErr w:type="spellStart"/>
      <w:r w:rsidRPr="00C07C89">
        <w:rPr>
          <w:rFonts w:ascii="Calibri" w:hAnsi="Calibri" w:cs="Calibri"/>
          <w:bCs/>
          <w:sz w:val="22"/>
          <w:szCs w:val="22"/>
          <w:lang w:val="sl-SI"/>
        </w:rPr>
        <w:t>kunčereje</w:t>
      </w:r>
      <w:proofErr w:type="spellEnd"/>
      <w:r w:rsidRPr="00C07C89">
        <w:rPr>
          <w:rFonts w:ascii="Calibri" w:hAnsi="Calibri" w:cs="Calibri"/>
          <w:bCs/>
          <w:sz w:val="22"/>
          <w:szCs w:val="22"/>
          <w:lang w:val="sl-SI"/>
        </w:rPr>
        <w:t xml:space="preserve"> pri nas glede na zgoraj omenjeno problematiko, ter priprava normativov za bivalne pogoje (velikost in vrsta kletk) in </w:t>
      </w:r>
      <w:proofErr w:type="spellStart"/>
      <w:r w:rsidRPr="00C07C89">
        <w:rPr>
          <w:rFonts w:ascii="Calibri" w:hAnsi="Calibri" w:cs="Calibri"/>
          <w:bCs/>
          <w:sz w:val="22"/>
          <w:szCs w:val="22"/>
          <w:lang w:val="sl-SI"/>
        </w:rPr>
        <w:t>mikroklimatske</w:t>
      </w:r>
      <w:proofErr w:type="spellEnd"/>
      <w:r w:rsidRPr="00C07C89">
        <w:rPr>
          <w:rFonts w:ascii="Calibri" w:hAnsi="Calibri" w:cs="Calibri"/>
          <w:bCs/>
          <w:sz w:val="22"/>
          <w:szCs w:val="22"/>
          <w:lang w:val="sl-SI"/>
        </w:rPr>
        <w:t xml:space="preserve"> normative.</w:t>
      </w:r>
    </w:p>
    <w:p w14:paraId="43D6BF80"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Vpogled v zdravstveno problematiko, varčno uporabo antibiotikov in prehrano kuncev.</w:t>
      </w:r>
    </w:p>
    <w:p w14:paraId="207D5F47"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Priprava plana zdravstvenega varstva in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ukrepov.</w:t>
      </w:r>
    </w:p>
    <w:p w14:paraId="04BCEF1A"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Pregled stanja v klavnicah ter morebitne izboljšave.</w:t>
      </w:r>
    </w:p>
    <w:p w14:paraId="5F2D76C9"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Pomoč in nasveti pri prenovi starih neprimernih hlevov.</w:t>
      </w:r>
    </w:p>
    <w:p w14:paraId="6E32DBA7"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Priprava vsebine za EPI informacijski sistem za spremljanje, nadzor in poročanje o določenih boleznih živali (Pregledi obratov).</w:t>
      </w:r>
    </w:p>
    <w:p w14:paraId="30217F51"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Priprava vsebine in normativov za zakonsko podlago (Pravilnik o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živalih).</w:t>
      </w:r>
    </w:p>
    <w:p w14:paraId="101E24C4" w14:textId="77777777" w:rsidR="00C06E26" w:rsidRPr="00C07C89" w:rsidRDefault="00C06E26" w:rsidP="008E0357">
      <w:pPr>
        <w:pStyle w:val="Odstavekseznama"/>
        <w:numPr>
          <w:ilvl w:val="0"/>
          <w:numId w:val="3"/>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Vključevanje izobraževanja za zaključene skupine kot so rejci, pospeševalno-svetovalna služba primarna veterinarska služba, uradni veterinarji, svetovalna služba…).</w:t>
      </w:r>
    </w:p>
    <w:p w14:paraId="2D2A84FA" w14:textId="22A916E3" w:rsidR="00C06E26" w:rsidRPr="00C07C89" w:rsidRDefault="00C06E26" w:rsidP="008E0357">
      <w:pPr>
        <w:pStyle w:val="Odstavekseznama"/>
        <w:numPr>
          <w:ilvl w:val="0"/>
          <w:numId w:val="3"/>
        </w:numPr>
        <w:spacing w:line="240" w:lineRule="auto"/>
        <w:ind w:left="284" w:hanging="284"/>
        <w:jc w:val="both"/>
        <w:rPr>
          <w:rFonts w:ascii="Calibri" w:hAnsi="Calibri" w:cs="Calibri"/>
          <w:sz w:val="22"/>
          <w:szCs w:val="22"/>
          <w:lang w:val="sl-SI"/>
        </w:rPr>
      </w:pPr>
      <w:proofErr w:type="spellStart"/>
      <w:r w:rsidRPr="00C07C89">
        <w:rPr>
          <w:rFonts w:ascii="Calibri" w:hAnsi="Calibri" w:cs="Calibri"/>
          <w:sz w:val="22"/>
          <w:szCs w:val="22"/>
        </w:rPr>
        <w:t>Priprava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spremembe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oziroma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vzpostavitve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podlage</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področje</w:t>
      </w:r>
      <w:proofErr w:type="spellEnd"/>
      <w:r w:rsidRPr="00C07C89">
        <w:rPr>
          <w:rFonts w:ascii="Calibri" w:hAnsi="Calibri" w:cs="Calibri"/>
          <w:sz w:val="22"/>
          <w:szCs w:val="22"/>
        </w:rPr>
        <w:t xml:space="preserve">, ki ga </w:t>
      </w:r>
      <w:proofErr w:type="spellStart"/>
      <w:r w:rsidRPr="00C07C89">
        <w:rPr>
          <w:rFonts w:ascii="Calibri" w:hAnsi="Calibri" w:cs="Calibri"/>
          <w:sz w:val="22"/>
          <w:szCs w:val="22"/>
        </w:rPr>
        <w:t>pokriva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Izvajalec</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pripravi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konkretni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w:t>
      </w:r>
    </w:p>
    <w:p w14:paraId="76E43DFA" w14:textId="77777777" w:rsidR="00C06E26" w:rsidRPr="00C07C89" w:rsidRDefault="00C06E26" w:rsidP="00CF13FF">
      <w:pPr>
        <w:pStyle w:val="Odstavekseznama"/>
        <w:spacing w:line="240" w:lineRule="auto"/>
        <w:jc w:val="both"/>
        <w:rPr>
          <w:rFonts w:ascii="Calibri" w:hAnsi="Calibri" w:cs="Calibri"/>
          <w:bCs/>
          <w:sz w:val="22"/>
          <w:szCs w:val="22"/>
          <w:lang w:val="sl-SI"/>
        </w:rPr>
      </w:pPr>
    </w:p>
    <w:p w14:paraId="65D84213"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37408072" w14:textId="77777777" w:rsidR="00C511A2" w:rsidRPr="007B26AD" w:rsidRDefault="00C511A2" w:rsidP="00CF13FF">
      <w:pPr>
        <w:spacing w:line="240" w:lineRule="auto"/>
        <w:jc w:val="both"/>
        <w:rPr>
          <w:rFonts w:ascii="Calibri" w:hAnsi="Calibri" w:cs="Calibri"/>
          <w:bCs/>
          <w:sz w:val="22"/>
          <w:szCs w:val="22"/>
          <w:lang w:val="sl-SI"/>
        </w:rPr>
      </w:pPr>
      <w:r w:rsidRPr="00D7136D">
        <w:rPr>
          <w:rFonts w:ascii="Calibri" w:hAnsi="Calibri" w:cs="Calibri"/>
          <w:bCs/>
          <w:sz w:val="22"/>
          <w:szCs w:val="22"/>
          <w:lang w:val="sl-SI"/>
        </w:rPr>
        <w:t xml:space="preserve">V Sloveniji je dobrobit </w:t>
      </w:r>
      <w:proofErr w:type="spellStart"/>
      <w:r w:rsidRPr="00D7136D">
        <w:rPr>
          <w:rFonts w:ascii="Calibri" w:hAnsi="Calibri" w:cs="Calibri"/>
          <w:bCs/>
          <w:sz w:val="22"/>
          <w:szCs w:val="22"/>
          <w:lang w:val="sl-SI"/>
        </w:rPr>
        <w:t>rejnih</w:t>
      </w:r>
      <w:proofErr w:type="spellEnd"/>
      <w:r w:rsidRPr="00D7136D">
        <w:rPr>
          <w:rFonts w:ascii="Calibri" w:hAnsi="Calibri" w:cs="Calibri"/>
          <w:bCs/>
          <w:sz w:val="22"/>
          <w:szCs w:val="22"/>
          <w:lang w:val="sl-SI"/>
        </w:rPr>
        <w:t xml:space="preserve"> kuncev na zelo nizki ravni. Tako Slovenija, kot celotna Evropska unija nimata podanih normativov za to vrsto živali. Le posamezne države imajo posebej urejeno dobrobit kuncev; to so na primer Avstrija, Belgija, Nemčija in Nizozemska. V Sloveniji je nujno potrebno izboljšati </w:t>
      </w:r>
      <w:r w:rsidRPr="00D7136D">
        <w:rPr>
          <w:rFonts w:ascii="Calibri" w:hAnsi="Calibri" w:cs="Calibri"/>
          <w:bCs/>
          <w:sz w:val="22"/>
          <w:szCs w:val="22"/>
          <w:lang w:val="sl-SI"/>
        </w:rPr>
        <w:lastRenderedPageBreak/>
        <w:t xml:space="preserve">raven dobrobiti pri </w:t>
      </w:r>
      <w:proofErr w:type="spellStart"/>
      <w:r w:rsidRPr="00D7136D">
        <w:rPr>
          <w:rFonts w:ascii="Calibri" w:hAnsi="Calibri" w:cs="Calibri"/>
          <w:bCs/>
          <w:sz w:val="22"/>
          <w:szCs w:val="22"/>
          <w:lang w:val="sl-SI"/>
        </w:rPr>
        <w:t>rejnih</w:t>
      </w:r>
      <w:proofErr w:type="spellEnd"/>
      <w:r w:rsidRPr="00D7136D">
        <w:rPr>
          <w:rFonts w:ascii="Calibri" w:hAnsi="Calibri" w:cs="Calibri"/>
          <w:bCs/>
          <w:sz w:val="22"/>
          <w:szCs w:val="22"/>
          <w:lang w:val="sl-SI"/>
        </w:rPr>
        <w:t xml:space="preserve"> kuncih, vključiti izobraževanja na tem področju in dopolniti zakonodajo (Pravilnik o zaščiti </w:t>
      </w:r>
      <w:proofErr w:type="spellStart"/>
      <w:r w:rsidRPr="00D7136D">
        <w:rPr>
          <w:rFonts w:ascii="Calibri" w:hAnsi="Calibri" w:cs="Calibri"/>
          <w:bCs/>
          <w:sz w:val="22"/>
          <w:szCs w:val="22"/>
          <w:lang w:val="sl-SI"/>
        </w:rPr>
        <w:t>rejnih</w:t>
      </w:r>
      <w:proofErr w:type="spellEnd"/>
      <w:r w:rsidRPr="00D7136D">
        <w:rPr>
          <w:rFonts w:ascii="Calibri" w:hAnsi="Calibri" w:cs="Calibri"/>
          <w:bCs/>
          <w:sz w:val="22"/>
          <w:szCs w:val="22"/>
          <w:lang w:val="sl-SI"/>
        </w:rPr>
        <w:t xml:space="preserve"> živali). </w:t>
      </w:r>
      <w:r w:rsidRPr="007B26AD">
        <w:rPr>
          <w:rFonts w:ascii="Calibri" w:hAnsi="Calibri" w:cs="Calibri"/>
          <w:bCs/>
          <w:sz w:val="22"/>
          <w:szCs w:val="22"/>
          <w:lang w:val="sl-SI"/>
        </w:rPr>
        <w:t>Trenutno imamo v Sloveniji 5 velikih rej kjer imajo več kot 100 pitovnih kuncev. Dve reji imata lastno klavnico. V Sloveniji je bilo v lanskem letu (2024) zaklanih 21.300 kuncev, v primerjavi z letom prej se je zakol povečal za približno 58 odstotkov, kar kaže na rast proizvodnje mesa, kar od stroke še dodatno zahteva aktivnosti na tem področju.</w:t>
      </w:r>
    </w:p>
    <w:p w14:paraId="3238D29F" w14:textId="77777777" w:rsidR="00C511A2" w:rsidRPr="007B26AD" w:rsidRDefault="00C511A2" w:rsidP="00CF13FF">
      <w:pPr>
        <w:spacing w:line="240" w:lineRule="auto"/>
        <w:jc w:val="both"/>
        <w:rPr>
          <w:rFonts w:ascii="Calibri" w:hAnsi="Calibri" w:cs="Calibri"/>
          <w:bCs/>
          <w:sz w:val="22"/>
          <w:szCs w:val="22"/>
          <w:lang w:val="sl-SI"/>
        </w:rPr>
      </w:pPr>
    </w:p>
    <w:p w14:paraId="408C558E" w14:textId="77777777" w:rsidR="00C511A2" w:rsidRPr="00D7136D" w:rsidRDefault="00C511A2" w:rsidP="00CF13FF">
      <w:pPr>
        <w:spacing w:line="240" w:lineRule="auto"/>
        <w:jc w:val="both"/>
        <w:rPr>
          <w:rFonts w:ascii="Calibri" w:hAnsi="Calibri" w:cs="Calibri"/>
          <w:bCs/>
          <w:sz w:val="22"/>
          <w:szCs w:val="22"/>
          <w:lang w:val="sl-SI"/>
        </w:rPr>
      </w:pPr>
      <w:r w:rsidRPr="00D7136D">
        <w:rPr>
          <w:rFonts w:ascii="Calibri" w:hAnsi="Calibri" w:cs="Calibri"/>
          <w:bCs/>
          <w:sz w:val="22"/>
          <w:szCs w:val="22"/>
          <w:lang w:val="sl-SI"/>
        </w:rPr>
        <w:t>Model petih domen dobrobiti živali je celostni pristop, ki ocenjuje, kako dobro žival živi oziroma kako se počuti v svojem okolju, tako da upošteva ne le fizično zdravje, temveč tudi psihično stanje in vedenje. Vsaka domena zajema pomembne vidike, ki vplivajo na počutje živali. Dobrobit živali je dosežena, ko je izpolnjenih vseh pet domen. Takoj, ko je ena na nizki ravni potegne za sabo tudi vse ostale, za to je dobrobit živali zelo kompleksen proces, ki zahteva široko znanje. Model petih domen ocenjuje ali imajo živali dovolj hrane, primerno okolje, so zdrave, se lahko naravno vedejo in ali se psihično dobro počutijo. Vseh pet domen se med seboj prepleta in jih ne moremo strogo ločiti med seboj.</w:t>
      </w:r>
    </w:p>
    <w:p w14:paraId="443BDFD5" w14:textId="77777777" w:rsidR="00C511A2" w:rsidRPr="00D7136D" w:rsidRDefault="00C511A2" w:rsidP="00CF13FF">
      <w:pPr>
        <w:spacing w:line="240" w:lineRule="auto"/>
        <w:jc w:val="both"/>
        <w:rPr>
          <w:rFonts w:ascii="Calibri" w:hAnsi="Calibri" w:cs="Calibri"/>
          <w:bCs/>
          <w:sz w:val="22"/>
          <w:szCs w:val="22"/>
          <w:lang w:val="sl-SI"/>
        </w:rPr>
      </w:pPr>
    </w:p>
    <w:p w14:paraId="62BAEEA4" w14:textId="77777777" w:rsidR="00C511A2" w:rsidRPr="007B26AD" w:rsidRDefault="00C511A2" w:rsidP="00CF13FF">
      <w:pPr>
        <w:spacing w:line="240" w:lineRule="auto"/>
        <w:jc w:val="both"/>
        <w:rPr>
          <w:rFonts w:ascii="Calibri" w:hAnsi="Calibri" w:cs="Calibri"/>
          <w:bCs/>
          <w:sz w:val="22"/>
          <w:szCs w:val="22"/>
          <w:lang w:val="sl-SI"/>
        </w:rPr>
      </w:pPr>
      <w:r w:rsidRPr="00D7136D">
        <w:rPr>
          <w:rFonts w:ascii="Calibri" w:hAnsi="Calibri" w:cs="Calibri"/>
          <w:bCs/>
          <w:sz w:val="22"/>
          <w:szCs w:val="22"/>
          <w:lang w:val="sl-SI"/>
        </w:rPr>
        <w:t xml:space="preserve">Prva domena pokriva količinsko ustrezno in kakovostno primerno prehrano, prilagojeno vrsti in trenutnim potrebam živali. Zraven lahko dodamo še primerno oskrbo s pitno vodo, na primer načine napajanja. </w:t>
      </w:r>
      <w:r w:rsidRPr="007B26AD">
        <w:rPr>
          <w:rFonts w:ascii="Calibri" w:hAnsi="Calibri" w:cs="Calibri"/>
          <w:bCs/>
          <w:sz w:val="22"/>
          <w:szCs w:val="22"/>
          <w:lang w:val="sl-SI"/>
        </w:rPr>
        <w:t>V Sloveniji nimamo kvalitetne briketirane hrane za kunce, ki bi bila primerna za različne kategorije živali. Nimamo normativov kakšne so potrebe po količini in številu krmilnikov in napajalnikov v kunčjih hlevih kot je to na primer v reji perutnine.</w:t>
      </w:r>
    </w:p>
    <w:p w14:paraId="48B74CF2" w14:textId="77777777" w:rsidR="00C511A2" w:rsidRPr="007B26AD" w:rsidRDefault="00C511A2" w:rsidP="00CF13FF">
      <w:pPr>
        <w:spacing w:line="240" w:lineRule="auto"/>
        <w:jc w:val="both"/>
        <w:rPr>
          <w:rFonts w:ascii="Calibri" w:hAnsi="Calibri" w:cs="Calibri"/>
          <w:bCs/>
          <w:sz w:val="22"/>
          <w:szCs w:val="22"/>
          <w:lang w:val="sl-SI"/>
        </w:rPr>
      </w:pPr>
    </w:p>
    <w:p w14:paraId="491DD1B8" w14:textId="77777777" w:rsidR="00C511A2" w:rsidRPr="00C07C89" w:rsidRDefault="00C511A2" w:rsidP="00CF13FF">
      <w:pPr>
        <w:spacing w:line="240" w:lineRule="auto"/>
        <w:jc w:val="both"/>
        <w:rPr>
          <w:rFonts w:ascii="Calibri" w:hAnsi="Calibri" w:cs="Calibri"/>
          <w:bCs/>
          <w:sz w:val="22"/>
          <w:szCs w:val="22"/>
          <w:lang w:val="sl-SI"/>
        </w:rPr>
      </w:pPr>
      <w:r w:rsidRPr="00D7136D">
        <w:rPr>
          <w:rFonts w:ascii="Calibri" w:hAnsi="Calibri" w:cs="Calibri"/>
          <w:bCs/>
          <w:sz w:val="22"/>
          <w:szCs w:val="22"/>
          <w:lang w:val="sl-SI"/>
        </w:rPr>
        <w:t>Druga domena proučuje ustrezne pogoje bivanja, torej primerno okolje kjer živali lahko izražajo svoje naravno fiziološko vedenje. Primerno okolje je zelo širok pojem, ki pokriva tako izgradnjo hlevov, možnost izhoda na prosto, primerno podlago oziroma ležišča za počitek in spanje, dovolj velik krmni prostor in napajališče, primerne klimatske pogoje, kot so na primer primerna temperatura in vlaga v hlevu, odsotnost amonijaka in CO</w:t>
      </w:r>
      <w:r w:rsidRPr="00D7136D">
        <w:rPr>
          <w:rFonts w:ascii="Calibri" w:hAnsi="Calibri" w:cs="Calibri"/>
          <w:bCs/>
          <w:sz w:val="22"/>
          <w:szCs w:val="22"/>
          <w:vertAlign w:val="subscript"/>
          <w:lang w:val="sl-SI"/>
        </w:rPr>
        <w:t>2</w:t>
      </w:r>
      <w:r w:rsidRPr="00D7136D">
        <w:rPr>
          <w:rFonts w:ascii="Calibri" w:hAnsi="Calibri" w:cs="Calibri"/>
          <w:bCs/>
          <w:sz w:val="22"/>
          <w:szCs w:val="22"/>
          <w:lang w:val="sl-SI"/>
        </w:rPr>
        <w:t xml:space="preserve">, primerna osvetlitev, hitrost gibanja zraka in drugo. </w:t>
      </w:r>
      <w:r w:rsidRPr="007B26AD">
        <w:rPr>
          <w:rFonts w:ascii="Calibri" w:hAnsi="Calibri" w:cs="Calibri"/>
          <w:bCs/>
          <w:sz w:val="22"/>
          <w:szCs w:val="22"/>
          <w:lang w:val="sl-SI"/>
        </w:rPr>
        <w:t>Reje kuncev po</w:t>
      </w:r>
      <w:r w:rsidRPr="00C07C89">
        <w:rPr>
          <w:rFonts w:ascii="Calibri" w:hAnsi="Calibri" w:cs="Calibri"/>
          <w:bCs/>
          <w:sz w:val="22"/>
          <w:szCs w:val="22"/>
          <w:lang w:val="sl-SI"/>
        </w:rPr>
        <w:t xml:space="preserve"> Sloveniji trenutno ne zadostijo zahtevam te domene. Kunci so pogosto nastanjeni v starih hlevih, ki so bili prvotno namenjeni za rejo drugih vrst živali. Zaprti so v premajhnih in prenizkih kletkah, pogosto so tudi prenaseljeni. Velikokrat lahko počivajo in ležijo le na rešetkasti podlagi, ker nimajo dodane podlage iz celega dna (dovolj je že lesena deska velikosti 20 x 40 cm), tudi nimajo možnosti izpusta. Kunci so na nihanje telesne temperature, previsoko ali prenizko vlago, hitrost gibanja zraka in strupene pline še bolj občutljivi kot druge vrste. Kakšno je točno stanje v hlevih pri nas ni poznano, ker se rej ne pregleduje sistematično, reje tudi niso primarno vključene redne uradne veterinarske preglede v obratih kot to velja za druge vrste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Tovrstno vsebino bi bilo potrebno dodati v EPI </w:t>
      </w:r>
      <w:r w:rsidRPr="00C07C89">
        <w:rPr>
          <w:rFonts w:ascii="Calibri" w:hAnsi="Calibri" w:cs="Calibri"/>
          <w:sz w:val="22"/>
          <w:szCs w:val="22"/>
          <w:lang w:val="sl-SI"/>
        </w:rPr>
        <w:t xml:space="preserve">informacijski sistem za spremljanje, nadzor in poročanje o določenih boleznih živali »Pregledi obratov« </w:t>
      </w:r>
      <w:r w:rsidRPr="00C07C89">
        <w:rPr>
          <w:rFonts w:ascii="Calibri" w:hAnsi="Calibri" w:cs="Calibri"/>
          <w:bCs/>
          <w:sz w:val="22"/>
          <w:szCs w:val="22"/>
          <w:lang w:val="sl-SI"/>
        </w:rPr>
        <w:t>tudi za kunce. Poznana nam je situacija v nekaterih večjih rejah, ki pa ne more biti za vzor, ne rejcem, ne stroki, ki je odgovorna za zdravstveno stanje in dobrobit kuncev, posredno pa tudi za nastalo situacijo.</w:t>
      </w:r>
    </w:p>
    <w:p w14:paraId="643C3F75" w14:textId="77777777" w:rsidR="00C511A2" w:rsidRPr="00C07C89" w:rsidRDefault="00C511A2" w:rsidP="00CF13FF">
      <w:pPr>
        <w:spacing w:line="240" w:lineRule="auto"/>
        <w:jc w:val="both"/>
        <w:rPr>
          <w:rFonts w:ascii="Calibri" w:hAnsi="Calibri" w:cs="Calibri"/>
          <w:bCs/>
          <w:sz w:val="22"/>
          <w:szCs w:val="22"/>
          <w:lang w:val="sl-SI"/>
        </w:rPr>
      </w:pPr>
    </w:p>
    <w:p w14:paraId="18035D22" w14:textId="77777777"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Vsi ti pogoji, vključno z </w:t>
      </w:r>
      <w:proofErr w:type="spellStart"/>
      <w:r w:rsidRPr="00C07C89">
        <w:rPr>
          <w:rFonts w:ascii="Calibri" w:hAnsi="Calibri" w:cs="Calibri"/>
          <w:bCs/>
          <w:sz w:val="22"/>
          <w:szCs w:val="22"/>
          <w:lang w:val="sl-SI"/>
        </w:rPr>
        <w:t>biovarnostjo</w:t>
      </w:r>
      <w:proofErr w:type="spellEnd"/>
      <w:r w:rsidRPr="00C07C89">
        <w:rPr>
          <w:rFonts w:ascii="Calibri" w:hAnsi="Calibri" w:cs="Calibri"/>
          <w:bCs/>
          <w:sz w:val="22"/>
          <w:szCs w:val="22"/>
          <w:lang w:val="sl-SI"/>
        </w:rPr>
        <w:t xml:space="preserve"> v hlevih, pogojujejo zdravstveno stanje živali, ki predstavlja tretjo domeno. Pri tej domeni ima veterinarska stroka najpomembnejšo vlogo, to je zdravje živali.</w:t>
      </w:r>
      <w:r w:rsidRPr="00C07C89">
        <w:rPr>
          <w:rFonts w:ascii="Calibri" w:hAnsi="Calibri" w:cs="Calibri"/>
          <w:bCs/>
          <w:i/>
          <w:iCs/>
          <w:sz w:val="22"/>
          <w:szCs w:val="22"/>
          <w:lang w:val="sl-SI"/>
        </w:rPr>
        <w:t xml:space="preserve"> </w:t>
      </w:r>
      <w:r w:rsidRPr="00C07C89">
        <w:rPr>
          <w:rFonts w:ascii="Calibri" w:hAnsi="Calibri" w:cs="Calibri"/>
          <w:bCs/>
          <w:sz w:val="22"/>
          <w:szCs w:val="22"/>
          <w:lang w:val="sl-SI"/>
        </w:rPr>
        <w:t>Zdravstvena problematika je zelo pestra.</w:t>
      </w:r>
      <w:r w:rsidRPr="00C07C89">
        <w:rPr>
          <w:rFonts w:ascii="Calibri" w:hAnsi="Calibri" w:cs="Calibri"/>
          <w:bCs/>
          <w:i/>
          <w:iCs/>
          <w:sz w:val="22"/>
          <w:szCs w:val="22"/>
          <w:lang w:val="sl-SI"/>
        </w:rPr>
        <w:t xml:space="preserve"> </w:t>
      </w:r>
      <w:r w:rsidRPr="00C07C89">
        <w:rPr>
          <w:rFonts w:ascii="Calibri" w:hAnsi="Calibri" w:cs="Calibri"/>
          <w:bCs/>
          <w:sz w:val="22"/>
          <w:szCs w:val="22"/>
          <w:lang w:val="sl-SI"/>
        </w:rPr>
        <w:t xml:space="preserve">Velik problem že leta predstavlja </w:t>
      </w:r>
      <w:proofErr w:type="spellStart"/>
      <w:r w:rsidRPr="00C07C89">
        <w:rPr>
          <w:rFonts w:ascii="Calibri" w:hAnsi="Calibri" w:cs="Calibri"/>
          <w:bCs/>
          <w:sz w:val="22"/>
          <w:szCs w:val="22"/>
          <w:lang w:val="sl-SI"/>
        </w:rPr>
        <w:t>trihofitoza</w:t>
      </w:r>
      <w:proofErr w:type="spellEnd"/>
      <w:r w:rsidRPr="00C07C89">
        <w:rPr>
          <w:rFonts w:ascii="Calibri" w:hAnsi="Calibri" w:cs="Calibri"/>
          <w:bCs/>
          <w:sz w:val="22"/>
          <w:szCs w:val="22"/>
          <w:lang w:val="sl-SI"/>
        </w:rPr>
        <w:t xml:space="preserve">, kateri se pogosto pridružijo ušesne garje. </w:t>
      </w:r>
      <w:proofErr w:type="spellStart"/>
      <w:r w:rsidRPr="00C07C89">
        <w:rPr>
          <w:rFonts w:ascii="Calibri" w:hAnsi="Calibri" w:cs="Calibri"/>
          <w:bCs/>
          <w:sz w:val="22"/>
          <w:szCs w:val="22"/>
          <w:lang w:val="sl-SI"/>
        </w:rPr>
        <w:t>pasterelne</w:t>
      </w:r>
      <w:proofErr w:type="spellEnd"/>
      <w:r w:rsidRPr="00C07C89">
        <w:rPr>
          <w:rFonts w:ascii="Calibri" w:hAnsi="Calibri" w:cs="Calibri"/>
          <w:bCs/>
          <w:sz w:val="22"/>
          <w:szCs w:val="22"/>
          <w:lang w:val="sl-SI"/>
        </w:rPr>
        <w:t xml:space="preserve"> pljučnice, stafilokokni mastitisi in prebavne težave različne etiologije (</w:t>
      </w:r>
      <w:proofErr w:type="spellStart"/>
      <w:r w:rsidRPr="00C07C89">
        <w:rPr>
          <w:rFonts w:ascii="Calibri" w:hAnsi="Calibri" w:cs="Calibri"/>
          <w:bCs/>
          <w:sz w:val="22"/>
          <w:szCs w:val="22"/>
          <w:lang w:val="sl-SI"/>
        </w:rPr>
        <w:t>kokcidioza</w:t>
      </w:r>
      <w:proofErr w:type="spellEnd"/>
      <w:r w:rsidRPr="00C07C89">
        <w:rPr>
          <w:rFonts w:ascii="Calibri" w:hAnsi="Calibri" w:cs="Calibri"/>
          <w:bCs/>
          <w:sz w:val="22"/>
          <w:szCs w:val="22"/>
          <w:lang w:val="sl-SI"/>
        </w:rPr>
        <w:t xml:space="preserve">, infekcije z E. coli, </w:t>
      </w:r>
      <w:proofErr w:type="spellStart"/>
      <w:r w:rsidRPr="00C07C89">
        <w:rPr>
          <w:rFonts w:ascii="Calibri" w:hAnsi="Calibri" w:cs="Calibri"/>
          <w:bCs/>
          <w:sz w:val="22"/>
          <w:szCs w:val="22"/>
          <w:lang w:val="sl-SI"/>
        </w:rPr>
        <w:t>klostridiji</w:t>
      </w:r>
      <w:proofErr w:type="spellEnd"/>
      <w:r w:rsidRPr="00C07C89">
        <w:rPr>
          <w:rFonts w:ascii="Calibri" w:hAnsi="Calibri" w:cs="Calibri"/>
          <w:bCs/>
          <w:sz w:val="22"/>
          <w:szCs w:val="22"/>
          <w:lang w:val="sl-SI"/>
        </w:rPr>
        <w:t xml:space="preserve">), ki so prav tako redni spremljevalci kužnih bolezni v kunčjih rejah. Stanje še poslabšuje prevelika koncentracija živali in neprimerne razmere bivanja. Veliko okužb nastopi sočasno. Izpostaviti moramo, da imajo nekateri patogeni med njimi tudi </w:t>
      </w:r>
      <w:proofErr w:type="spellStart"/>
      <w:r w:rsidRPr="00C07C89">
        <w:rPr>
          <w:rFonts w:ascii="Calibri" w:hAnsi="Calibri" w:cs="Calibri"/>
          <w:bCs/>
          <w:sz w:val="22"/>
          <w:szCs w:val="22"/>
          <w:lang w:val="sl-SI"/>
        </w:rPr>
        <w:t>zoonotičen</w:t>
      </w:r>
      <w:proofErr w:type="spellEnd"/>
      <w:r w:rsidRPr="00C07C89">
        <w:rPr>
          <w:rFonts w:ascii="Calibri" w:hAnsi="Calibri" w:cs="Calibri"/>
          <w:bCs/>
          <w:sz w:val="22"/>
          <w:szCs w:val="22"/>
          <w:lang w:val="sl-SI"/>
        </w:rPr>
        <w:t xml:space="preserve"> potencial. Vemo, da se pojavljajo serološko pozitivne reje na </w:t>
      </w:r>
      <w:proofErr w:type="spellStart"/>
      <w:r w:rsidRPr="00C07C89">
        <w:rPr>
          <w:rFonts w:ascii="Calibri" w:hAnsi="Calibri" w:cs="Calibri"/>
          <w:bCs/>
          <w:sz w:val="22"/>
          <w:szCs w:val="22"/>
          <w:lang w:val="sl-SI"/>
        </w:rPr>
        <w:t>Encephalitozoon</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cuniculi</w:t>
      </w:r>
      <w:proofErr w:type="spellEnd"/>
      <w:r w:rsidRPr="00C07C89">
        <w:rPr>
          <w:rFonts w:ascii="Calibri" w:hAnsi="Calibri" w:cs="Calibri"/>
          <w:bCs/>
          <w:sz w:val="22"/>
          <w:szCs w:val="22"/>
          <w:lang w:val="sl-SI"/>
        </w:rPr>
        <w:t xml:space="preserve">. Vzorci v rejah kuncev do sedaj niso bili sistematsko odvzeti, epizootiološke situacije ne poznamo. Trenutni rezultati kažejo 50 % serološko prevalenco (prisotnost Ig-g specifičnih protiteles) na E. </w:t>
      </w:r>
      <w:proofErr w:type="spellStart"/>
      <w:r w:rsidRPr="00C07C89">
        <w:rPr>
          <w:rFonts w:ascii="Calibri" w:hAnsi="Calibri" w:cs="Calibri"/>
          <w:bCs/>
          <w:sz w:val="22"/>
          <w:szCs w:val="22"/>
          <w:lang w:val="sl-SI"/>
        </w:rPr>
        <w:t>cuniculi</w:t>
      </w:r>
      <w:proofErr w:type="spellEnd"/>
      <w:r w:rsidRPr="00C07C89">
        <w:rPr>
          <w:rFonts w:ascii="Calibri" w:hAnsi="Calibri" w:cs="Calibri"/>
          <w:bCs/>
          <w:sz w:val="22"/>
          <w:szCs w:val="22"/>
          <w:lang w:val="sl-SI"/>
        </w:rPr>
        <w:t xml:space="preserve"> in 3,8 odstotno prevalenco na </w:t>
      </w:r>
      <w:proofErr w:type="spellStart"/>
      <w:r w:rsidRPr="00C07C89">
        <w:rPr>
          <w:rFonts w:ascii="Calibri" w:hAnsi="Calibri" w:cs="Calibri"/>
          <w:bCs/>
          <w:sz w:val="22"/>
          <w:szCs w:val="22"/>
          <w:lang w:val="sl-SI"/>
        </w:rPr>
        <w:t>Toxoplasma</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gondii</w:t>
      </w:r>
      <w:proofErr w:type="spellEnd"/>
      <w:r w:rsidRPr="00C07C89">
        <w:rPr>
          <w:rFonts w:ascii="Calibri" w:hAnsi="Calibri" w:cs="Calibri"/>
          <w:bCs/>
          <w:sz w:val="22"/>
          <w:szCs w:val="22"/>
          <w:lang w:val="sl-SI"/>
        </w:rPr>
        <w:t xml:space="preserve">. Zelo pomemben spremljevalec zvišanja ravni dobrobiti je tudi ustrezno zdravljenje. Za kunce je v EU registriranih 5 različnih vrst zdravil in 6 vrst krmnih pripravkov. Med zdravili so registrirana 4 cepiva za zaščito proti hemoragični bolezni kuncev in </w:t>
      </w:r>
      <w:proofErr w:type="spellStart"/>
      <w:r w:rsidRPr="00C07C89">
        <w:rPr>
          <w:rFonts w:ascii="Calibri" w:hAnsi="Calibri" w:cs="Calibri"/>
          <w:bCs/>
          <w:sz w:val="22"/>
          <w:szCs w:val="22"/>
          <w:lang w:val="sl-SI"/>
        </w:rPr>
        <w:t>miksomatozi</w:t>
      </w:r>
      <w:proofErr w:type="spellEnd"/>
      <w:r w:rsidRPr="00C07C89">
        <w:rPr>
          <w:rFonts w:ascii="Calibri" w:hAnsi="Calibri" w:cs="Calibri"/>
          <w:bCs/>
          <w:sz w:val="22"/>
          <w:szCs w:val="22"/>
          <w:lang w:val="sl-SI"/>
        </w:rPr>
        <w:t xml:space="preserve">. V </w:t>
      </w:r>
      <w:r w:rsidRPr="00C07C89">
        <w:rPr>
          <w:rFonts w:ascii="Calibri" w:hAnsi="Calibri" w:cs="Calibri"/>
          <w:bCs/>
          <w:sz w:val="22"/>
          <w:szCs w:val="22"/>
          <w:lang w:val="sl-SI"/>
        </w:rPr>
        <w:lastRenderedPageBreak/>
        <w:t xml:space="preserve">Sloveniji registriranih samo 19 zdravil, od tega samo eno cepivo za zaščito proti hemoragični bolezni kuncev, 5 zdravil je registriranih za uporabo v reprodukcijske namene. Cepivo proti </w:t>
      </w:r>
      <w:proofErr w:type="spellStart"/>
      <w:r w:rsidRPr="00C07C89">
        <w:rPr>
          <w:rFonts w:ascii="Calibri" w:hAnsi="Calibri" w:cs="Calibri"/>
          <w:bCs/>
          <w:sz w:val="22"/>
          <w:szCs w:val="22"/>
          <w:lang w:val="sl-SI"/>
        </w:rPr>
        <w:t>miksomatozi</w:t>
      </w:r>
      <w:proofErr w:type="spellEnd"/>
      <w:r w:rsidRPr="00C07C89">
        <w:rPr>
          <w:rFonts w:ascii="Calibri" w:hAnsi="Calibri" w:cs="Calibri"/>
          <w:bCs/>
          <w:sz w:val="22"/>
          <w:szCs w:val="22"/>
          <w:lang w:val="sl-SI"/>
        </w:rPr>
        <w:t xml:space="preserve"> v Sloveniji trenutno ni registrirano. Pri uporabi je potrebno preveriti ali je posamezno zdravilo primerno za uporabo pri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kuncih, saj 9 izmed 19 registriranih zdravil ni primernih za to kategorijo. V praksi se uporabljajo zdravila, ki imajo dolgo karenco.</w:t>
      </w:r>
    </w:p>
    <w:p w14:paraId="2976F080" w14:textId="77777777" w:rsidR="00C511A2" w:rsidRPr="00C07C89" w:rsidRDefault="00C511A2" w:rsidP="00CF13FF">
      <w:pPr>
        <w:spacing w:line="240" w:lineRule="auto"/>
        <w:jc w:val="both"/>
        <w:rPr>
          <w:rFonts w:ascii="Calibri" w:hAnsi="Calibri" w:cs="Calibri"/>
          <w:bCs/>
          <w:sz w:val="22"/>
          <w:szCs w:val="22"/>
          <w:lang w:val="sl-SI"/>
        </w:rPr>
      </w:pPr>
    </w:p>
    <w:p w14:paraId="54189A4C" w14:textId="77777777"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Četrta domena proučuje vedenje posamezne živali do drugih živali v skupini, do človeka, kakor tudi do okolice. K dobrobiti prištevamo počutje živali, ki je eno izmed osnovnih potreb vseh vretenčarjev. Izkazovanje naravnih vzorcev vedenja mora biti v skladu z vrsto in temperamentom živali. Če pri kuncih izpostavimo samo velikost kletk, ki so tako majhne in nizke, da se kunci ne morejo raztegovati, kaj šele da bi normalo poskakovali, je kršena četrta domena in dobrobit kuncev. V skupinskih boksih je sicer socialna interakcija mogoča, s tem pa tudi večja možnost prenosa bolezni. Manjkajo ločeni karantenski prostori in prostori za nujno oskrbo kuncev. V primeru urgentne usmrtitve (na primer zlom noge) ni jasnih navodil kako to izpeljati (tako kot je to urejeno pri perutnini). Usmeritve za perutnino (predvsem </w:t>
      </w:r>
      <w:proofErr w:type="spellStart"/>
      <w:r w:rsidRPr="00C07C89">
        <w:rPr>
          <w:rFonts w:ascii="Calibri" w:hAnsi="Calibri" w:cs="Calibri"/>
          <w:bCs/>
          <w:sz w:val="22"/>
          <w:szCs w:val="22"/>
          <w:lang w:val="sl-SI"/>
        </w:rPr>
        <w:t>brojlerji</w:t>
      </w:r>
      <w:proofErr w:type="spellEnd"/>
      <w:r w:rsidRPr="00C07C89">
        <w:rPr>
          <w:rFonts w:ascii="Calibri" w:hAnsi="Calibri" w:cs="Calibri"/>
          <w:bCs/>
          <w:sz w:val="22"/>
          <w:szCs w:val="22"/>
          <w:lang w:val="sl-SI"/>
        </w:rPr>
        <w:t>) se lahko uporabijo tudi za rejo kuncev, pogosto se to zasledi tudi v raziskovalkinih in strokovnih člankih na to tematiko.</w:t>
      </w:r>
    </w:p>
    <w:p w14:paraId="2262CB98" w14:textId="77777777" w:rsidR="00C511A2" w:rsidRPr="00C07C89" w:rsidRDefault="00C511A2" w:rsidP="00CF13FF">
      <w:pPr>
        <w:spacing w:line="240" w:lineRule="auto"/>
        <w:jc w:val="both"/>
        <w:rPr>
          <w:rFonts w:ascii="Calibri" w:hAnsi="Calibri" w:cs="Calibri"/>
          <w:bCs/>
          <w:sz w:val="22"/>
          <w:szCs w:val="22"/>
          <w:lang w:val="sl-SI"/>
        </w:rPr>
      </w:pPr>
    </w:p>
    <w:p w14:paraId="4EE4313F" w14:textId="77777777"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Psihično stanje kuncev, ki jo pokriva peta domena, je prepletena s prvimi štirimi domenami. Če povemo, da so kunci bolj občutljive živali kot so ostale vrste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je jasno, da je ob zgoraj naštetih dejstvih kršenih vseh pet domen v številnih kunčjih rejah po Sloveniji.</w:t>
      </w:r>
    </w:p>
    <w:p w14:paraId="20A5672E" w14:textId="77777777" w:rsidR="00C511A2" w:rsidRPr="00C07C89" w:rsidRDefault="00C511A2" w:rsidP="00CF13FF">
      <w:pPr>
        <w:spacing w:line="240" w:lineRule="auto"/>
        <w:jc w:val="both"/>
        <w:rPr>
          <w:rFonts w:ascii="Calibri" w:hAnsi="Calibri" w:cs="Calibri"/>
          <w:bCs/>
          <w:sz w:val="22"/>
          <w:szCs w:val="22"/>
          <w:lang w:val="sl-SI"/>
        </w:rPr>
      </w:pPr>
    </w:p>
    <w:p w14:paraId="2546864A" w14:textId="77777777"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Posebno poglavje zasluži tudi transport do klavnic in zakol kuncev (po uradnih podatkih imajo registrirani klavnici na dveh farmah). Naj izpostavimo samo način omamljanja starejših živali, ki po naši oceni ne poteka pravilno pri vseh točkah, ki jih moramo slediti. Ravno tako kontrola delovanje </w:t>
      </w:r>
      <w:proofErr w:type="spellStart"/>
      <w:r w:rsidRPr="00C07C89">
        <w:rPr>
          <w:rFonts w:ascii="Calibri" w:hAnsi="Calibri" w:cs="Calibri"/>
          <w:bCs/>
          <w:sz w:val="22"/>
          <w:szCs w:val="22"/>
          <w:lang w:val="sl-SI"/>
        </w:rPr>
        <w:t>penetrirnega</w:t>
      </w:r>
      <w:proofErr w:type="spellEnd"/>
      <w:r w:rsidRPr="00C07C89">
        <w:rPr>
          <w:rFonts w:ascii="Calibri" w:hAnsi="Calibri" w:cs="Calibri"/>
          <w:bCs/>
          <w:sz w:val="22"/>
          <w:szCs w:val="22"/>
          <w:lang w:val="sl-SI"/>
        </w:rPr>
        <w:t xml:space="preserve"> klina in pribora ni redna. Uredba sveta 1099/2009 o zaščiti živali pri usmrtitvi omenja učinkovitost opreme za omejitev premikanja ali omamljanje. Navaja, da je potrebno redno vzdrževanje in po potrebi kalibracija opreme za omamljanje.</w:t>
      </w:r>
    </w:p>
    <w:p w14:paraId="76C9DF22" w14:textId="77777777" w:rsidR="00C511A2" w:rsidRPr="00C07C89" w:rsidRDefault="00C511A2" w:rsidP="00CF13FF">
      <w:pPr>
        <w:spacing w:line="240" w:lineRule="auto"/>
        <w:jc w:val="both"/>
        <w:rPr>
          <w:rFonts w:ascii="Calibri" w:hAnsi="Calibri" w:cs="Calibri"/>
          <w:bCs/>
          <w:sz w:val="22"/>
          <w:szCs w:val="22"/>
          <w:lang w:val="sl-SI"/>
        </w:rPr>
      </w:pPr>
    </w:p>
    <w:p w14:paraId="683F5EF5" w14:textId="1D9A7FC7" w:rsidR="0083344C"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Model petih domen uporabljamo za ocenjevanje dobrobiti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Izpolnjeni kriteriji po eni strani omogočajo, da poteka reja živali v za njih primernih pogojih, po drugi strani pa zagotavljajo potrošniku, da na koncu dobi zdrav in varen produkt. Žal vsem petim kriterijem tako v intenzivnih kot ekstenzivnih rejah kuncev ni zadoščeno.</w:t>
      </w:r>
    </w:p>
    <w:p w14:paraId="0C72F830" w14:textId="77777777" w:rsidR="00C511A2" w:rsidRPr="00C07C89" w:rsidRDefault="00C511A2" w:rsidP="00CF13FF">
      <w:pPr>
        <w:spacing w:line="240" w:lineRule="auto"/>
        <w:jc w:val="both"/>
        <w:rPr>
          <w:rFonts w:ascii="Calibri" w:hAnsi="Calibri" w:cs="Calibri"/>
          <w:bCs/>
          <w:sz w:val="22"/>
          <w:szCs w:val="22"/>
          <w:lang w:val="sl-SI"/>
        </w:rPr>
      </w:pPr>
    </w:p>
    <w:p w14:paraId="473185DF" w14:textId="77777777"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
          <w:sz w:val="22"/>
          <w:szCs w:val="22"/>
          <w:lang w:val="sl-SI"/>
        </w:rPr>
        <w:t>Temeljni namen projekta</w:t>
      </w:r>
      <w:r w:rsidRPr="00C07C89">
        <w:rPr>
          <w:rFonts w:ascii="Calibri" w:hAnsi="Calibri" w:cs="Calibri"/>
          <w:bCs/>
          <w:sz w:val="22"/>
          <w:szCs w:val="22"/>
          <w:lang w:val="sl-SI"/>
        </w:rPr>
        <w:t xml:space="preserve"> je izboljšati raven dobrobiti pri kuncih s poudarkom na zdravstvenem varstvu živali. Naš moto je: Imamo znanje in voljo, da poskrbimo za dobrobit kuncev v rejah po Sloveniji, potrebno je samo narediti prvi korak.</w:t>
      </w:r>
    </w:p>
    <w:p w14:paraId="380E9D46" w14:textId="77777777" w:rsidR="00A04FB7" w:rsidRPr="00C07C89" w:rsidRDefault="00A04FB7" w:rsidP="00CF13FF">
      <w:pPr>
        <w:spacing w:line="240" w:lineRule="auto"/>
        <w:ind w:left="320"/>
        <w:jc w:val="both"/>
        <w:rPr>
          <w:rFonts w:ascii="Calibri" w:hAnsi="Calibri" w:cs="Calibri"/>
          <w:bCs/>
          <w:sz w:val="22"/>
          <w:szCs w:val="22"/>
          <w:lang w:val="sl-SI"/>
        </w:rPr>
      </w:pPr>
    </w:p>
    <w:p w14:paraId="035041AF" w14:textId="1A883891"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Trenutno je zaradi neustreznih pogojev in razmer shranjen samo genetski material v tujini (Madžarska). Ob dodatnem financiranju bi sodelovali pri izgradnji vzorčnega hleva s klavnico za prirejo kunčjega mesa pri zagonu te slovenske linije. Ta poteza bi omogočila tudi številne izboljšave v kunčjih hlevih drugod po Sloveniji in ponovni zagon </w:t>
      </w:r>
      <w:proofErr w:type="spellStart"/>
      <w:r w:rsidRPr="00C07C89">
        <w:rPr>
          <w:rFonts w:ascii="Calibri" w:hAnsi="Calibri" w:cs="Calibri"/>
          <w:bCs/>
          <w:sz w:val="22"/>
          <w:szCs w:val="22"/>
          <w:lang w:val="sl-SI"/>
        </w:rPr>
        <w:t>kunčjereje</w:t>
      </w:r>
      <w:proofErr w:type="spellEnd"/>
      <w:r w:rsidRPr="00C07C89">
        <w:rPr>
          <w:rFonts w:ascii="Calibri" w:hAnsi="Calibri" w:cs="Calibri"/>
          <w:bCs/>
          <w:sz w:val="22"/>
          <w:szCs w:val="22"/>
          <w:lang w:val="sl-SI"/>
        </w:rPr>
        <w:t xml:space="preserve"> pri nas.</w:t>
      </w:r>
    </w:p>
    <w:p w14:paraId="4439D50D" w14:textId="77777777" w:rsidR="00C511A2" w:rsidRPr="00C07C89" w:rsidRDefault="00C511A2" w:rsidP="00CF13FF">
      <w:pPr>
        <w:spacing w:line="240" w:lineRule="auto"/>
        <w:jc w:val="both"/>
        <w:rPr>
          <w:rFonts w:ascii="Calibri" w:hAnsi="Calibri" w:cs="Calibri"/>
          <w:bCs/>
          <w:sz w:val="22"/>
          <w:szCs w:val="22"/>
          <w:lang w:val="sl-SI"/>
        </w:rPr>
      </w:pPr>
    </w:p>
    <w:p w14:paraId="3E9CFB1A" w14:textId="77777777" w:rsidR="004B0562" w:rsidRPr="00C07C89" w:rsidRDefault="004B0562" w:rsidP="00CF13FF">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5A6CC6B8" w14:textId="76EEDA4E" w:rsidR="00C511A2"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Projekt je namenjen izboljšanju ravni dobrobiti v hlevih kuncev namenjenih za meso in dvigniti samooskrbo s kunčjim mesom. Na dobrem počutju živali bomo gradili na vseh petih domenah dobrobiti, s poudarkom na bivalnem pogojih, </w:t>
      </w:r>
      <w:proofErr w:type="spellStart"/>
      <w:r w:rsidRPr="00C07C89">
        <w:rPr>
          <w:rFonts w:ascii="Calibri" w:hAnsi="Calibri" w:cs="Calibri"/>
          <w:bCs/>
          <w:sz w:val="22"/>
          <w:szCs w:val="22"/>
          <w:lang w:val="sl-SI"/>
        </w:rPr>
        <w:t>mikroklimatskih</w:t>
      </w:r>
      <w:proofErr w:type="spellEnd"/>
      <w:r w:rsidRPr="00C07C89">
        <w:rPr>
          <w:rFonts w:ascii="Calibri" w:hAnsi="Calibri" w:cs="Calibri"/>
          <w:bCs/>
          <w:sz w:val="22"/>
          <w:szCs w:val="22"/>
          <w:lang w:val="sl-SI"/>
        </w:rPr>
        <w:t xml:space="preserve"> normativih in zdravstvenem stanju kuncev. Za boljše rezultate bomo vključili tudi izobraževanje rejcev, primarnih in uradnih veterinarjev in pospeševalcev.</w:t>
      </w:r>
    </w:p>
    <w:p w14:paraId="534E5D8D" w14:textId="77777777" w:rsidR="00AB75A0" w:rsidRPr="00C07C89" w:rsidRDefault="00AB75A0" w:rsidP="00CF13FF">
      <w:pPr>
        <w:spacing w:line="240" w:lineRule="auto"/>
        <w:jc w:val="both"/>
        <w:rPr>
          <w:rFonts w:ascii="Calibri" w:hAnsi="Calibri" w:cs="Calibri"/>
          <w:bCs/>
          <w:sz w:val="22"/>
          <w:szCs w:val="22"/>
          <w:lang w:val="sl-SI"/>
        </w:rPr>
      </w:pPr>
    </w:p>
    <w:p w14:paraId="1A1056DD" w14:textId="77777777" w:rsidR="00C511A2"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Projekt je naravnan izrazito aplikativno, tako da bodo vsa spoznanja dosegla rejce. Prenos znanja v prakso je namen celotnega projekta, saj bomo le na ta način lahko spremenili odnos do </w:t>
      </w:r>
      <w:proofErr w:type="spellStart"/>
      <w:r w:rsidRPr="00C07C89">
        <w:rPr>
          <w:rFonts w:ascii="Calibri" w:hAnsi="Calibri" w:cs="Calibri"/>
          <w:bCs/>
          <w:sz w:val="22"/>
          <w:szCs w:val="22"/>
          <w:lang w:val="sl-SI"/>
        </w:rPr>
        <w:t>kunčjereje</w:t>
      </w:r>
      <w:proofErr w:type="spellEnd"/>
      <w:r w:rsidRPr="00C07C89">
        <w:rPr>
          <w:rFonts w:ascii="Calibri" w:hAnsi="Calibri" w:cs="Calibri"/>
          <w:bCs/>
          <w:sz w:val="22"/>
          <w:szCs w:val="22"/>
          <w:lang w:val="sl-SI"/>
        </w:rPr>
        <w:t xml:space="preserve"> in jih obravnavali kot enakovredno drugim skupinam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w:t>
      </w:r>
    </w:p>
    <w:p w14:paraId="2A0FB202" w14:textId="77777777" w:rsidR="00AB75A0" w:rsidRPr="00C07C89" w:rsidRDefault="00AB75A0" w:rsidP="00CF13FF">
      <w:pPr>
        <w:spacing w:line="240" w:lineRule="auto"/>
        <w:jc w:val="both"/>
        <w:rPr>
          <w:rFonts w:ascii="Calibri" w:hAnsi="Calibri" w:cs="Calibri"/>
          <w:bCs/>
          <w:sz w:val="22"/>
          <w:szCs w:val="22"/>
          <w:lang w:val="sl-SI"/>
        </w:rPr>
      </w:pPr>
    </w:p>
    <w:p w14:paraId="7FE123D7" w14:textId="77777777" w:rsidR="00C511A2"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Potencialni družbeni vpliv za </w:t>
      </w:r>
      <w:proofErr w:type="spellStart"/>
      <w:r w:rsidRPr="00C07C89">
        <w:rPr>
          <w:rFonts w:ascii="Calibri" w:hAnsi="Calibri" w:cs="Calibri"/>
          <w:bCs/>
          <w:sz w:val="22"/>
          <w:szCs w:val="22"/>
          <w:lang w:val="sl-SI"/>
        </w:rPr>
        <w:t>kunčjerejo</w:t>
      </w:r>
      <w:proofErr w:type="spellEnd"/>
      <w:r w:rsidRPr="00C07C89">
        <w:rPr>
          <w:rFonts w:ascii="Calibri" w:hAnsi="Calibri" w:cs="Calibri"/>
          <w:bCs/>
          <w:sz w:val="22"/>
          <w:szCs w:val="22"/>
          <w:lang w:val="sl-SI"/>
        </w:rPr>
        <w:t xml:space="preserve"> je odvisen od rezultatov in uspešnosti aplikacije v prakso. Prav tako je pomembna podlaga za izgradnjo novega učnega hleva za kunce (na Biotehniški fakulteti, Oddelku za biotehniko), ki bi temeljila na podlagi najnovejših izkušenj strokovnjakov v tujini in Sloveniji ter </w:t>
      </w:r>
      <w:proofErr w:type="spellStart"/>
      <w:r w:rsidRPr="00C07C89">
        <w:rPr>
          <w:rFonts w:ascii="Calibri" w:hAnsi="Calibri" w:cs="Calibri"/>
          <w:bCs/>
          <w:sz w:val="22"/>
          <w:szCs w:val="22"/>
          <w:lang w:val="sl-SI"/>
        </w:rPr>
        <w:t>vhlevitev</w:t>
      </w:r>
      <w:proofErr w:type="spellEnd"/>
      <w:r w:rsidRPr="00C07C89">
        <w:rPr>
          <w:rFonts w:ascii="Calibri" w:hAnsi="Calibri" w:cs="Calibri"/>
          <w:bCs/>
          <w:sz w:val="22"/>
          <w:szCs w:val="22"/>
          <w:lang w:val="sl-SI"/>
        </w:rPr>
        <w:t xml:space="preserve"> naše pasemske linije Sika.</w:t>
      </w:r>
    </w:p>
    <w:p w14:paraId="4C4A563E" w14:textId="77777777" w:rsidR="00AB75A0" w:rsidRPr="00C07C89" w:rsidRDefault="00AB75A0" w:rsidP="00CF13FF">
      <w:pPr>
        <w:spacing w:line="240" w:lineRule="auto"/>
        <w:jc w:val="both"/>
        <w:rPr>
          <w:rFonts w:ascii="Calibri" w:hAnsi="Calibri" w:cs="Calibri"/>
          <w:bCs/>
          <w:sz w:val="22"/>
          <w:szCs w:val="22"/>
          <w:lang w:val="sl-SI"/>
        </w:rPr>
      </w:pPr>
    </w:p>
    <w:p w14:paraId="128D867B" w14:textId="7B28DAD9" w:rsidR="00C511A2" w:rsidRPr="00C07C89" w:rsidRDefault="00C511A2"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Za namen </w:t>
      </w:r>
      <w:proofErr w:type="spellStart"/>
      <w:r w:rsidRPr="00C07C89">
        <w:rPr>
          <w:rFonts w:ascii="Calibri" w:hAnsi="Calibri" w:cs="Calibri"/>
          <w:bCs/>
          <w:sz w:val="22"/>
          <w:szCs w:val="22"/>
          <w:lang w:val="sl-SI"/>
        </w:rPr>
        <w:t>diseminacije</w:t>
      </w:r>
      <w:proofErr w:type="spellEnd"/>
      <w:r w:rsidRPr="00C07C89">
        <w:rPr>
          <w:rFonts w:ascii="Calibri" w:hAnsi="Calibri" w:cs="Calibri"/>
          <w:bCs/>
          <w:sz w:val="22"/>
          <w:szCs w:val="22"/>
          <w:lang w:val="sl-SI"/>
        </w:rPr>
        <w:t xml:space="preserve"> rezultatov naših aktivnosti bodo v projektu vključene tudi kratke ankete o znanju, stališčih in ravnanju rejcev.</w:t>
      </w:r>
    </w:p>
    <w:p w14:paraId="4611A401" w14:textId="77777777" w:rsidR="004E364F" w:rsidRPr="00C07C89" w:rsidRDefault="004E364F" w:rsidP="00CF13FF">
      <w:pPr>
        <w:spacing w:line="240" w:lineRule="auto"/>
        <w:jc w:val="both"/>
        <w:rPr>
          <w:rFonts w:ascii="Calibri" w:hAnsi="Calibri" w:cs="Calibri"/>
          <w:bCs/>
          <w:sz w:val="22"/>
          <w:szCs w:val="22"/>
          <w:lang w:val="sl-SI"/>
        </w:rPr>
      </w:pPr>
    </w:p>
    <w:p w14:paraId="729EE185" w14:textId="3095CB2B" w:rsidR="004E364F" w:rsidRPr="00C07C89" w:rsidRDefault="007D0DF9" w:rsidP="00CF13FF">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004E364F" w:rsidRPr="00C07C89">
        <w:rPr>
          <w:rFonts w:ascii="Calibri" w:hAnsi="Calibri" w:cs="Calibri"/>
          <w:sz w:val="22"/>
          <w:szCs w:val="22"/>
        </w:rPr>
        <w:t xml:space="preserve">: </w:t>
      </w:r>
      <w:r w:rsidRPr="00C07C89">
        <w:rPr>
          <w:rFonts w:ascii="Calibri" w:hAnsi="Calibri" w:cs="Calibri"/>
          <w:sz w:val="22"/>
          <w:szCs w:val="22"/>
        </w:rPr>
        <w:tab/>
      </w:r>
      <w:r w:rsidR="00C61EEA" w:rsidRPr="00C07C89">
        <w:rPr>
          <w:rFonts w:ascii="Calibri" w:hAnsi="Calibri" w:cs="Calibri"/>
          <w:sz w:val="22"/>
          <w:szCs w:val="22"/>
        </w:rPr>
        <w:tab/>
        <w:t xml:space="preserve">  </w:t>
      </w:r>
      <w:r w:rsidR="00E04FA5" w:rsidRPr="00C07C89">
        <w:rPr>
          <w:rFonts w:ascii="Calibri" w:hAnsi="Calibri" w:cs="Calibri"/>
          <w:sz w:val="22"/>
          <w:szCs w:val="22"/>
        </w:rPr>
        <w:t xml:space="preserve"> </w:t>
      </w:r>
      <w:r w:rsidR="00B2661D" w:rsidRPr="00C07C89">
        <w:rPr>
          <w:rFonts w:ascii="Calibri" w:hAnsi="Calibri" w:cs="Calibri"/>
          <w:sz w:val="22"/>
          <w:szCs w:val="22"/>
        </w:rPr>
        <w:t xml:space="preserve">do </w:t>
      </w:r>
      <w:r w:rsidR="004E364F" w:rsidRPr="00C07C89">
        <w:rPr>
          <w:rFonts w:ascii="Calibri" w:hAnsi="Calibri" w:cs="Calibri"/>
          <w:b/>
          <w:sz w:val="22"/>
          <w:szCs w:val="22"/>
          <w:lang w:val="sl-SI"/>
        </w:rPr>
        <w:t>150.000,00 EUR</w:t>
      </w:r>
    </w:p>
    <w:p w14:paraId="543EAF90" w14:textId="7DA00D01" w:rsidR="004E364F" w:rsidRPr="00C07C89" w:rsidRDefault="00C61EEA" w:rsidP="00CF13FF">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004E364F" w:rsidRPr="00C07C89">
        <w:rPr>
          <w:rFonts w:ascii="Calibri" w:hAnsi="Calibri" w:cs="Calibri"/>
          <w:sz w:val="22"/>
          <w:szCs w:val="22"/>
        </w:rPr>
        <w:t xml:space="preserve">: </w:t>
      </w:r>
      <w:r w:rsidR="004E364F" w:rsidRPr="00C07C89">
        <w:rPr>
          <w:rFonts w:ascii="Calibri" w:hAnsi="Calibri" w:cs="Calibri"/>
          <w:sz w:val="22"/>
          <w:szCs w:val="22"/>
        </w:rPr>
        <w:tab/>
        <w:t xml:space="preserve"> </w:t>
      </w:r>
      <w:r w:rsidRPr="00C07C89">
        <w:rPr>
          <w:rFonts w:ascii="Calibri" w:hAnsi="Calibri" w:cs="Calibri"/>
          <w:sz w:val="22"/>
          <w:szCs w:val="22"/>
        </w:rPr>
        <w:t xml:space="preserve"> </w:t>
      </w:r>
      <w:r w:rsidR="00E04FA5" w:rsidRPr="00C07C89">
        <w:rPr>
          <w:rFonts w:ascii="Calibri" w:hAnsi="Calibri" w:cs="Calibri"/>
          <w:sz w:val="22"/>
          <w:szCs w:val="22"/>
        </w:rPr>
        <w:t xml:space="preserve"> </w:t>
      </w:r>
      <w:r w:rsidR="00B2661D" w:rsidRPr="00C07C89">
        <w:rPr>
          <w:rFonts w:ascii="Calibri" w:hAnsi="Calibri" w:cs="Calibri"/>
          <w:sz w:val="22"/>
          <w:szCs w:val="22"/>
        </w:rPr>
        <w:t xml:space="preserve">do </w:t>
      </w:r>
      <w:r w:rsidR="004E364F" w:rsidRPr="00C07C89">
        <w:rPr>
          <w:rFonts w:ascii="Calibri" w:hAnsi="Calibri" w:cs="Calibri"/>
          <w:b/>
          <w:bCs/>
          <w:sz w:val="22"/>
          <w:szCs w:val="22"/>
        </w:rPr>
        <w:t xml:space="preserve">24 </w:t>
      </w:r>
      <w:proofErr w:type="spellStart"/>
      <w:r w:rsidR="004E364F" w:rsidRPr="00C07C89">
        <w:rPr>
          <w:rFonts w:ascii="Calibri" w:hAnsi="Calibri" w:cs="Calibri"/>
          <w:b/>
          <w:bCs/>
          <w:sz w:val="22"/>
          <w:szCs w:val="22"/>
        </w:rPr>
        <w:t>mesecev</w:t>
      </w:r>
      <w:proofErr w:type="spellEnd"/>
    </w:p>
    <w:p w14:paraId="7E1E97D4" w14:textId="14ED6A01" w:rsidR="00116F91" w:rsidRPr="00C07C89" w:rsidRDefault="00C61EEA" w:rsidP="00116F91">
      <w:pPr>
        <w:spacing w:line="240" w:lineRule="auto"/>
        <w:jc w:val="both"/>
        <w:rPr>
          <w:rFonts w:ascii="Calibri" w:hAnsi="Calibri" w:cs="Calibri"/>
          <w:sz w:val="22"/>
          <w:szCs w:val="22"/>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004E364F" w:rsidRPr="00C07C89">
        <w:rPr>
          <w:rFonts w:ascii="Calibri" w:hAnsi="Calibri" w:cs="Calibri"/>
          <w:sz w:val="22"/>
          <w:szCs w:val="22"/>
        </w:rPr>
        <w:t>:</w:t>
      </w:r>
      <w:r w:rsidR="007D0DF9" w:rsidRPr="00C07C89">
        <w:rPr>
          <w:rFonts w:ascii="Calibri" w:hAnsi="Calibri" w:cs="Calibri"/>
          <w:sz w:val="22"/>
          <w:szCs w:val="22"/>
        </w:rPr>
        <w:t xml:space="preserve"> </w:t>
      </w:r>
      <w:r w:rsidR="00E04FA5" w:rsidRPr="00C07C89">
        <w:rPr>
          <w:rFonts w:ascii="Calibri" w:hAnsi="Calibri" w:cs="Calibri"/>
          <w:sz w:val="22"/>
          <w:szCs w:val="22"/>
        </w:rPr>
        <w:t xml:space="preserve"> </w:t>
      </w:r>
      <w:r w:rsidR="004E364F" w:rsidRPr="00C07C89">
        <w:rPr>
          <w:rFonts w:ascii="Calibri" w:hAnsi="Calibri" w:cs="Calibri"/>
          <w:b/>
          <w:sz w:val="22"/>
          <w:szCs w:val="22"/>
          <w:lang w:val="sl-SI"/>
        </w:rPr>
        <w:t>Tajda Trbovšek</w:t>
      </w:r>
      <w:r w:rsidR="004E364F" w:rsidRPr="00C07C89">
        <w:rPr>
          <w:rFonts w:ascii="Calibri" w:hAnsi="Calibri" w:cs="Calibri"/>
          <w:bCs/>
          <w:sz w:val="22"/>
          <w:szCs w:val="22"/>
          <w:lang w:val="sl-SI"/>
        </w:rPr>
        <w:t xml:space="preserve"> </w:t>
      </w:r>
      <w:r w:rsidR="00116F91" w:rsidRPr="00C07C89">
        <w:rPr>
          <w:rFonts w:ascii="Calibri" w:hAnsi="Calibri" w:cs="Calibri"/>
          <w:bCs/>
          <w:sz w:val="22"/>
          <w:szCs w:val="22"/>
          <w:lang w:val="sl-SI"/>
        </w:rPr>
        <w:t xml:space="preserve">(e-pošta: </w:t>
      </w:r>
      <w:hyperlink r:id="rId25" w:history="1">
        <w:r w:rsidR="00116F91" w:rsidRPr="00C07C89">
          <w:rPr>
            <w:rStyle w:val="Hiperpovezava"/>
            <w:rFonts w:ascii="Calibri" w:hAnsi="Calibri" w:cs="Calibri"/>
            <w:sz w:val="22"/>
            <w:szCs w:val="22"/>
          </w:rPr>
          <w:t>tajda.trbovsek@gov.si</w:t>
        </w:r>
      </w:hyperlink>
      <w:r w:rsidR="00116F91" w:rsidRPr="00C07C89">
        <w:rPr>
          <w:rFonts w:ascii="Calibri" w:hAnsi="Calibri" w:cs="Calibri"/>
          <w:sz w:val="22"/>
          <w:szCs w:val="22"/>
        </w:rPr>
        <w:t>;</w:t>
      </w:r>
    </w:p>
    <w:p w14:paraId="115F0C12" w14:textId="445523DE"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01 478 9156).</w:t>
      </w:r>
    </w:p>
    <w:p w14:paraId="40E6D5A5" w14:textId="77777777" w:rsidR="004E364F" w:rsidRDefault="004E364F" w:rsidP="00CF13FF">
      <w:pPr>
        <w:spacing w:line="240" w:lineRule="auto"/>
        <w:jc w:val="both"/>
        <w:rPr>
          <w:rFonts w:ascii="Calibri" w:hAnsi="Calibri" w:cs="Calibri"/>
          <w:sz w:val="22"/>
          <w:szCs w:val="22"/>
        </w:rPr>
      </w:pPr>
    </w:p>
    <w:p w14:paraId="448AD42A" w14:textId="77777777" w:rsidR="001A00CB" w:rsidRPr="00C07C89" w:rsidRDefault="001A00CB" w:rsidP="00CF13FF">
      <w:pPr>
        <w:spacing w:line="240" w:lineRule="auto"/>
        <w:jc w:val="both"/>
        <w:rPr>
          <w:rFonts w:ascii="Calibri" w:hAnsi="Calibri" w:cs="Calibri"/>
          <w:sz w:val="22"/>
          <w:szCs w:val="22"/>
        </w:rPr>
      </w:pPr>
    </w:p>
    <w:p w14:paraId="614F2BAB" w14:textId="77777777" w:rsidR="001C7A3C" w:rsidRPr="00C07C89" w:rsidRDefault="001C7A3C" w:rsidP="00CF13FF">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51222602" w14:textId="77777777" w:rsidR="000B272E" w:rsidRPr="00C07C89" w:rsidRDefault="000B272E" w:rsidP="00CF13FF">
      <w:pPr>
        <w:spacing w:line="240" w:lineRule="auto"/>
        <w:jc w:val="both"/>
        <w:rPr>
          <w:rFonts w:ascii="Calibri" w:hAnsi="Calibri" w:cs="Calibri"/>
          <w:sz w:val="22"/>
          <w:szCs w:val="22"/>
        </w:rPr>
      </w:pPr>
    </w:p>
    <w:p w14:paraId="1DA258DE" w14:textId="77777777" w:rsidR="00116F91" w:rsidRPr="00C07C89" w:rsidRDefault="00116F91" w:rsidP="00116F91">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3</w:t>
      </w:r>
    </w:p>
    <w:p w14:paraId="6C98A209" w14:textId="3DFFE935" w:rsidR="00116F91" w:rsidRPr="00C07C89" w:rsidRDefault="00116F91" w:rsidP="00116F91">
      <w:pPr>
        <w:spacing w:line="240" w:lineRule="auto"/>
        <w:jc w:val="both"/>
        <w:rPr>
          <w:rFonts w:ascii="Calibri" w:hAnsi="Calibri" w:cs="Calibri"/>
          <w:sz w:val="22"/>
          <w:szCs w:val="22"/>
          <w:lang w:val="sl-SI"/>
        </w:rPr>
      </w:pPr>
      <w:r w:rsidRPr="00C07C89">
        <w:rPr>
          <w:rFonts w:ascii="Calibri" w:hAnsi="Calibri" w:cs="Calibri"/>
          <w:sz w:val="22"/>
          <w:szCs w:val="22"/>
          <w:lang w:val="sl-SI"/>
        </w:rPr>
        <w:t>Kakovost življenja, varna in zdrava hrana, krepitev gospodarske aktivnosti na podeželju</w:t>
      </w:r>
    </w:p>
    <w:p w14:paraId="60671AFC" w14:textId="77777777" w:rsidR="00116F91" w:rsidRPr="00C07C89" w:rsidRDefault="00116F91" w:rsidP="00116F91">
      <w:pPr>
        <w:spacing w:line="240" w:lineRule="auto"/>
        <w:jc w:val="both"/>
        <w:rPr>
          <w:rFonts w:ascii="Calibri" w:hAnsi="Calibri" w:cs="Calibri"/>
          <w:sz w:val="22"/>
          <w:szCs w:val="22"/>
        </w:rPr>
      </w:pPr>
    </w:p>
    <w:p w14:paraId="75498DC5" w14:textId="21D0C01F" w:rsidR="00116F91" w:rsidRPr="00C07C89" w:rsidRDefault="00116F91" w:rsidP="00116F91">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Pr="00C07C89">
        <w:rPr>
          <w:rFonts w:ascii="Calibri" w:hAnsi="Calibri" w:cs="Calibri"/>
          <w:b/>
          <w:bCs/>
          <w:sz w:val="22"/>
          <w:szCs w:val="22"/>
          <w:lang w:val="sl-SI"/>
        </w:rPr>
        <w:t>3.1</w:t>
      </w:r>
    </w:p>
    <w:p w14:paraId="368D1A12" w14:textId="574B0D49" w:rsidR="00116F91" w:rsidRPr="00C07C89" w:rsidRDefault="00116F91" w:rsidP="00116F91">
      <w:pPr>
        <w:spacing w:line="240" w:lineRule="auto"/>
        <w:jc w:val="both"/>
        <w:rPr>
          <w:rFonts w:ascii="Calibri" w:hAnsi="Calibri" w:cs="Calibri"/>
          <w:sz w:val="22"/>
          <w:szCs w:val="22"/>
          <w:lang w:val="sl-SI"/>
        </w:rPr>
      </w:pPr>
      <w:r w:rsidRPr="00C07C89">
        <w:rPr>
          <w:rFonts w:ascii="Calibri" w:hAnsi="Calibri" w:cs="Calibri"/>
          <w:sz w:val="22"/>
          <w:szCs w:val="22"/>
          <w:lang w:val="sl-SI"/>
        </w:rPr>
        <w:t>Zdravje rastlin in živali ter izboljšanje dobrega počutja živali</w:t>
      </w:r>
    </w:p>
    <w:p w14:paraId="5E2E0678" w14:textId="77777777" w:rsidR="00116F91" w:rsidRPr="00C07C89" w:rsidRDefault="00116F91" w:rsidP="00116F91">
      <w:pPr>
        <w:spacing w:line="240" w:lineRule="auto"/>
        <w:jc w:val="both"/>
        <w:rPr>
          <w:rFonts w:ascii="Calibri" w:hAnsi="Calibri" w:cs="Calibri"/>
          <w:sz w:val="22"/>
          <w:szCs w:val="22"/>
        </w:rPr>
      </w:pPr>
    </w:p>
    <w:p w14:paraId="364DEAFD" w14:textId="62CB790C" w:rsidR="00116F91" w:rsidRPr="00C07C89" w:rsidRDefault="00116F91" w:rsidP="00116F91">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3.1.2</w:t>
      </w:r>
    </w:p>
    <w:p w14:paraId="62EF5940" w14:textId="77777777" w:rsidR="00116F91" w:rsidRPr="00C07C89" w:rsidRDefault="00116F91" w:rsidP="00116F91">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Celovita ocena pogojev reje in zdravstvenega statusa prepelic in puranov v Sloveniji kot podlaga za dvig dobrobiti v slovenskih rejah</w:t>
      </w:r>
    </w:p>
    <w:p w14:paraId="45B3C27C" w14:textId="77777777" w:rsidR="001A00CB" w:rsidRDefault="001A00CB" w:rsidP="00116F91">
      <w:pPr>
        <w:spacing w:line="240" w:lineRule="auto"/>
        <w:jc w:val="both"/>
        <w:rPr>
          <w:rFonts w:ascii="Calibri" w:hAnsi="Calibri" w:cs="Calibri"/>
          <w:sz w:val="22"/>
          <w:szCs w:val="22"/>
        </w:rPr>
      </w:pPr>
    </w:p>
    <w:p w14:paraId="26BB12F2" w14:textId="1CFA3443" w:rsidR="00116F91" w:rsidRPr="00C07C89" w:rsidRDefault="00116F91" w:rsidP="00116F91">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71D29039" w14:textId="77777777" w:rsidR="00116F91" w:rsidRPr="00C07C89" w:rsidRDefault="00116F91" w:rsidP="008E0357">
      <w:pPr>
        <w:numPr>
          <w:ilvl w:val="0"/>
          <w:numId w:val="18"/>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Vpogled v dejansko stanje rej puranov in prepelic pri nas glede na zgoraj omenjeno problematiko, ter priprava normativov za bivalne pogoje (minimalna površina, osvetlitev) in </w:t>
      </w:r>
      <w:proofErr w:type="spellStart"/>
      <w:r w:rsidRPr="00C07C89">
        <w:rPr>
          <w:rFonts w:ascii="Calibri" w:hAnsi="Calibri" w:cs="Calibri"/>
          <w:bCs/>
          <w:sz w:val="22"/>
          <w:szCs w:val="22"/>
          <w:lang w:val="sl-SI"/>
        </w:rPr>
        <w:t>mikroklimatske</w:t>
      </w:r>
      <w:proofErr w:type="spellEnd"/>
      <w:r w:rsidRPr="00C07C89">
        <w:rPr>
          <w:rFonts w:ascii="Calibri" w:hAnsi="Calibri" w:cs="Calibri"/>
          <w:bCs/>
          <w:sz w:val="22"/>
          <w:szCs w:val="22"/>
          <w:lang w:val="sl-SI"/>
        </w:rPr>
        <w:t xml:space="preserve"> normative. Pri prepelicah tudi vpogled v ekstenzivne reje oziroma reje namenjene za prehrano drugim živalskim vrstam (npr. ujede).</w:t>
      </w:r>
    </w:p>
    <w:p w14:paraId="35F3D165" w14:textId="77777777" w:rsidR="00116F91" w:rsidRPr="00C07C89" w:rsidRDefault="00116F91" w:rsidP="008E0357">
      <w:pPr>
        <w:numPr>
          <w:ilvl w:val="0"/>
          <w:numId w:val="18"/>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Vpogled v zdravstveno problematiko (salmoneloza, problemi nog, kanibalizem).</w:t>
      </w:r>
    </w:p>
    <w:p w14:paraId="65B4DEBD" w14:textId="77777777" w:rsidR="00116F91" w:rsidRPr="00C07C89" w:rsidRDefault="00116F91" w:rsidP="008E0357">
      <w:pPr>
        <w:numPr>
          <w:ilvl w:val="0"/>
          <w:numId w:val="18"/>
        </w:numPr>
        <w:spacing w:line="240" w:lineRule="auto"/>
        <w:ind w:left="284" w:hanging="284"/>
        <w:jc w:val="both"/>
        <w:rPr>
          <w:rFonts w:ascii="Calibri" w:hAnsi="Calibri" w:cs="Calibri"/>
          <w:sz w:val="22"/>
          <w:szCs w:val="22"/>
          <w:lang w:val="sl-SI"/>
        </w:rPr>
      </w:pPr>
      <w:r w:rsidRPr="00C07C89">
        <w:rPr>
          <w:rFonts w:ascii="Calibri" w:hAnsi="Calibri" w:cs="Calibri"/>
          <w:bCs/>
          <w:sz w:val="22"/>
          <w:szCs w:val="22"/>
          <w:lang w:val="sl-SI"/>
        </w:rPr>
        <w:t xml:space="preserve">Priprava plana zdravstvenega varstva in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ukrepov (reje proste </w:t>
      </w:r>
      <w:proofErr w:type="spellStart"/>
      <w:r w:rsidRPr="00C07C89">
        <w:rPr>
          <w:rFonts w:ascii="Calibri" w:hAnsi="Calibri" w:cs="Calibri"/>
          <w:i/>
          <w:iCs/>
          <w:sz w:val="22"/>
          <w:szCs w:val="22"/>
          <w:lang w:val="sl-SI"/>
        </w:rPr>
        <w:t>Alphitobius</w:t>
      </w:r>
      <w:proofErr w:type="spellEnd"/>
      <w:r w:rsidRPr="00C07C89">
        <w:rPr>
          <w:rFonts w:ascii="Calibri" w:hAnsi="Calibri" w:cs="Calibri"/>
          <w:i/>
          <w:iCs/>
          <w:sz w:val="22"/>
          <w:szCs w:val="22"/>
          <w:lang w:val="sl-SI"/>
        </w:rPr>
        <w:t xml:space="preserve"> </w:t>
      </w:r>
      <w:proofErr w:type="spellStart"/>
      <w:r w:rsidRPr="00C07C89">
        <w:rPr>
          <w:rFonts w:ascii="Calibri" w:hAnsi="Calibri" w:cs="Calibri"/>
          <w:i/>
          <w:iCs/>
          <w:sz w:val="22"/>
          <w:szCs w:val="22"/>
          <w:lang w:val="sl-SI"/>
        </w:rPr>
        <w:t>diaperinus</w:t>
      </w:r>
      <w:proofErr w:type="spellEnd"/>
      <w:r w:rsidRPr="00C07C89">
        <w:rPr>
          <w:rFonts w:ascii="Calibri" w:hAnsi="Calibri" w:cs="Calibri"/>
          <w:sz w:val="22"/>
          <w:szCs w:val="22"/>
          <w:lang w:val="sl-SI"/>
        </w:rPr>
        <w:t>).</w:t>
      </w:r>
    </w:p>
    <w:p w14:paraId="66D1EAB3" w14:textId="77777777" w:rsidR="00116F91" w:rsidRPr="00C07C89" w:rsidRDefault="00116F91" w:rsidP="008E0357">
      <w:pPr>
        <w:numPr>
          <w:ilvl w:val="0"/>
          <w:numId w:val="18"/>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Pregled stanja puranov v klavnicah ter morebitne izboljšave.</w:t>
      </w:r>
    </w:p>
    <w:p w14:paraId="1E25C067" w14:textId="77777777" w:rsidR="00116F91" w:rsidRPr="00C07C89" w:rsidRDefault="00116F91" w:rsidP="008E0357">
      <w:pPr>
        <w:numPr>
          <w:ilvl w:val="0"/>
          <w:numId w:val="18"/>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Pomoč in nasveti pri prenovi starih neprimernih hlevov.</w:t>
      </w:r>
    </w:p>
    <w:p w14:paraId="2952EE0F" w14:textId="77777777" w:rsidR="00116F91" w:rsidRPr="00C07C89" w:rsidRDefault="00116F91" w:rsidP="008E0357">
      <w:pPr>
        <w:numPr>
          <w:ilvl w:val="0"/>
          <w:numId w:val="18"/>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 xml:space="preserve">Priprava vsebine in normativov za zakonsko podlago (Pravilnik o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živalih).</w:t>
      </w:r>
    </w:p>
    <w:p w14:paraId="6D838997" w14:textId="77777777" w:rsidR="00116F91" w:rsidRPr="00C07C89" w:rsidRDefault="00116F91" w:rsidP="008E0357">
      <w:pPr>
        <w:pStyle w:val="Odstavekseznama"/>
        <w:numPr>
          <w:ilvl w:val="0"/>
          <w:numId w:val="18"/>
        </w:numPr>
        <w:spacing w:line="240" w:lineRule="auto"/>
        <w:ind w:left="284" w:hanging="284"/>
        <w:jc w:val="both"/>
        <w:rPr>
          <w:rFonts w:ascii="Calibri" w:hAnsi="Calibri" w:cs="Calibri"/>
          <w:sz w:val="22"/>
          <w:szCs w:val="22"/>
        </w:rPr>
      </w:pPr>
      <w:r w:rsidRPr="00C07C89">
        <w:rPr>
          <w:rFonts w:ascii="Calibri" w:hAnsi="Calibri" w:cs="Calibri"/>
          <w:bCs/>
          <w:sz w:val="22"/>
          <w:szCs w:val="22"/>
          <w:lang w:val="sl-SI"/>
        </w:rPr>
        <w:t>Vključevanje izobraževanja za zaključene skupine</w:t>
      </w:r>
      <w:r w:rsidRPr="00C07C89">
        <w:rPr>
          <w:rFonts w:ascii="Calibri" w:hAnsi="Calibri" w:cs="Calibri"/>
          <w:sz w:val="22"/>
          <w:szCs w:val="22"/>
          <w:lang w:val="sl-SI"/>
        </w:rPr>
        <w:t xml:space="preserve"> kot so rejci, pospeševalno-svetovalna služba </w:t>
      </w:r>
      <w:r w:rsidRPr="00C07C89">
        <w:rPr>
          <w:rFonts w:ascii="Calibri" w:hAnsi="Calibri" w:cs="Calibri"/>
          <w:bCs/>
          <w:sz w:val="22"/>
          <w:szCs w:val="22"/>
          <w:lang w:val="sl-SI"/>
        </w:rPr>
        <w:t>primarna veterinarska služba, uradni veterinarji, svetovalna služba…).</w:t>
      </w:r>
    </w:p>
    <w:p w14:paraId="6A426562" w14:textId="77777777" w:rsidR="00116F91" w:rsidRPr="00C07C89" w:rsidRDefault="00116F91" w:rsidP="008E0357">
      <w:pPr>
        <w:pStyle w:val="Odstavekseznama"/>
        <w:numPr>
          <w:ilvl w:val="0"/>
          <w:numId w:val="18"/>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10384070" w14:textId="77777777" w:rsidR="00116F91" w:rsidRPr="00C07C89" w:rsidRDefault="00116F91" w:rsidP="00116F91">
      <w:pPr>
        <w:pStyle w:val="Odstavekseznama"/>
        <w:spacing w:line="240" w:lineRule="auto"/>
        <w:ind w:left="284"/>
        <w:jc w:val="both"/>
        <w:rPr>
          <w:rFonts w:ascii="Calibri" w:hAnsi="Calibri" w:cs="Calibri"/>
          <w:bCs/>
          <w:sz w:val="22"/>
          <w:szCs w:val="22"/>
          <w:lang w:val="sl-SI"/>
        </w:rPr>
      </w:pPr>
    </w:p>
    <w:p w14:paraId="346BCA90"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5A6FF3D9"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Zakonodajni okviri glede reje puranov in prepelic v Sloveniji in celotni EU so zelo skopi. Za razliko od </w:t>
      </w:r>
      <w:proofErr w:type="spellStart"/>
      <w:r w:rsidRPr="00C07C89">
        <w:rPr>
          <w:rFonts w:ascii="Calibri" w:hAnsi="Calibri" w:cs="Calibri"/>
          <w:bCs/>
          <w:sz w:val="22"/>
          <w:szCs w:val="22"/>
          <w:lang w:val="sl-SI"/>
        </w:rPr>
        <w:t>brojlerjev</w:t>
      </w:r>
      <w:proofErr w:type="spellEnd"/>
      <w:r w:rsidRPr="00C07C89">
        <w:rPr>
          <w:rFonts w:ascii="Calibri" w:hAnsi="Calibri" w:cs="Calibri"/>
          <w:bCs/>
          <w:sz w:val="22"/>
          <w:szCs w:val="22"/>
          <w:lang w:val="sl-SI"/>
        </w:rPr>
        <w:t xml:space="preserve"> in kokoši nesnic, purani in prepelice nimajo posebne direktive, ki bi urejala pogoje reje. Tako so zanje v veljavi le splošne določbe Direktive Sveta 98/58/ES o zaščiti živali na kmetijah. Enako velja na nivoju Slovenije. Pravilnik o zaščiti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puranov in prepelic ne obravnava v posebnem poglavju, kjer bi bile podane specifike reje in normativi, pomembni za boljše počutje živali oziroma dvig ravni dobrobiti v hlevih.</w:t>
      </w:r>
    </w:p>
    <w:p w14:paraId="13EAB808" w14:textId="77777777" w:rsidR="00116F91" w:rsidRPr="00C07C89" w:rsidRDefault="00116F91" w:rsidP="00116F91">
      <w:pPr>
        <w:spacing w:line="240" w:lineRule="auto"/>
        <w:jc w:val="both"/>
        <w:rPr>
          <w:rFonts w:ascii="Calibri" w:hAnsi="Calibri" w:cs="Calibri"/>
          <w:bCs/>
          <w:sz w:val="22"/>
          <w:szCs w:val="22"/>
          <w:lang w:val="sl-SI"/>
        </w:rPr>
      </w:pPr>
    </w:p>
    <w:p w14:paraId="2EA2C979"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PURANI</w:t>
      </w:r>
    </w:p>
    <w:p w14:paraId="3617F422"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lastRenderedPageBreak/>
        <w:t xml:space="preserve">Agresija in pojav kanibalizma pri puranih je eden ključnih problemov. Posledično se izvaja </w:t>
      </w:r>
      <w:proofErr w:type="spellStart"/>
      <w:r w:rsidRPr="00C07C89">
        <w:rPr>
          <w:rFonts w:ascii="Calibri" w:hAnsi="Calibri" w:cs="Calibri"/>
          <w:bCs/>
          <w:sz w:val="22"/>
          <w:szCs w:val="22"/>
          <w:lang w:val="sl-SI"/>
        </w:rPr>
        <w:t>debikiranje</w:t>
      </w:r>
      <w:proofErr w:type="spellEnd"/>
      <w:r w:rsidRPr="00C07C89">
        <w:rPr>
          <w:rFonts w:ascii="Calibri" w:hAnsi="Calibri" w:cs="Calibri"/>
          <w:bCs/>
          <w:sz w:val="22"/>
          <w:szCs w:val="22"/>
          <w:lang w:val="sl-SI"/>
        </w:rPr>
        <w:t xml:space="preserve">. Potrebno bi bilo sistematično pristopiti k temu </w:t>
      </w:r>
      <w:proofErr w:type="spellStart"/>
      <w:r w:rsidRPr="00C07C89">
        <w:rPr>
          <w:rFonts w:ascii="Calibri" w:hAnsi="Calibri" w:cs="Calibri"/>
          <w:bCs/>
          <w:sz w:val="22"/>
          <w:szCs w:val="22"/>
          <w:lang w:val="sl-SI"/>
        </w:rPr>
        <w:t>multikavzalnemu</w:t>
      </w:r>
      <w:proofErr w:type="spellEnd"/>
      <w:r w:rsidRPr="00C07C89">
        <w:rPr>
          <w:rFonts w:ascii="Calibri" w:hAnsi="Calibri" w:cs="Calibri"/>
          <w:bCs/>
          <w:sz w:val="22"/>
          <w:szCs w:val="22"/>
          <w:lang w:val="sl-SI"/>
        </w:rPr>
        <w:t xml:space="preserve"> problemu, kjer se lahko ob pestrem bivalnem okolju, ob primerni hrani in dobrem zdravstvenem stanju stanje izboljša do te mere, da lahko razmišljamo o opustitvi </w:t>
      </w:r>
      <w:proofErr w:type="spellStart"/>
      <w:r w:rsidRPr="00C07C89">
        <w:rPr>
          <w:rFonts w:ascii="Calibri" w:hAnsi="Calibri" w:cs="Calibri"/>
          <w:bCs/>
          <w:sz w:val="22"/>
          <w:szCs w:val="22"/>
          <w:lang w:val="sl-SI"/>
        </w:rPr>
        <w:t>debikiranja</w:t>
      </w:r>
      <w:proofErr w:type="spellEnd"/>
      <w:r w:rsidRPr="00C07C89">
        <w:rPr>
          <w:rFonts w:ascii="Calibri" w:hAnsi="Calibri" w:cs="Calibri"/>
          <w:bCs/>
          <w:sz w:val="22"/>
          <w:szCs w:val="22"/>
          <w:lang w:val="sl-SI"/>
        </w:rPr>
        <w:t>.</w:t>
      </w:r>
    </w:p>
    <w:p w14:paraId="4FFD99A3" w14:textId="77777777" w:rsidR="00116F91" w:rsidRPr="00C07C89" w:rsidRDefault="00116F91" w:rsidP="00116F91">
      <w:pPr>
        <w:spacing w:line="240" w:lineRule="auto"/>
        <w:jc w:val="both"/>
        <w:rPr>
          <w:rFonts w:ascii="Calibri" w:hAnsi="Calibri" w:cs="Calibri"/>
          <w:bCs/>
          <w:sz w:val="22"/>
          <w:szCs w:val="22"/>
          <w:lang w:val="sl-SI"/>
        </w:rPr>
      </w:pPr>
    </w:p>
    <w:p w14:paraId="4EFBE186"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Strokovno ugotavljamo težave z zdravjem zaradi selekcije za hitro rast (samci dosežejo tudi 20 kg). Linijski težki hibridi puranov (npr. B.U.T., Big 6) pogosto trpijo zaradi deformacij nog, srčno-žilnih obolenj in posledično zmanjšane sposobnosti gibanja. Izsledki naših prejšnjih projektov kažejo na prenatrpanost (tudi do 40 kg/m²), predvsem v času okrog 16. tedna, tik preden gredo purice v klanje. Puranom, kot izredno zvedavim živalim, je vsekakor potrebno obogatiti življenjsko okolje. V intenzivni reji pogosto nimajo dostopa do talnega materiala za praskanje ali struktur za skrivanje. V naših rejah ugotavljamo, po eni strani pomanjkanje naravne svetlobe v hlevih in po drugi strani prekomerno osvetlitev, 20 ur in več na dan. Dolgotrajna osvetlitev se zaradi večjega izplena in boljšega prirasta lahko izvaja skozi celotno dolžino vzreje in tako predstavlja resen problem. Evropska agencija za varnost hrane (EFSA) (2023) poudarja pomen zmanjšane gostote poselitve, izboljšanega okolja (npr. nastilja, ramp, ploščadi) ter delo na selekciji za bolj robustne tipe puranov.</w:t>
      </w:r>
    </w:p>
    <w:p w14:paraId="3007AD51" w14:textId="77777777" w:rsidR="00116F91" w:rsidRPr="00C07C89" w:rsidRDefault="00116F91" w:rsidP="00116F91">
      <w:pPr>
        <w:spacing w:line="240" w:lineRule="auto"/>
        <w:jc w:val="both"/>
        <w:rPr>
          <w:rFonts w:ascii="Calibri" w:hAnsi="Calibri" w:cs="Calibri"/>
          <w:bCs/>
          <w:sz w:val="22"/>
          <w:szCs w:val="22"/>
          <w:lang w:val="sl-SI"/>
        </w:rPr>
      </w:pPr>
    </w:p>
    <w:p w14:paraId="3190DBE3"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Ob pregledu vseh petih domen, ki so pomembne za dobrobit puranov, bi posebej izpostavili zdravstveno varstvo in problem stalno ponavljajočih se infekcij s salmonelami v rejah ter kronične težave z nogami, običajno presnovne narave v povezavi z genetiko in posledičnih sekundarnih infekcij. Hrošči vrste </w:t>
      </w:r>
      <w:proofErr w:type="spellStart"/>
      <w:r w:rsidRPr="00C07C89">
        <w:rPr>
          <w:rFonts w:ascii="Calibri" w:hAnsi="Calibri" w:cs="Calibri"/>
          <w:bCs/>
          <w:i/>
          <w:iCs/>
          <w:sz w:val="22"/>
          <w:szCs w:val="22"/>
          <w:lang w:val="sl-SI"/>
        </w:rPr>
        <w:t>Alphitobius</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diaperinus</w:t>
      </w:r>
      <w:proofErr w:type="spellEnd"/>
      <w:r w:rsidRPr="00C07C89">
        <w:rPr>
          <w:rFonts w:ascii="Calibri" w:hAnsi="Calibri" w:cs="Calibri"/>
          <w:bCs/>
          <w:sz w:val="22"/>
          <w:szCs w:val="22"/>
          <w:lang w:val="sl-SI"/>
        </w:rPr>
        <w:t xml:space="preserve"> (družina črnivcev – </w:t>
      </w:r>
      <w:proofErr w:type="spellStart"/>
      <w:r w:rsidRPr="00C07C89">
        <w:rPr>
          <w:rFonts w:ascii="Calibri" w:hAnsi="Calibri" w:cs="Calibri"/>
          <w:bCs/>
          <w:sz w:val="22"/>
          <w:szCs w:val="22"/>
          <w:lang w:val="sl-SI"/>
        </w:rPr>
        <w:t>steljarji</w:t>
      </w:r>
      <w:proofErr w:type="spellEnd"/>
      <w:r w:rsidRPr="00C07C89">
        <w:rPr>
          <w:rFonts w:ascii="Calibri" w:hAnsi="Calibri" w:cs="Calibri"/>
          <w:bCs/>
          <w:sz w:val="22"/>
          <w:szCs w:val="22"/>
          <w:lang w:val="sl-SI"/>
        </w:rPr>
        <w:t xml:space="preserve">) so iz </w:t>
      </w:r>
      <w:proofErr w:type="spellStart"/>
      <w:r w:rsidRPr="00C07C89">
        <w:rPr>
          <w:rFonts w:ascii="Calibri" w:hAnsi="Calibri" w:cs="Calibri"/>
          <w:bCs/>
          <w:sz w:val="22"/>
          <w:szCs w:val="22"/>
          <w:lang w:val="sl-SI"/>
        </w:rPr>
        <w:t>biovarnostnih</w:t>
      </w:r>
      <w:proofErr w:type="spellEnd"/>
      <w:r w:rsidRPr="00C07C89">
        <w:rPr>
          <w:rFonts w:ascii="Calibri" w:hAnsi="Calibri" w:cs="Calibri"/>
          <w:bCs/>
          <w:sz w:val="22"/>
          <w:szCs w:val="22"/>
          <w:lang w:val="sl-SI"/>
        </w:rPr>
        <w:t xml:space="preserve"> pogledov lahko prenašalci številnih patogenov, zato bi bilo potrebno ukrepati tudi na tem področju.</w:t>
      </w:r>
    </w:p>
    <w:p w14:paraId="1D5056AE" w14:textId="77777777" w:rsidR="00116F91" w:rsidRPr="00C07C89" w:rsidRDefault="00116F91" w:rsidP="00116F91">
      <w:pPr>
        <w:spacing w:line="240" w:lineRule="auto"/>
        <w:jc w:val="both"/>
        <w:rPr>
          <w:rFonts w:ascii="Calibri" w:hAnsi="Calibri" w:cs="Calibri"/>
          <w:bCs/>
          <w:sz w:val="22"/>
          <w:szCs w:val="22"/>
          <w:lang w:val="sl-SI"/>
        </w:rPr>
      </w:pPr>
    </w:p>
    <w:p w14:paraId="2E1A0211" w14:textId="6D73EFB9"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Projekt bo podprl </w:t>
      </w:r>
      <w:r w:rsidR="00EF60DC">
        <w:rPr>
          <w:rFonts w:ascii="Calibri" w:hAnsi="Calibri" w:cs="Calibri"/>
          <w:bCs/>
          <w:sz w:val="22"/>
          <w:szCs w:val="22"/>
          <w:lang w:val="sl-SI"/>
        </w:rPr>
        <w:t xml:space="preserve">skupno </w:t>
      </w:r>
      <w:r w:rsidRPr="00C07C89">
        <w:rPr>
          <w:rFonts w:ascii="Calibri" w:hAnsi="Calibri" w:cs="Calibri"/>
          <w:bCs/>
          <w:sz w:val="22"/>
          <w:szCs w:val="22"/>
          <w:lang w:val="sl-SI"/>
        </w:rPr>
        <w:t xml:space="preserve">kmetijsko politiko (SKP), še zlasti v smislu podpore pri doseganju prioritet strateškega načrta. V projekt bomo vključili tudi varovanje okolja in </w:t>
      </w:r>
      <w:proofErr w:type="spellStart"/>
      <w:r w:rsidRPr="00C07C89">
        <w:rPr>
          <w:rFonts w:ascii="Calibri" w:hAnsi="Calibri" w:cs="Calibri"/>
          <w:bCs/>
          <w:sz w:val="22"/>
          <w:szCs w:val="22"/>
          <w:lang w:val="sl-SI"/>
        </w:rPr>
        <w:t>okoljske</w:t>
      </w:r>
      <w:proofErr w:type="spellEnd"/>
      <w:r w:rsidRPr="00C07C89">
        <w:rPr>
          <w:rFonts w:ascii="Calibri" w:hAnsi="Calibri" w:cs="Calibri"/>
          <w:bCs/>
          <w:sz w:val="22"/>
          <w:szCs w:val="22"/>
          <w:lang w:val="sl-SI"/>
        </w:rPr>
        <w:t xml:space="preserve"> probleme pri intenzivni reji puranov. Proučili bomo izgradnjo hlevov, izbiro primerne opreme in okoljevarstvene tehnike (BAT). Upoštevali bomo </w:t>
      </w:r>
      <w:proofErr w:type="spellStart"/>
      <w:r w:rsidRPr="00C07C89">
        <w:rPr>
          <w:rFonts w:ascii="Calibri" w:hAnsi="Calibri" w:cs="Calibri"/>
          <w:bCs/>
          <w:sz w:val="22"/>
          <w:szCs w:val="22"/>
          <w:lang w:val="sl-SI"/>
        </w:rPr>
        <w:t>sinergistične</w:t>
      </w:r>
      <w:proofErr w:type="spellEnd"/>
      <w:r w:rsidRPr="00C07C89">
        <w:rPr>
          <w:rFonts w:ascii="Calibri" w:hAnsi="Calibri" w:cs="Calibri"/>
          <w:bCs/>
          <w:sz w:val="22"/>
          <w:szCs w:val="22"/>
          <w:lang w:val="sl-SI"/>
        </w:rPr>
        <w:t xml:space="preserve"> in antagonistične </w:t>
      </w:r>
      <w:proofErr w:type="spellStart"/>
      <w:r w:rsidRPr="00C07C89">
        <w:rPr>
          <w:rFonts w:ascii="Calibri" w:hAnsi="Calibri" w:cs="Calibri"/>
          <w:bCs/>
          <w:sz w:val="22"/>
          <w:szCs w:val="22"/>
          <w:lang w:val="sl-SI"/>
        </w:rPr>
        <w:t>okoljske</w:t>
      </w:r>
      <w:proofErr w:type="spellEnd"/>
      <w:r w:rsidRPr="00C07C89">
        <w:rPr>
          <w:rFonts w:ascii="Calibri" w:hAnsi="Calibri" w:cs="Calibri"/>
          <w:bCs/>
          <w:sz w:val="22"/>
          <w:szCs w:val="22"/>
          <w:lang w:val="sl-SI"/>
        </w:rPr>
        <w:t xml:space="preserve"> vidike. Le te bomo lahko v nekaterih primerih uporabili kot nadstandard. Za lažje razumevanje navajamo en primer </w:t>
      </w:r>
      <w:proofErr w:type="spellStart"/>
      <w:r w:rsidRPr="00C07C89">
        <w:rPr>
          <w:rFonts w:ascii="Calibri" w:hAnsi="Calibri" w:cs="Calibri"/>
          <w:bCs/>
          <w:sz w:val="22"/>
          <w:szCs w:val="22"/>
          <w:lang w:val="sl-SI"/>
        </w:rPr>
        <w:t>sinergističnega</w:t>
      </w:r>
      <w:proofErr w:type="spellEnd"/>
      <w:r w:rsidRPr="00C07C89">
        <w:rPr>
          <w:rFonts w:ascii="Calibri" w:hAnsi="Calibri" w:cs="Calibri"/>
          <w:bCs/>
          <w:sz w:val="22"/>
          <w:szCs w:val="22"/>
          <w:lang w:val="sl-SI"/>
        </w:rPr>
        <w:t xml:space="preserve"> delovanja do okolja: suh </w:t>
      </w:r>
      <w:proofErr w:type="spellStart"/>
      <w:r w:rsidRPr="00C07C89">
        <w:rPr>
          <w:rFonts w:ascii="Calibri" w:hAnsi="Calibri" w:cs="Calibri"/>
          <w:bCs/>
          <w:sz w:val="22"/>
          <w:szCs w:val="22"/>
          <w:lang w:val="sl-SI"/>
        </w:rPr>
        <w:t>nastilj</w:t>
      </w:r>
      <w:proofErr w:type="spellEnd"/>
      <w:r w:rsidRPr="00C07C89">
        <w:rPr>
          <w:rFonts w:ascii="Calibri" w:hAnsi="Calibri" w:cs="Calibri"/>
          <w:bCs/>
          <w:sz w:val="22"/>
          <w:szCs w:val="22"/>
          <w:lang w:val="sl-SI"/>
        </w:rPr>
        <w:t xml:space="preserve"> je s stališča zdravstvenega varstva izrednega pomena, hkrati je iz </w:t>
      </w:r>
      <w:proofErr w:type="spellStart"/>
      <w:r w:rsidRPr="00C07C89">
        <w:rPr>
          <w:rFonts w:ascii="Calibri" w:hAnsi="Calibri" w:cs="Calibri"/>
          <w:bCs/>
          <w:sz w:val="22"/>
          <w:szCs w:val="22"/>
          <w:lang w:val="sl-SI"/>
        </w:rPr>
        <w:t>okoljskega</w:t>
      </w:r>
      <w:proofErr w:type="spellEnd"/>
      <w:r w:rsidRPr="00C07C89">
        <w:rPr>
          <w:rFonts w:ascii="Calibri" w:hAnsi="Calibri" w:cs="Calibri"/>
          <w:bCs/>
          <w:sz w:val="22"/>
          <w:szCs w:val="22"/>
          <w:lang w:val="sl-SI"/>
        </w:rPr>
        <w:t xml:space="preserve"> vidika manj amonijaka in posledično manj smradu. Kot primer antagonističnega delovanja navajamo: </w:t>
      </w:r>
      <w:proofErr w:type="spellStart"/>
      <w:r w:rsidRPr="00C07C89">
        <w:rPr>
          <w:rFonts w:ascii="Calibri" w:hAnsi="Calibri" w:cs="Calibri"/>
          <w:bCs/>
          <w:sz w:val="22"/>
          <w:szCs w:val="22"/>
          <w:lang w:val="sl-SI"/>
        </w:rPr>
        <w:t>biovarnost</w:t>
      </w:r>
      <w:proofErr w:type="spellEnd"/>
      <w:r w:rsidRPr="00C07C89">
        <w:rPr>
          <w:rFonts w:ascii="Calibri" w:hAnsi="Calibri" w:cs="Calibri"/>
          <w:bCs/>
          <w:sz w:val="22"/>
          <w:szCs w:val="22"/>
          <w:lang w:val="sl-SI"/>
        </w:rPr>
        <w:t xml:space="preserve"> zahteva temeljito </w:t>
      </w:r>
      <w:proofErr w:type="spellStart"/>
      <w:r w:rsidRPr="00C07C89">
        <w:rPr>
          <w:rFonts w:ascii="Calibri" w:hAnsi="Calibri" w:cs="Calibri"/>
          <w:bCs/>
          <w:sz w:val="22"/>
          <w:szCs w:val="22"/>
          <w:lang w:val="sl-SI"/>
        </w:rPr>
        <w:t>razkužbo</w:t>
      </w:r>
      <w:proofErr w:type="spellEnd"/>
      <w:r w:rsidRPr="00C07C89">
        <w:rPr>
          <w:rFonts w:ascii="Calibri" w:hAnsi="Calibri" w:cs="Calibri"/>
          <w:bCs/>
          <w:sz w:val="22"/>
          <w:szCs w:val="22"/>
          <w:lang w:val="sl-SI"/>
        </w:rPr>
        <w:t xml:space="preserve"> hlevov, opreme in prostora – postavlja se vprašanje kam grejo odpadne vode.</w:t>
      </w:r>
    </w:p>
    <w:p w14:paraId="36CE0A23" w14:textId="77777777" w:rsidR="00116F91" w:rsidRPr="00C07C89" w:rsidRDefault="00116F91" w:rsidP="00116F91">
      <w:pPr>
        <w:spacing w:line="240" w:lineRule="auto"/>
        <w:jc w:val="both"/>
        <w:rPr>
          <w:rFonts w:ascii="Calibri" w:hAnsi="Calibri" w:cs="Calibri"/>
          <w:bCs/>
          <w:sz w:val="22"/>
          <w:szCs w:val="22"/>
          <w:lang w:val="sl-SI"/>
        </w:rPr>
      </w:pPr>
    </w:p>
    <w:p w14:paraId="1967B0E4"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PREPELICE</w:t>
      </w:r>
    </w:p>
    <w:p w14:paraId="39F9DBF1"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Pri prepelicah bi izpostavili rejo v konvencionalnih baterijskih kletkah. Običajna gostota znaša 150 cm²/prepelico – kar je manj kot format razglednice in višina kletke 15 cm. Skrajni čas je, da tudi pri prepelicah, tako kot pri nesnicah, razmišljamo podobno. Kletke za prepelice so majhne, brez gnezda, </w:t>
      </w:r>
      <w:proofErr w:type="spellStart"/>
      <w:r w:rsidRPr="00C07C89">
        <w:rPr>
          <w:rFonts w:ascii="Calibri" w:hAnsi="Calibri" w:cs="Calibri"/>
          <w:bCs/>
          <w:sz w:val="22"/>
          <w:szCs w:val="22"/>
          <w:lang w:val="sl-SI"/>
        </w:rPr>
        <w:t>praskališča</w:t>
      </w:r>
      <w:proofErr w:type="spellEnd"/>
      <w:r w:rsidRPr="00C07C89">
        <w:rPr>
          <w:rFonts w:ascii="Calibri" w:hAnsi="Calibri" w:cs="Calibri"/>
          <w:bCs/>
          <w:sz w:val="22"/>
          <w:szCs w:val="22"/>
          <w:lang w:val="sl-SI"/>
        </w:rPr>
        <w:t xml:space="preserve"> ali skrivališča, kar povzroča omejeno gibanje, visoko raven stresa, stereotipno vedenje (npr. kljuvanje mreže) in težave z nogami in perjem. Genetska selekcija in visoka intenzivnost proizvodnje igrata tudi pri prepelicah vlogo pri zdravstvenih problemih, slabem počutju in na sploh nizki ravni dobrobiti. Pri nas imamo komercialne linije nesnih prepelic (predvsem </w:t>
      </w:r>
      <w:proofErr w:type="spellStart"/>
      <w:r w:rsidRPr="00C07C89">
        <w:rPr>
          <w:rFonts w:ascii="Calibri" w:hAnsi="Calibri" w:cs="Calibri"/>
          <w:bCs/>
          <w:i/>
          <w:iCs/>
          <w:sz w:val="22"/>
          <w:szCs w:val="22"/>
          <w:lang w:val="sl-SI"/>
        </w:rPr>
        <w:t>Coturnix</w:t>
      </w:r>
      <w:proofErr w:type="spellEnd"/>
      <w:r w:rsidRPr="00C07C89">
        <w:rPr>
          <w:rFonts w:ascii="Calibri" w:hAnsi="Calibri" w:cs="Calibri"/>
          <w:bCs/>
          <w:i/>
          <w:iCs/>
          <w:sz w:val="22"/>
          <w:szCs w:val="22"/>
          <w:lang w:val="sl-SI"/>
        </w:rPr>
        <w:t xml:space="preserve"> </w:t>
      </w:r>
      <w:proofErr w:type="spellStart"/>
      <w:r w:rsidRPr="00C07C89">
        <w:rPr>
          <w:rFonts w:ascii="Calibri" w:hAnsi="Calibri" w:cs="Calibri"/>
          <w:bCs/>
          <w:i/>
          <w:iCs/>
          <w:sz w:val="22"/>
          <w:szCs w:val="22"/>
          <w:lang w:val="sl-SI"/>
        </w:rPr>
        <w:t>japonica</w:t>
      </w:r>
      <w:proofErr w:type="spellEnd"/>
      <w:r w:rsidRPr="00C07C89">
        <w:rPr>
          <w:rFonts w:ascii="Calibri" w:hAnsi="Calibri" w:cs="Calibri"/>
          <w:bCs/>
          <w:sz w:val="22"/>
          <w:szCs w:val="22"/>
          <w:lang w:val="sl-SI"/>
        </w:rPr>
        <w:t>). Prepelice dosežejo spolno zrelost že pri 5 do 6 tednih, njihova nesnost je zelo visoka, na leto izvalijo do 300 jajc. Podobno kot pri drugih vrstah se tudi tu pojavljajo problemi bivalnega okolja, vprašanje glede ustreznosti hrane, zdravstvenih problemov, ustrezne socialne strukture in posledičnega psihološkega stresa.</w:t>
      </w:r>
    </w:p>
    <w:p w14:paraId="41778079" w14:textId="77777777" w:rsidR="00116F91" w:rsidRPr="00C07C89" w:rsidRDefault="00116F91" w:rsidP="00116F91">
      <w:pPr>
        <w:spacing w:line="240" w:lineRule="auto"/>
        <w:jc w:val="both"/>
        <w:rPr>
          <w:rFonts w:ascii="Calibri" w:hAnsi="Calibri" w:cs="Calibri"/>
          <w:bCs/>
          <w:sz w:val="22"/>
          <w:szCs w:val="22"/>
          <w:lang w:val="sl-SI"/>
        </w:rPr>
      </w:pPr>
    </w:p>
    <w:p w14:paraId="20886638"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Sloveniji zdravstvena problematika pri prepelicah ni dobro proučena. Potreben je plan rednih preventivnih kontrol (tudi preprečevanje kanibalizma), cepljenj, </w:t>
      </w:r>
      <w:proofErr w:type="spellStart"/>
      <w:r w:rsidRPr="00C07C89">
        <w:rPr>
          <w:rFonts w:ascii="Calibri" w:hAnsi="Calibri" w:cs="Calibri"/>
          <w:bCs/>
          <w:sz w:val="22"/>
          <w:szCs w:val="22"/>
          <w:lang w:val="sl-SI"/>
        </w:rPr>
        <w:t>biovarnosti</w:t>
      </w:r>
      <w:proofErr w:type="spellEnd"/>
      <w:r w:rsidRPr="00C07C89">
        <w:rPr>
          <w:rFonts w:ascii="Calibri" w:hAnsi="Calibri" w:cs="Calibri"/>
          <w:bCs/>
          <w:sz w:val="22"/>
          <w:szCs w:val="22"/>
          <w:lang w:val="sl-SI"/>
        </w:rPr>
        <w:t xml:space="preserve"> in obvezna kontrola stanja dobrobiti v rejah. Za razliko od druge vrste perutnine, prepelice niso vključene v redne letne preglede. Rej se ne pregleduje sistematično, reje tudi niso primarno vključene v redne uradne veterinarske preglede kot to velja za druge vrste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Tovrstno vsebino bi bilo potrebno dodati v EPI </w:t>
      </w:r>
      <w:r w:rsidRPr="00C07C89">
        <w:rPr>
          <w:rFonts w:ascii="Calibri" w:hAnsi="Calibri" w:cs="Calibri"/>
          <w:sz w:val="22"/>
          <w:szCs w:val="22"/>
          <w:lang w:val="sl-SI"/>
        </w:rPr>
        <w:lastRenderedPageBreak/>
        <w:t xml:space="preserve">informacijski sistem za spremljanje, nadzor in poročanje o določenih boleznih živali »Pregledi obratov« </w:t>
      </w:r>
      <w:r w:rsidRPr="00C07C89">
        <w:rPr>
          <w:rFonts w:ascii="Calibri" w:hAnsi="Calibri" w:cs="Calibri"/>
          <w:bCs/>
          <w:sz w:val="22"/>
          <w:szCs w:val="22"/>
          <w:lang w:val="sl-SI"/>
        </w:rPr>
        <w:t>tudi za prepelice.</w:t>
      </w:r>
    </w:p>
    <w:p w14:paraId="2BC63807" w14:textId="77777777" w:rsidR="00116F91" w:rsidRPr="00C07C89" w:rsidRDefault="00116F91" w:rsidP="00116F91">
      <w:pPr>
        <w:spacing w:line="240" w:lineRule="auto"/>
        <w:jc w:val="both"/>
        <w:rPr>
          <w:rFonts w:ascii="Calibri" w:hAnsi="Calibri" w:cs="Calibri"/>
          <w:bCs/>
          <w:sz w:val="22"/>
          <w:szCs w:val="22"/>
          <w:lang w:val="sl-SI"/>
        </w:rPr>
      </w:pPr>
    </w:p>
    <w:p w14:paraId="6E603B88"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Priporočila EFSA (2023) so vsaj 250–300 cm²/prepelico in višina kletke vsaj 20 cm, talna površina z </w:t>
      </w:r>
      <w:proofErr w:type="spellStart"/>
      <w:r w:rsidRPr="00C07C89">
        <w:rPr>
          <w:rFonts w:ascii="Calibri" w:hAnsi="Calibri" w:cs="Calibri"/>
          <w:bCs/>
          <w:sz w:val="22"/>
          <w:szCs w:val="22"/>
          <w:lang w:val="sl-SI"/>
        </w:rPr>
        <w:t>nastiljem</w:t>
      </w:r>
      <w:proofErr w:type="spellEnd"/>
      <w:r w:rsidRPr="00C07C89">
        <w:rPr>
          <w:rFonts w:ascii="Calibri" w:hAnsi="Calibri" w:cs="Calibri"/>
          <w:bCs/>
          <w:sz w:val="22"/>
          <w:szCs w:val="22"/>
          <w:lang w:val="sl-SI"/>
        </w:rPr>
        <w:t>, možnost skrivanja, praskanja in kopanja v pesku.</w:t>
      </w:r>
    </w:p>
    <w:p w14:paraId="7CD8CC2F" w14:textId="77777777" w:rsidR="00116F91" w:rsidRPr="00C07C89" w:rsidRDefault="00116F91" w:rsidP="00116F91">
      <w:pPr>
        <w:spacing w:line="240" w:lineRule="auto"/>
        <w:jc w:val="both"/>
        <w:rPr>
          <w:rFonts w:ascii="Calibri" w:hAnsi="Calibri" w:cs="Calibri"/>
          <w:bCs/>
          <w:sz w:val="22"/>
          <w:szCs w:val="22"/>
          <w:lang w:val="sl-SI"/>
        </w:rPr>
      </w:pPr>
    </w:p>
    <w:p w14:paraId="241E29FA"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Temeljni namen projekta je izboljšati raven dobrobiti pri puranih in prepelicah s poudarkom na zdravstvenem varstvu živali. Poudarek bo na reji puranov.</w:t>
      </w:r>
    </w:p>
    <w:p w14:paraId="343D1BE3" w14:textId="77777777" w:rsidR="00116F91" w:rsidRPr="00C07C89" w:rsidRDefault="00116F91" w:rsidP="00116F91">
      <w:pPr>
        <w:spacing w:line="240" w:lineRule="auto"/>
        <w:jc w:val="both"/>
        <w:rPr>
          <w:rFonts w:ascii="Calibri" w:hAnsi="Calibri" w:cs="Calibri"/>
          <w:sz w:val="22"/>
          <w:szCs w:val="22"/>
        </w:rPr>
      </w:pPr>
    </w:p>
    <w:p w14:paraId="2763928E" w14:textId="77777777" w:rsidR="00116F91" w:rsidRPr="00C07C89" w:rsidRDefault="00116F91" w:rsidP="00116F91">
      <w:pPr>
        <w:spacing w:line="240" w:lineRule="auto"/>
        <w:jc w:val="both"/>
        <w:rPr>
          <w:rFonts w:ascii="Calibri" w:hAnsi="Calibri" w:cs="Calibri"/>
          <w:bCs/>
          <w:sz w:val="22"/>
          <w:szCs w:val="22"/>
          <w:u w:val="single"/>
        </w:rPr>
      </w:pPr>
      <w:r w:rsidRPr="00C07C89">
        <w:rPr>
          <w:rFonts w:ascii="Calibri" w:hAnsi="Calibri" w:cs="Calibri"/>
          <w:bCs/>
          <w:sz w:val="22"/>
          <w:szCs w:val="22"/>
          <w:u w:val="single"/>
          <w:lang w:val="sl-SI"/>
        </w:rPr>
        <w:t>Pomen in možnosti prenosa znanja v prakso in potencialni družbeni vpliv:</w:t>
      </w:r>
    </w:p>
    <w:p w14:paraId="31FA292E"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Projekt je namenjen izboljšanju ravni dobrobiti v hlevih puranov in prepelic namenjenih za meso in jajca. Na dobrem počutju živali bomo gradili na vseh petih domenah dobrobiti, s poudarkom na bivalnem pogojih, </w:t>
      </w:r>
      <w:proofErr w:type="spellStart"/>
      <w:r w:rsidRPr="00C07C89">
        <w:rPr>
          <w:rFonts w:ascii="Calibri" w:hAnsi="Calibri" w:cs="Calibri"/>
          <w:bCs/>
          <w:sz w:val="22"/>
          <w:szCs w:val="22"/>
          <w:lang w:val="sl-SI"/>
        </w:rPr>
        <w:t>mikroklimatskih</w:t>
      </w:r>
      <w:proofErr w:type="spellEnd"/>
      <w:r w:rsidRPr="00C07C89">
        <w:rPr>
          <w:rFonts w:ascii="Calibri" w:hAnsi="Calibri" w:cs="Calibri"/>
          <w:bCs/>
          <w:sz w:val="22"/>
          <w:szCs w:val="22"/>
          <w:lang w:val="sl-SI"/>
        </w:rPr>
        <w:t xml:space="preserve"> normativih in zdravstvenem stanju puranov in prepelic. Za boljše rezultate bomo vključili tudi izobraževanje rejcev, primarnih in uradnih veterinarjev in pospeševalcev.</w:t>
      </w:r>
    </w:p>
    <w:p w14:paraId="650A8A26" w14:textId="77777777" w:rsidR="00116F91" w:rsidRPr="00C07C89" w:rsidRDefault="00116F91" w:rsidP="00116F91">
      <w:pPr>
        <w:spacing w:line="240" w:lineRule="auto"/>
        <w:jc w:val="both"/>
        <w:rPr>
          <w:rFonts w:ascii="Calibri" w:hAnsi="Calibri" w:cs="Calibri"/>
          <w:bCs/>
          <w:sz w:val="22"/>
          <w:szCs w:val="22"/>
          <w:lang w:val="sl-SI"/>
        </w:rPr>
      </w:pPr>
    </w:p>
    <w:p w14:paraId="6062B5BC" w14:textId="77777777" w:rsidR="00116F91" w:rsidRPr="00C07C89" w:rsidRDefault="00116F91" w:rsidP="00116F91">
      <w:pPr>
        <w:pStyle w:val="Odstavekseznama"/>
        <w:tabs>
          <w:tab w:val="left" w:pos="7924"/>
        </w:tabs>
        <w:spacing w:line="240" w:lineRule="auto"/>
        <w:ind w:left="0"/>
        <w:jc w:val="both"/>
        <w:rPr>
          <w:rFonts w:ascii="Calibri" w:hAnsi="Calibri" w:cs="Calibri"/>
          <w:sz w:val="22"/>
          <w:szCs w:val="22"/>
          <w:lang w:val="sl-SI"/>
        </w:rPr>
      </w:pPr>
      <w:r w:rsidRPr="00C07C89">
        <w:rPr>
          <w:rFonts w:ascii="Calibri" w:hAnsi="Calibri" w:cs="Calibri"/>
          <w:bCs/>
          <w:sz w:val="22"/>
          <w:szCs w:val="22"/>
          <w:lang w:val="sl-SI"/>
        </w:rPr>
        <w:t xml:space="preserve">Projekt je naravnan izrazito aplikativno, tako da bodo vsa spoznanja dosegla rejce. Prenos znanja v prakso je namen celotnega projekta, saj bomo le na ta način lahko dvignili raven dobrobiti tudi pri teh dveh vrstah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ki sta bili do sedaj potisnjeni v obrobje, in jih obravnavali kot enakovredno drugim skupinam </w:t>
      </w:r>
      <w:proofErr w:type="spellStart"/>
      <w:r w:rsidRPr="00C07C89">
        <w:rPr>
          <w:rFonts w:ascii="Calibri" w:hAnsi="Calibri" w:cs="Calibri"/>
          <w:bCs/>
          <w:sz w:val="22"/>
          <w:szCs w:val="22"/>
          <w:lang w:val="sl-SI"/>
        </w:rPr>
        <w:t>rejnih</w:t>
      </w:r>
      <w:proofErr w:type="spellEnd"/>
      <w:r w:rsidRPr="00C07C89">
        <w:rPr>
          <w:rFonts w:ascii="Calibri" w:hAnsi="Calibri" w:cs="Calibri"/>
          <w:bCs/>
          <w:sz w:val="22"/>
          <w:szCs w:val="22"/>
          <w:lang w:val="sl-SI"/>
        </w:rPr>
        <w:t xml:space="preserve"> živali. </w:t>
      </w:r>
      <w:r w:rsidRPr="00C07C89">
        <w:rPr>
          <w:rFonts w:ascii="Calibri" w:hAnsi="Calibri" w:cs="Calibri"/>
          <w:sz w:val="22"/>
          <w:szCs w:val="22"/>
          <w:lang w:val="sl-SI"/>
        </w:rPr>
        <w:t>Potrošnikom bo omogočen dostop do jajc in mesa iz rej z višjimi standardi dobrobiti, kar povečuje transparentnost proizvodnje, krepi zaupanje in dviguje tržno vrednost živil. Projekt bo tako prinesel pomembne koristi živalim, rejcem in potrošnikom ter podpiral prehod k modelu kmetijstva, kjer so visoki standardi dobrobiti temelj sodobne in družbeno sprejemljive pridelave hrane.</w:t>
      </w:r>
    </w:p>
    <w:p w14:paraId="45E2D6A5" w14:textId="77777777" w:rsidR="00116F91" w:rsidRPr="00C07C89" w:rsidRDefault="00116F91" w:rsidP="00116F91">
      <w:pPr>
        <w:pStyle w:val="Odstavekseznama"/>
        <w:tabs>
          <w:tab w:val="left" w:pos="7924"/>
        </w:tabs>
        <w:spacing w:line="240" w:lineRule="auto"/>
        <w:ind w:left="0"/>
        <w:jc w:val="both"/>
        <w:rPr>
          <w:rFonts w:ascii="Calibri" w:hAnsi="Calibri" w:cs="Calibri"/>
          <w:sz w:val="22"/>
          <w:szCs w:val="22"/>
          <w:lang w:val="sl-SI"/>
        </w:rPr>
      </w:pPr>
    </w:p>
    <w:p w14:paraId="2A51609E"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Potencialni družbeni vpliv za vzrejo puranov in prepelic je odvisen od rezultatov in uspešnosti aplikacije v prakso.</w:t>
      </w:r>
    </w:p>
    <w:p w14:paraId="0EF45DBA" w14:textId="77777777" w:rsidR="00116F91" w:rsidRPr="00C07C89" w:rsidRDefault="00116F91" w:rsidP="00116F91">
      <w:pPr>
        <w:spacing w:line="240" w:lineRule="auto"/>
        <w:jc w:val="both"/>
        <w:rPr>
          <w:rFonts w:ascii="Calibri" w:hAnsi="Calibri" w:cs="Calibri"/>
          <w:bCs/>
          <w:sz w:val="22"/>
          <w:szCs w:val="22"/>
          <w:lang w:val="sl-SI"/>
        </w:rPr>
      </w:pPr>
    </w:p>
    <w:p w14:paraId="4FBC5141" w14:textId="77777777" w:rsidR="00116F91" w:rsidRPr="00C07C89" w:rsidRDefault="00116F91" w:rsidP="00116F91">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Za namen </w:t>
      </w:r>
      <w:proofErr w:type="spellStart"/>
      <w:r w:rsidRPr="00C07C89">
        <w:rPr>
          <w:rFonts w:ascii="Calibri" w:hAnsi="Calibri" w:cs="Calibri"/>
          <w:bCs/>
          <w:sz w:val="22"/>
          <w:szCs w:val="22"/>
          <w:lang w:val="sl-SI"/>
        </w:rPr>
        <w:t>diseminacije</w:t>
      </w:r>
      <w:proofErr w:type="spellEnd"/>
      <w:r w:rsidRPr="00C07C89">
        <w:rPr>
          <w:rFonts w:ascii="Calibri" w:hAnsi="Calibri" w:cs="Calibri"/>
          <w:bCs/>
          <w:sz w:val="22"/>
          <w:szCs w:val="22"/>
          <w:lang w:val="sl-SI"/>
        </w:rPr>
        <w:t xml:space="preserve"> rezultatov naših aktivnosti bodo v projektu vključene tudi kratke ankete o znanju, stališčih in ravnanju rejcev. Pripravili bomo tudi ustrezne zgibanke.</w:t>
      </w:r>
    </w:p>
    <w:p w14:paraId="06861CA8" w14:textId="77777777" w:rsidR="00116F91" w:rsidRPr="00C07C89" w:rsidRDefault="00116F91" w:rsidP="00116F91">
      <w:pPr>
        <w:spacing w:line="240" w:lineRule="auto"/>
        <w:jc w:val="both"/>
        <w:rPr>
          <w:rFonts w:ascii="Calibri" w:hAnsi="Calibri" w:cs="Calibri"/>
          <w:bCs/>
          <w:sz w:val="22"/>
          <w:szCs w:val="22"/>
          <w:lang w:val="sl-SI"/>
        </w:rPr>
      </w:pPr>
    </w:p>
    <w:p w14:paraId="62061E0A" w14:textId="7CA4DFEC" w:rsidR="00116F91" w:rsidRPr="00C07C89" w:rsidRDefault="00116F91" w:rsidP="00116F91">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0075787A" w:rsidRPr="00C07C89">
        <w:rPr>
          <w:rFonts w:ascii="Calibri" w:hAnsi="Calibri" w:cs="Calibri"/>
          <w:b/>
          <w:sz w:val="22"/>
          <w:szCs w:val="22"/>
          <w:lang w:val="sl-SI"/>
        </w:rPr>
        <w:t>2</w:t>
      </w:r>
      <w:r w:rsidRPr="00C07C89">
        <w:rPr>
          <w:rFonts w:ascii="Calibri" w:hAnsi="Calibri" w:cs="Calibri"/>
          <w:b/>
          <w:sz w:val="22"/>
          <w:szCs w:val="22"/>
          <w:lang w:val="sl-SI"/>
        </w:rPr>
        <w:t>0</w:t>
      </w:r>
      <w:r w:rsidR="0075787A" w:rsidRPr="00C07C89">
        <w:rPr>
          <w:rFonts w:ascii="Calibri" w:hAnsi="Calibri" w:cs="Calibri"/>
          <w:b/>
          <w:sz w:val="22"/>
          <w:szCs w:val="22"/>
          <w:lang w:val="sl-SI"/>
        </w:rPr>
        <w:t>0</w:t>
      </w:r>
      <w:r w:rsidRPr="00C07C89">
        <w:rPr>
          <w:rFonts w:ascii="Calibri" w:hAnsi="Calibri" w:cs="Calibri"/>
          <w:b/>
          <w:sz w:val="22"/>
          <w:szCs w:val="22"/>
          <w:lang w:val="sl-SI"/>
        </w:rPr>
        <w:t>.000,00 EUR</w:t>
      </w:r>
    </w:p>
    <w:p w14:paraId="1FBB4AA3" w14:textId="77777777" w:rsidR="00116F91" w:rsidRPr="00C07C89" w:rsidRDefault="00116F91" w:rsidP="00116F91">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75273049" w14:textId="77777777" w:rsidR="0075787A" w:rsidRPr="00C07C89" w:rsidRDefault="0075787A" w:rsidP="0075787A">
      <w:pPr>
        <w:spacing w:line="240" w:lineRule="auto"/>
        <w:rPr>
          <w:rFonts w:ascii="Calibri" w:hAnsi="Calibri" w:cs="Calibri"/>
          <w:b/>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w:t>
      </w:r>
      <w:r w:rsidRPr="00C07C89">
        <w:rPr>
          <w:rFonts w:ascii="Calibri" w:hAnsi="Calibri" w:cs="Calibri"/>
          <w:b/>
          <w:sz w:val="22"/>
          <w:szCs w:val="22"/>
        </w:rPr>
        <w:t xml:space="preserve">   </w:t>
      </w:r>
      <w:r w:rsidRPr="00C07C89">
        <w:rPr>
          <w:rFonts w:ascii="Calibri" w:hAnsi="Calibri" w:cs="Calibri"/>
          <w:b/>
          <w:sz w:val="22"/>
          <w:szCs w:val="22"/>
          <w:lang w:val="sl-SI"/>
        </w:rPr>
        <w:t xml:space="preserve">Urška Kos </w:t>
      </w:r>
      <w:r w:rsidRPr="00C07C89">
        <w:rPr>
          <w:rFonts w:ascii="Calibri" w:hAnsi="Calibri" w:cs="Calibri"/>
          <w:bCs/>
          <w:sz w:val="22"/>
          <w:szCs w:val="22"/>
          <w:lang w:val="sl-SI"/>
        </w:rPr>
        <w:t xml:space="preserve">(e-pošta: </w:t>
      </w:r>
      <w:hyperlink r:id="rId26" w:history="1">
        <w:r w:rsidRPr="00C07C89">
          <w:rPr>
            <w:rStyle w:val="Hiperpovezava"/>
            <w:rFonts w:ascii="Calibri" w:hAnsi="Calibri" w:cs="Calibri"/>
            <w:bCs/>
            <w:sz w:val="22"/>
            <w:szCs w:val="22"/>
            <w:lang w:val="sl-SI"/>
          </w:rPr>
          <w:t>urska.k@gov.si</w:t>
        </w:r>
      </w:hyperlink>
      <w:r w:rsidRPr="00C07C89">
        <w:rPr>
          <w:rFonts w:ascii="Calibri" w:hAnsi="Calibri" w:cs="Calibri"/>
          <w:bCs/>
          <w:sz w:val="22"/>
          <w:szCs w:val="22"/>
          <w:lang w:val="sl-SI"/>
        </w:rPr>
        <w:t>; tel. št. 01 300 13 73),</w:t>
      </w:r>
      <w:r w:rsidRPr="00C07C89">
        <w:rPr>
          <w:rFonts w:ascii="Calibri" w:hAnsi="Calibri" w:cs="Calibri"/>
          <w:b/>
          <w:sz w:val="22"/>
          <w:szCs w:val="22"/>
          <w:lang w:val="sl-SI"/>
        </w:rPr>
        <w:t xml:space="preserve">   </w:t>
      </w:r>
    </w:p>
    <w:p w14:paraId="7B745076" w14:textId="77777777" w:rsidR="0075787A" w:rsidRPr="00C07C89" w:rsidRDefault="0075787A" w:rsidP="0075787A">
      <w:pPr>
        <w:spacing w:line="240" w:lineRule="auto"/>
        <w:ind w:left="3583"/>
        <w:rPr>
          <w:rFonts w:ascii="Calibri" w:hAnsi="Calibri" w:cs="Calibri"/>
          <w:bCs/>
          <w:sz w:val="22"/>
          <w:szCs w:val="22"/>
          <w:lang w:val="sl-SI"/>
        </w:rPr>
      </w:pPr>
      <w:r w:rsidRPr="00C07C89">
        <w:rPr>
          <w:rFonts w:ascii="Calibri" w:hAnsi="Calibri" w:cs="Calibri"/>
          <w:b/>
          <w:sz w:val="22"/>
          <w:szCs w:val="22"/>
          <w:lang w:val="sl-SI"/>
        </w:rPr>
        <w:t xml:space="preserve"> </w:t>
      </w:r>
      <w:proofErr w:type="spellStart"/>
      <w:r w:rsidRPr="00C07C89">
        <w:rPr>
          <w:rFonts w:ascii="Calibri" w:hAnsi="Calibri" w:cs="Calibri"/>
          <w:b/>
          <w:sz w:val="22"/>
          <w:szCs w:val="22"/>
          <w:lang w:val="sl-SI"/>
        </w:rPr>
        <w:t>Arnej</w:t>
      </w:r>
      <w:proofErr w:type="spellEnd"/>
      <w:r w:rsidRPr="00C07C89">
        <w:rPr>
          <w:rFonts w:ascii="Calibri" w:hAnsi="Calibri" w:cs="Calibri"/>
          <w:b/>
          <w:sz w:val="22"/>
          <w:szCs w:val="22"/>
          <w:lang w:val="sl-SI"/>
        </w:rPr>
        <w:t xml:space="preserve"> Galjot </w:t>
      </w:r>
      <w:r w:rsidRPr="00C07C89">
        <w:rPr>
          <w:rFonts w:ascii="Calibri" w:hAnsi="Calibri" w:cs="Calibri"/>
          <w:bCs/>
          <w:sz w:val="22"/>
          <w:szCs w:val="22"/>
          <w:lang w:val="sl-SI"/>
        </w:rPr>
        <w:t xml:space="preserve">(e-pošta: </w:t>
      </w:r>
      <w:hyperlink r:id="rId27" w:history="1">
        <w:r w:rsidRPr="00C07C89">
          <w:rPr>
            <w:rStyle w:val="Hiperpovezava"/>
            <w:rFonts w:ascii="Calibri" w:hAnsi="Calibri" w:cs="Calibri"/>
            <w:bCs/>
            <w:sz w:val="22"/>
            <w:szCs w:val="22"/>
            <w:lang w:val="sl-SI"/>
          </w:rPr>
          <w:t>arnej.galjot@gov.si</w:t>
        </w:r>
      </w:hyperlink>
      <w:r w:rsidRPr="00C07C89">
        <w:rPr>
          <w:rFonts w:ascii="Calibri" w:hAnsi="Calibri" w:cs="Calibri"/>
          <w:bCs/>
          <w:sz w:val="22"/>
          <w:szCs w:val="22"/>
          <w:lang w:val="sl-SI"/>
        </w:rPr>
        <w:t xml:space="preserve">; </w:t>
      </w:r>
    </w:p>
    <w:p w14:paraId="383FA718" w14:textId="435511D9" w:rsidR="0075787A" w:rsidRPr="00C07C89" w:rsidRDefault="0075787A" w:rsidP="0075787A">
      <w:pPr>
        <w:spacing w:line="240" w:lineRule="auto"/>
        <w:ind w:left="3583"/>
        <w:rPr>
          <w:rFonts w:ascii="Calibri" w:hAnsi="Calibri" w:cs="Calibri"/>
          <w:bCs/>
          <w:sz w:val="22"/>
          <w:szCs w:val="22"/>
          <w:lang w:val="sl-SI"/>
        </w:rPr>
      </w:pPr>
      <w:r w:rsidRPr="00C07C89">
        <w:rPr>
          <w:rFonts w:ascii="Calibri" w:hAnsi="Calibri" w:cs="Calibri"/>
          <w:bCs/>
          <w:sz w:val="22"/>
          <w:szCs w:val="22"/>
          <w:lang w:val="sl-SI"/>
        </w:rPr>
        <w:t xml:space="preserve"> tel. št. 01 300 13 38)</w:t>
      </w:r>
      <w:r w:rsidR="00D031B1">
        <w:rPr>
          <w:rFonts w:ascii="Calibri" w:hAnsi="Calibri" w:cs="Calibri"/>
          <w:bCs/>
          <w:sz w:val="22"/>
          <w:szCs w:val="22"/>
          <w:lang w:val="sl-SI"/>
        </w:rPr>
        <w:t>.</w:t>
      </w:r>
    </w:p>
    <w:p w14:paraId="27F4FEA2" w14:textId="77777777" w:rsidR="000B272E" w:rsidRDefault="000B272E" w:rsidP="00CF13FF">
      <w:pPr>
        <w:spacing w:line="240" w:lineRule="auto"/>
        <w:jc w:val="both"/>
        <w:rPr>
          <w:rFonts w:ascii="Calibri" w:hAnsi="Calibri" w:cs="Calibri"/>
          <w:sz w:val="22"/>
          <w:szCs w:val="22"/>
        </w:rPr>
      </w:pPr>
    </w:p>
    <w:p w14:paraId="4E313F4D" w14:textId="77777777" w:rsidR="001A00CB" w:rsidRPr="00C07C89" w:rsidRDefault="001A00CB" w:rsidP="00CF13FF">
      <w:pPr>
        <w:spacing w:line="240" w:lineRule="auto"/>
        <w:jc w:val="both"/>
        <w:rPr>
          <w:rFonts w:ascii="Calibri" w:hAnsi="Calibri" w:cs="Calibri"/>
          <w:sz w:val="22"/>
          <w:szCs w:val="22"/>
        </w:rPr>
      </w:pPr>
    </w:p>
    <w:p w14:paraId="15654EF5" w14:textId="77777777" w:rsidR="000B272E" w:rsidRPr="00C07C89" w:rsidRDefault="000B272E" w:rsidP="00CF13FF">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02B47E03" w14:textId="77777777" w:rsidR="0075787A" w:rsidRPr="00C07C89" w:rsidRDefault="0075787A" w:rsidP="0075787A">
      <w:pPr>
        <w:spacing w:line="240" w:lineRule="auto"/>
        <w:jc w:val="both"/>
        <w:rPr>
          <w:rFonts w:ascii="Calibri" w:hAnsi="Calibri" w:cs="Calibri"/>
          <w:sz w:val="22"/>
          <w:szCs w:val="22"/>
          <w:lang w:val="sl-SI"/>
        </w:rPr>
      </w:pPr>
    </w:p>
    <w:p w14:paraId="2833D176" w14:textId="77777777" w:rsidR="0075787A" w:rsidRPr="00C07C89" w:rsidRDefault="0075787A" w:rsidP="0075787A">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3</w:t>
      </w:r>
    </w:p>
    <w:p w14:paraId="6152DB2E" w14:textId="537AC712" w:rsidR="0075787A" w:rsidRPr="00C07C89" w:rsidRDefault="0075787A" w:rsidP="0075787A">
      <w:pPr>
        <w:spacing w:line="240" w:lineRule="auto"/>
        <w:jc w:val="both"/>
        <w:rPr>
          <w:rFonts w:ascii="Calibri" w:hAnsi="Calibri" w:cs="Calibri"/>
          <w:sz w:val="22"/>
          <w:szCs w:val="22"/>
          <w:lang w:val="sl-SI"/>
        </w:rPr>
      </w:pPr>
      <w:proofErr w:type="spellStart"/>
      <w:r w:rsidRPr="00C07C89">
        <w:rPr>
          <w:rFonts w:ascii="Calibri" w:hAnsi="Calibri" w:cs="Calibri"/>
          <w:iCs/>
          <w:sz w:val="22"/>
          <w:szCs w:val="22"/>
        </w:rPr>
        <w:t>Kakovost</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življenja</w:t>
      </w:r>
      <w:proofErr w:type="spellEnd"/>
      <w:r w:rsidRPr="00C07C89">
        <w:rPr>
          <w:rFonts w:ascii="Calibri" w:hAnsi="Calibri" w:cs="Calibri"/>
          <w:iCs/>
          <w:sz w:val="22"/>
          <w:szCs w:val="22"/>
        </w:rPr>
        <w:t xml:space="preserve">, varna in </w:t>
      </w:r>
      <w:proofErr w:type="spellStart"/>
      <w:r w:rsidRPr="00C07C89">
        <w:rPr>
          <w:rFonts w:ascii="Calibri" w:hAnsi="Calibri" w:cs="Calibri"/>
          <w:iCs/>
          <w:sz w:val="22"/>
          <w:szCs w:val="22"/>
        </w:rPr>
        <w:t>zdrava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hrana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krepitev</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gospodarske</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aktivnosti</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podeželju</w:t>
      </w:r>
      <w:proofErr w:type="spellEnd"/>
    </w:p>
    <w:p w14:paraId="6DDF9497" w14:textId="77777777" w:rsidR="0075787A" w:rsidRPr="00C07C89" w:rsidRDefault="0075787A" w:rsidP="0075787A">
      <w:pPr>
        <w:spacing w:line="240" w:lineRule="auto"/>
        <w:jc w:val="both"/>
        <w:rPr>
          <w:rFonts w:ascii="Calibri" w:hAnsi="Calibri" w:cs="Calibri"/>
          <w:sz w:val="22"/>
          <w:szCs w:val="22"/>
        </w:rPr>
      </w:pPr>
    </w:p>
    <w:p w14:paraId="774CB5BC" w14:textId="54E4F032"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3.1</w:t>
      </w:r>
    </w:p>
    <w:p w14:paraId="42AF665B" w14:textId="2BDA787A" w:rsidR="0075787A" w:rsidRPr="00C07C89" w:rsidRDefault="0075787A" w:rsidP="0075787A">
      <w:pPr>
        <w:spacing w:line="240" w:lineRule="auto"/>
        <w:jc w:val="both"/>
        <w:rPr>
          <w:rFonts w:ascii="Calibri" w:hAnsi="Calibri" w:cs="Calibri"/>
          <w:sz w:val="22"/>
          <w:szCs w:val="22"/>
        </w:rPr>
      </w:pPr>
      <w:r w:rsidRPr="00C07C89">
        <w:rPr>
          <w:rFonts w:ascii="Calibri" w:hAnsi="Calibri" w:cs="Calibri"/>
          <w:sz w:val="22"/>
          <w:szCs w:val="22"/>
          <w:lang w:val="sl-SI"/>
        </w:rPr>
        <w:t>Zdravje rastlin in živali ter izboljšanje dobrega počutja živali</w:t>
      </w:r>
    </w:p>
    <w:p w14:paraId="55762E2B" w14:textId="77777777" w:rsidR="0075787A" w:rsidRPr="00C07C89" w:rsidRDefault="0075787A" w:rsidP="0075787A">
      <w:pPr>
        <w:spacing w:line="240" w:lineRule="auto"/>
        <w:jc w:val="both"/>
        <w:rPr>
          <w:rFonts w:ascii="Calibri" w:hAnsi="Calibri" w:cs="Calibri"/>
          <w:b/>
          <w:bCs/>
          <w:sz w:val="22"/>
          <w:szCs w:val="22"/>
        </w:rPr>
      </w:pPr>
    </w:p>
    <w:p w14:paraId="5DF67817" w14:textId="1AB96576"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3.1.3</w:t>
      </w:r>
    </w:p>
    <w:p w14:paraId="3A098829" w14:textId="77777777" w:rsidR="0075787A" w:rsidRPr="00C07C89" w:rsidRDefault="0075787A" w:rsidP="0075787A">
      <w:pPr>
        <w:spacing w:line="240" w:lineRule="auto"/>
        <w:jc w:val="both"/>
        <w:rPr>
          <w:rFonts w:ascii="Calibri" w:hAnsi="Calibri" w:cs="Calibri"/>
          <w:sz w:val="22"/>
          <w:szCs w:val="22"/>
          <w:lang w:val="sl-SI"/>
        </w:rPr>
      </w:pPr>
      <w:r w:rsidRPr="00C07C89">
        <w:rPr>
          <w:rFonts w:ascii="Calibri" w:hAnsi="Calibri" w:cs="Calibri"/>
          <w:b/>
          <w:bCs/>
          <w:sz w:val="22"/>
          <w:szCs w:val="22"/>
          <w:lang w:val="sl-SI"/>
        </w:rPr>
        <w:t xml:space="preserve">Naslov teme: Optimizacija reje s prostimi doječimi svinjami: vpliv na prirejo in dobrobit živali </w:t>
      </w:r>
    </w:p>
    <w:p w14:paraId="52A54E35" w14:textId="77777777" w:rsidR="001A00CB" w:rsidRDefault="001A00CB" w:rsidP="0075787A">
      <w:pPr>
        <w:spacing w:line="240" w:lineRule="auto"/>
        <w:jc w:val="both"/>
        <w:rPr>
          <w:rFonts w:ascii="Calibri" w:hAnsi="Calibri" w:cs="Calibri"/>
          <w:sz w:val="22"/>
          <w:szCs w:val="22"/>
        </w:rPr>
      </w:pPr>
    </w:p>
    <w:p w14:paraId="5369EBB0" w14:textId="52564516" w:rsidR="0075787A" w:rsidRPr="00C07C89" w:rsidRDefault="0075787A" w:rsidP="0075787A">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218396E8" w14:textId="77777777" w:rsidR="0075787A" w:rsidRPr="00C07C89" w:rsidRDefault="0075787A" w:rsidP="008E0357">
      <w:pPr>
        <w:numPr>
          <w:ilvl w:val="0"/>
          <w:numId w:val="36"/>
        </w:numPr>
        <w:tabs>
          <w:tab w:val="clear" w:pos="720"/>
          <w:tab w:val="num" w:pos="284"/>
        </w:tabs>
        <w:suppressAutoHyphens/>
        <w:spacing w:line="240" w:lineRule="auto"/>
        <w:ind w:left="284" w:hanging="284"/>
        <w:jc w:val="both"/>
        <w:rPr>
          <w:rFonts w:ascii="Calibri" w:hAnsi="Calibri" w:cs="Calibri"/>
          <w:sz w:val="22"/>
          <w:szCs w:val="22"/>
        </w:rPr>
      </w:pPr>
      <w:r w:rsidRPr="00C07C89">
        <w:rPr>
          <w:rFonts w:ascii="Calibri" w:hAnsi="Calibri" w:cs="Calibri"/>
          <w:bCs/>
          <w:sz w:val="22"/>
          <w:szCs w:val="22"/>
          <w:lang w:val="sl-SI"/>
        </w:rPr>
        <w:t>Primerjava preživetja, izgub in rasti pujskov v sistemih reje s prostimi svinjami, začasno ukleščenimi svinjami in ukleščenimi svinjami.</w:t>
      </w:r>
    </w:p>
    <w:p w14:paraId="5040FF33" w14:textId="77777777" w:rsidR="0075787A" w:rsidRPr="00C07C89" w:rsidRDefault="0075787A" w:rsidP="008E0357">
      <w:pPr>
        <w:pStyle w:val="Telobesedila"/>
        <w:numPr>
          <w:ilvl w:val="0"/>
          <w:numId w:val="36"/>
        </w:numPr>
        <w:tabs>
          <w:tab w:val="clear" w:pos="720"/>
          <w:tab w:val="num" w:pos="284"/>
        </w:tabs>
        <w:spacing w:after="0" w:line="240" w:lineRule="auto"/>
        <w:ind w:hanging="720"/>
        <w:jc w:val="both"/>
        <w:rPr>
          <w:rFonts w:ascii="Calibri" w:hAnsi="Calibri" w:cs="Calibri"/>
          <w:sz w:val="22"/>
          <w:szCs w:val="22"/>
        </w:rPr>
      </w:pPr>
      <w:r w:rsidRPr="00C07C89">
        <w:rPr>
          <w:rFonts w:ascii="Calibri" w:hAnsi="Calibri" w:cs="Calibri"/>
          <w:bCs/>
          <w:sz w:val="22"/>
          <w:szCs w:val="22"/>
          <w:lang w:val="sl-SI"/>
        </w:rPr>
        <w:t xml:space="preserve">Analiza in primerjava vzorcev obnašanja svinj ter pujskov v prej omenjenih tipih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kotcev</w:t>
      </w:r>
      <w:proofErr w:type="spellEnd"/>
      <w:r w:rsidRPr="00C07C89">
        <w:rPr>
          <w:rFonts w:ascii="Calibri" w:hAnsi="Calibri" w:cs="Calibri"/>
          <w:bCs/>
          <w:sz w:val="22"/>
          <w:szCs w:val="22"/>
          <w:lang w:val="sl-SI"/>
        </w:rPr>
        <w:t>.</w:t>
      </w:r>
    </w:p>
    <w:p w14:paraId="688B14DA" w14:textId="77777777" w:rsidR="0075787A" w:rsidRPr="00C07C89" w:rsidRDefault="0075787A" w:rsidP="008E0357">
      <w:pPr>
        <w:numPr>
          <w:ilvl w:val="0"/>
          <w:numId w:val="36"/>
        </w:numPr>
        <w:tabs>
          <w:tab w:val="clear" w:pos="720"/>
          <w:tab w:val="num" w:pos="284"/>
        </w:tabs>
        <w:suppressAutoHyphens/>
        <w:spacing w:line="240" w:lineRule="auto"/>
        <w:ind w:hanging="720"/>
        <w:jc w:val="both"/>
        <w:rPr>
          <w:rFonts w:ascii="Calibri" w:hAnsi="Calibri" w:cs="Calibri"/>
          <w:sz w:val="22"/>
          <w:szCs w:val="22"/>
        </w:rPr>
      </w:pPr>
      <w:r w:rsidRPr="00C07C89">
        <w:rPr>
          <w:rFonts w:ascii="Calibri" w:hAnsi="Calibri" w:cs="Calibri"/>
          <w:bCs/>
          <w:sz w:val="22"/>
          <w:szCs w:val="22"/>
          <w:lang w:val="sl-SI"/>
        </w:rPr>
        <w:lastRenderedPageBreak/>
        <w:t>Identifikacija razlik pri rejskih opravilih v posameznih sistemih reje.</w:t>
      </w:r>
    </w:p>
    <w:p w14:paraId="3AABDA6B" w14:textId="77777777" w:rsidR="0075787A" w:rsidRPr="00C07C89" w:rsidRDefault="0075787A" w:rsidP="008E0357">
      <w:pPr>
        <w:numPr>
          <w:ilvl w:val="0"/>
          <w:numId w:val="36"/>
        </w:numPr>
        <w:tabs>
          <w:tab w:val="clear" w:pos="720"/>
          <w:tab w:val="num" w:pos="284"/>
        </w:tabs>
        <w:suppressAutoHyphens/>
        <w:spacing w:line="240" w:lineRule="auto"/>
        <w:ind w:left="284" w:hanging="284"/>
        <w:jc w:val="both"/>
        <w:rPr>
          <w:rFonts w:ascii="Calibri" w:hAnsi="Calibri" w:cs="Calibri"/>
          <w:sz w:val="22"/>
          <w:szCs w:val="22"/>
        </w:rPr>
      </w:pPr>
      <w:r w:rsidRPr="00C07C89">
        <w:rPr>
          <w:rFonts w:ascii="Calibri" w:hAnsi="Calibri" w:cs="Calibri"/>
          <w:bCs/>
          <w:sz w:val="22"/>
          <w:szCs w:val="22"/>
          <w:lang w:val="sl-SI"/>
        </w:rPr>
        <w:t xml:space="preserve">Določitev potencialnih kritičnih točk posameznih tipov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kotcev</w:t>
      </w:r>
      <w:proofErr w:type="spellEnd"/>
      <w:r w:rsidRPr="00C07C89">
        <w:rPr>
          <w:rFonts w:ascii="Calibri" w:hAnsi="Calibri" w:cs="Calibri"/>
          <w:bCs/>
          <w:sz w:val="22"/>
          <w:szCs w:val="22"/>
          <w:lang w:val="sl-SI"/>
        </w:rPr>
        <w:t xml:space="preserve"> v naših pogojih reje pri sodobnih genotipih in avtohtoni pasmi.</w:t>
      </w:r>
    </w:p>
    <w:p w14:paraId="6DE711EF" w14:textId="77777777" w:rsidR="0075787A" w:rsidRPr="00C07C89" w:rsidRDefault="0075787A" w:rsidP="008E0357">
      <w:pPr>
        <w:numPr>
          <w:ilvl w:val="0"/>
          <w:numId w:val="36"/>
        </w:numPr>
        <w:tabs>
          <w:tab w:val="clear" w:pos="720"/>
          <w:tab w:val="num" w:pos="284"/>
        </w:tabs>
        <w:suppressAutoHyphens/>
        <w:spacing w:line="240" w:lineRule="auto"/>
        <w:ind w:left="284" w:hanging="284"/>
        <w:jc w:val="both"/>
        <w:rPr>
          <w:rFonts w:ascii="Calibri" w:hAnsi="Calibri" w:cs="Calibri"/>
          <w:sz w:val="22"/>
          <w:szCs w:val="22"/>
        </w:rPr>
      </w:pPr>
      <w:r w:rsidRPr="00C07C89">
        <w:rPr>
          <w:rFonts w:ascii="Calibri" w:hAnsi="Calibri" w:cs="Calibri"/>
          <w:bCs/>
          <w:sz w:val="22"/>
          <w:szCs w:val="22"/>
          <w:lang w:val="sl-SI"/>
        </w:rPr>
        <w:t xml:space="preserve">Razvoj smernic za optimizacijo reje svinj v </w:t>
      </w:r>
      <w:proofErr w:type="spellStart"/>
      <w:r w:rsidRPr="00C07C89">
        <w:rPr>
          <w:rFonts w:ascii="Calibri" w:hAnsi="Calibri" w:cs="Calibri"/>
          <w:bCs/>
          <w:sz w:val="22"/>
          <w:szCs w:val="22"/>
          <w:lang w:val="sl-SI"/>
        </w:rPr>
        <w:t>kotcih</w:t>
      </w:r>
      <w:proofErr w:type="spellEnd"/>
      <w:r w:rsidRPr="00C07C89">
        <w:rPr>
          <w:rFonts w:ascii="Calibri" w:hAnsi="Calibri" w:cs="Calibri"/>
          <w:bCs/>
          <w:sz w:val="22"/>
          <w:szCs w:val="22"/>
          <w:lang w:val="sl-SI"/>
        </w:rPr>
        <w:t xml:space="preserve"> z (delno) prosto svinjo, ki bodo izpolnjevale tako zahteve dobrobiti prašičev kot tudi ekonomske cilje rejcev.</w:t>
      </w:r>
    </w:p>
    <w:p w14:paraId="54A80093" w14:textId="77777777" w:rsidR="0075787A" w:rsidRPr="00C07C89" w:rsidRDefault="0075787A" w:rsidP="008E0357">
      <w:pPr>
        <w:pStyle w:val="Odstavekseznama"/>
        <w:numPr>
          <w:ilvl w:val="0"/>
          <w:numId w:val="26"/>
        </w:numPr>
        <w:tabs>
          <w:tab w:val="clear" w:pos="720"/>
          <w:tab w:val="num" w:pos="284"/>
        </w:tabs>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4C2ADFE4" w14:textId="77777777" w:rsidR="0075787A" w:rsidRPr="00C07C89" w:rsidRDefault="0075787A" w:rsidP="0075787A">
      <w:pPr>
        <w:suppressAutoHyphens/>
        <w:spacing w:line="240" w:lineRule="auto"/>
        <w:jc w:val="both"/>
        <w:rPr>
          <w:rFonts w:ascii="Calibri" w:hAnsi="Calibri" w:cs="Calibri"/>
          <w:sz w:val="22"/>
          <w:szCs w:val="22"/>
        </w:rPr>
      </w:pPr>
    </w:p>
    <w:p w14:paraId="2646D33A"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4E18BA85" w14:textId="77777777" w:rsidR="0075787A" w:rsidRPr="00C07C89" w:rsidRDefault="0075787A" w:rsidP="0075787A">
      <w:pPr>
        <w:pStyle w:val="Telobesedila"/>
        <w:spacing w:after="0"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Čeprav je reja s prostimi svinjami v </w:t>
      </w:r>
      <w:proofErr w:type="spellStart"/>
      <w:r w:rsidRPr="00C07C89">
        <w:rPr>
          <w:rFonts w:ascii="Calibri" w:hAnsi="Calibri" w:cs="Calibri"/>
          <w:bCs/>
          <w:sz w:val="22"/>
          <w:szCs w:val="22"/>
          <w:lang w:val="sl-SI"/>
        </w:rPr>
        <w:t>prasilišču</w:t>
      </w:r>
      <w:proofErr w:type="spellEnd"/>
      <w:r w:rsidRPr="00C07C89">
        <w:rPr>
          <w:rFonts w:ascii="Calibri" w:hAnsi="Calibri" w:cs="Calibri"/>
          <w:bCs/>
          <w:sz w:val="22"/>
          <w:szCs w:val="22"/>
          <w:lang w:val="sl-SI"/>
        </w:rPr>
        <w:t xml:space="preserve"> v Sloveniji pogosto vezana na manjše kmetije z avtohtono pasmo, opažamo, da se pri novogradnji in obnovi prašičerejskih objektov za rejo prašičev sodobnih genotipov rejci odločajo za ureditev </w:t>
      </w:r>
      <w:proofErr w:type="spellStart"/>
      <w:r w:rsidRPr="00C07C89">
        <w:rPr>
          <w:rFonts w:ascii="Calibri" w:hAnsi="Calibri" w:cs="Calibri"/>
          <w:bCs/>
          <w:sz w:val="22"/>
          <w:szCs w:val="22"/>
          <w:lang w:val="sl-SI"/>
        </w:rPr>
        <w:t>kotcev</w:t>
      </w:r>
      <w:proofErr w:type="spellEnd"/>
      <w:r w:rsidRPr="00C07C89">
        <w:rPr>
          <w:rFonts w:ascii="Calibri" w:hAnsi="Calibri" w:cs="Calibri"/>
          <w:bCs/>
          <w:sz w:val="22"/>
          <w:szCs w:val="22"/>
          <w:lang w:val="sl-SI"/>
        </w:rPr>
        <w:t xml:space="preserve"> s prosto svinjo ter možnostjo ukleščenja. </w:t>
      </w:r>
    </w:p>
    <w:p w14:paraId="25B86E2A" w14:textId="77777777" w:rsidR="0075787A" w:rsidRPr="00C07C89" w:rsidRDefault="0075787A" w:rsidP="0075787A">
      <w:pPr>
        <w:pStyle w:val="Telobesedila"/>
        <w:spacing w:after="0" w:line="240" w:lineRule="auto"/>
        <w:jc w:val="both"/>
        <w:rPr>
          <w:rFonts w:ascii="Calibri" w:hAnsi="Calibri" w:cs="Calibri"/>
          <w:sz w:val="22"/>
          <w:szCs w:val="22"/>
        </w:rPr>
      </w:pPr>
    </w:p>
    <w:p w14:paraId="2F66FFAD" w14:textId="77777777" w:rsidR="0075787A" w:rsidRPr="00C07C89" w:rsidRDefault="0075787A" w:rsidP="0075787A">
      <w:pPr>
        <w:pStyle w:val="Telobesedila"/>
        <w:spacing w:after="0"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kotcih</w:t>
      </w:r>
      <w:proofErr w:type="spellEnd"/>
      <w:r w:rsidRPr="00C07C89">
        <w:rPr>
          <w:rFonts w:ascii="Calibri" w:hAnsi="Calibri" w:cs="Calibri"/>
          <w:bCs/>
          <w:sz w:val="22"/>
          <w:szCs w:val="22"/>
          <w:lang w:val="sl-SI"/>
        </w:rPr>
        <w:t xml:space="preserve"> s prostimi svinjami je le-tem omogočeno vrsti značilno obnašanje, zato so svinje v manjšem stresu. Pri slabši izvedbi </w:t>
      </w:r>
      <w:proofErr w:type="spellStart"/>
      <w:r w:rsidRPr="00C07C89">
        <w:rPr>
          <w:rFonts w:ascii="Calibri" w:hAnsi="Calibri" w:cs="Calibri"/>
          <w:bCs/>
          <w:sz w:val="22"/>
          <w:szCs w:val="22"/>
          <w:lang w:val="sl-SI"/>
        </w:rPr>
        <w:t>prasitvenega</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kotca</w:t>
      </w:r>
      <w:proofErr w:type="spellEnd"/>
      <w:r w:rsidRPr="00C07C89">
        <w:rPr>
          <w:rFonts w:ascii="Calibri" w:hAnsi="Calibri" w:cs="Calibri"/>
          <w:bCs/>
          <w:sz w:val="22"/>
          <w:szCs w:val="22"/>
          <w:lang w:val="sl-SI"/>
        </w:rPr>
        <w:t xml:space="preserve"> ali nedorečeni rejski praksi pa so lahko povečane izgube pujskov v prvih dneh po rojstvu in kasneje v času sesanja. Sodobne rešitve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kotcev</w:t>
      </w:r>
      <w:proofErr w:type="spellEnd"/>
      <w:r w:rsidRPr="00C07C89">
        <w:rPr>
          <w:rFonts w:ascii="Calibri" w:hAnsi="Calibri" w:cs="Calibri"/>
          <w:bCs/>
          <w:sz w:val="22"/>
          <w:szCs w:val="22"/>
          <w:lang w:val="sl-SI"/>
        </w:rPr>
        <w:t xml:space="preserve"> ponujajo različne </w:t>
      </w:r>
      <w:proofErr w:type="spellStart"/>
      <w:r w:rsidRPr="00C07C89">
        <w:rPr>
          <w:rFonts w:ascii="Calibri" w:hAnsi="Calibri" w:cs="Calibri"/>
          <w:bCs/>
          <w:sz w:val="22"/>
          <w:szCs w:val="22"/>
          <w:lang w:val="sl-SI"/>
        </w:rPr>
        <w:t>mikroklimatske</w:t>
      </w:r>
      <w:proofErr w:type="spellEnd"/>
      <w:r w:rsidRPr="00C07C89">
        <w:rPr>
          <w:rFonts w:ascii="Calibri" w:hAnsi="Calibri" w:cs="Calibri"/>
          <w:bCs/>
          <w:sz w:val="22"/>
          <w:szCs w:val="22"/>
          <w:lang w:val="sl-SI"/>
        </w:rPr>
        <w:t xml:space="preserve"> razmere v zaprtem gnezdu, predelu </w:t>
      </w:r>
      <w:proofErr w:type="spellStart"/>
      <w:r w:rsidRPr="00C07C89">
        <w:rPr>
          <w:rFonts w:ascii="Calibri" w:hAnsi="Calibri" w:cs="Calibri"/>
          <w:bCs/>
          <w:sz w:val="22"/>
          <w:szCs w:val="22"/>
          <w:lang w:val="sl-SI"/>
        </w:rPr>
        <w:t>kotca</w:t>
      </w:r>
      <w:proofErr w:type="spellEnd"/>
      <w:r w:rsidRPr="00C07C89">
        <w:rPr>
          <w:rFonts w:ascii="Calibri" w:hAnsi="Calibri" w:cs="Calibri"/>
          <w:bCs/>
          <w:sz w:val="22"/>
          <w:szCs w:val="22"/>
          <w:lang w:val="sl-SI"/>
        </w:rPr>
        <w:t xml:space="preserve"> za </w:t>
      </w:r>
      <w:proofErr w:type="spellStart"/>
      <w:r w:rsidRPr="00C07C89">
        <w:rPr>
          <w:rFonts w:ascii="Calibri" w:hAnsi="Calibri" w:cs="Calibri"/>
          <w:bCs/>
          <w:sz w:val="22"/>
          <w:szCs w:val="22"/>
          <w:lang w:val="sl-SI"/>
        </w:rPr>
        <w:t>prasitev</w:t>
      </w:r>
      <w:proofErr w:type="spellEnd"/>
      <w:r w:rsidRPr="00C07C89">
        <w:rPr>
          <w:rFonts w:ascii="Calibri" w:hAnsi="Calibri" w:cs="Calibri"/>
          <w:bCs/>
          <w:sz w:val="22"/>
          <w:szCs w:val="22"/>
          <w:lang w:val="sl-SI"/>
        </w:rPr>
        <w:t xml:space="preserve"> in dojenje, delu za blatenje, svinjam in pujskom pa so ponujeni tudi izpusti. Po drugi strani je lahko zaradi materinskega nagona v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kotcih</w:t>
      </w:r>
      <w:proofErr w:type="spellEnd"/>
      <w:r w:rsidRPr="00C07C89">
        <w:rPr>
          <w:rFonts w:ascii="Calibri" w:hAnsi="Calibri" w:cs="Calibri"/>
          <w:bCs/>
          <w:sz w:val="22"/>
          <w:szCs w:val="22"/>
          <w:lang w:val="sl-SI"/>
        </w:rPr>
        <w:t xml:space="preserve"> s prostimi svinjami  težavnejša pomoč ob porodu, težje je prestavljanje pujskov v preštevilnih gnezdih in zahtevnejša druga rutinska opravila, kot npr. individualna obravnava pujskov, odstranjevanje poginulih pujskov itd.</w:t>
      </w:r>
    </w:p>
    <w:p w14:paraId="1D6B4F17" w14:textId="77777777" w:rsidR="0075787A" w:rsidRPr="00C07C89" w:rsidRDefault="0075787A" w:rsidP="0075787A">
      <w:pPr>
        <w:pStyle w:val="Telobesedila"/>
        <w:spacing w:after="0" w:line="240" w:lineRule="auto"/>
        <w:jc w:val="both"/>
        <w:rPr>
          <w:rFonts w:ascii="Calibri" w:hAnsi="Calibri" w:cs="Calibri"/>
          <w:sz w:val="22"/>
          <w:szCs w:val="22"/>
        </w:rPr>
      </w:pPr>
    </w:p>
    <w:p w14:paraId="38C5E485" w14:textId="77777777" w:rsidR="0075787A" w:rsidRPr="00C07C89" w:rsidRDefault="0075787A" w:rsidP="0075787A">
      <w:pPr>
        <w:suppressAutoHyphens/>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Evropski parlament se je leta 2021 pozitivno odzval na evropsko državljansko pobudo "Končajmo dobo kletk", ki odraža zahtevo po odpravi reje živali v kletkah po vseh državah članicah EU. V odziv na to pobudo so že nekatere države v Evropi uvedle zakonodajo, ki zahteva rejo prostih doječih svinj v </w:t>
      </w:r>
      <w:proofErr w:type="spellStart"/>
      <w:r w:rsidRPr="00C07C89">
        <w:rPr>
          <w:rFonts w:ascii="Calibri" w:hAnsi="Calibri" w:cs="Calibri"/>
          <w:bCs/>
          <w:sz w:val="22"/>
          <w:szCs w:val="22"/>
          <w:lang w:val="sl-SI"/>
        </w:rPr>
        <w:t>prasitvenih</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kotcih</w:t>
      </w:r>
      <w:proofErr w:type="spellEnd"/>
      <w:r w:rsidRPr="00C07C89">
        <w:rPr>
          <w:rFonts w:ascii="Calibri" w:hAnsi="Calibri" w:cs="Calibri"/>
          <w:bCs/>
          <w:sz w:val="22"/>
          <w:szCs w:val="22"/>
          <w:lang w:val="sl-SI"/>
        </w:rPr>
        <w:t xml:space="preserve">. Slovenija sledi temu trendu, vendar se slovenski rejci trenutno soočajo z izzivi prilagajanja sistema </w:t>
      </w:r>
      <w:proofErr w:type="spellStart"/>
      <w:r w:rsidRPr="00C07C89">
        <w:rPr>
          <w:rFonts w:ascii="Calibri" w:hAnsi="Calibri" w:cs="Calibri"/>
          <w:bCs/>
          <w:sz w:val="22"/>
          <w:szCs w:val="22"/>
          <w:lang w:val="sl-SI"/>
        </w:rPr>
        <w:t>uhlevitve</w:t>
      </w:r>
      <w:proofErr w:type="spellEnd"/>
      <w:r w:rsidRPr="00C07C89">
        <w:rPr>
          <w:rFonts w:ascii="Calibri" w:hAnsi="Calibri" w:cs="Calibri"/>
          <w:bCs/>
          <w:sz w:val="22"/>
          <w:szCs w:val="22"/>
          <w:lang w:val="sl-SI"/>
        </w:rPr>
        <w:t xml:space="preserve">. Čeprav se zavedajo, da bodo morali spremeniti obstoječe prakse, še vedno čakajo na potrditev, ki jim bo zagotovila, da lahko dosežejo enako ali celo boljšo proizvodnost v </w:t>
      </w:r>
      <w:proofErr w:type="spellStart"/>
      <w:r w:rsidRPr="00C07C89">
        <w:rPr>
          <w:rFonts w:ascii="Calibri" w:hAnsi="Calibri" w:cs="Calibri"/>
          <w:bCs/>
          <w:sz w:val="22"/>
          <w:szCs w:val="22"/>
          <w:lang w:val="sl-SI"/>
        </w:rPr>
        <w:t>kotcih</w:t>
      </w:r>
      <w:proofErr w:type="spellEnd"/>
      <w:r w:rsidRPr="00C07C89">
        <w:rPr>
          <w:rFonts w:ascii="Calibri" w:hAnsi="Calibri" w:cs="Calibri"/>
          <w:bCs/>
          <w:sz w:val="22"/>
          <w:szCs w:val="22"/>
          <w:lang w:val="sl-SI"/>
        </w:rPr>
        <w:t xml:space="preserve"> s prostimi svinjami.</w:t>
      </w:r>
    </w:p>
    <w:p w14:paraId="1ADCA0E1" w14:textId="77777777" w:rsidR="0075787A" w:rsidRPr="00C07C89" w:rsidRDefault="0075787A" w:rsidP="0075787A">
      <w:pPr>
        <w:suppressAutoHyphens/>
        <w:spacing w:line="240" w:lineRule="auto"/>
        <w:jc w:val="both"/>
        <w:rPr>
          <w:rFonts w:ascii="Calibri" w:hAnsi="Calibri" w:cs="Calibri"/>
          <w:bCs/>
          <w:sz w:val="22"/>
          <w:szCs w:val="22"/>
          <w:lang w:val="sl-SI"/>
        </w:rPr>
      </w:pPr>
    </w:p>
    <w:p w14:paraId="1D14940F" w14:textId="77777777" w:rsidR="0075787A" w:rsidRPr="00C07C89" w:rsidRDefault="0075787A" w:rsidP="0075787A">
      <w:pPr>
        <w:suppressAutoHyphens/>
        <w:spacing w:line="240" w:lineRule="auto"/>
        <w:rPr>
          <w:rFonts w:ascii="Calibri" w:hAnsi="Calibri" w:cs="Calibri"/>
          <w:sz w:val="22"/>
          <w:szCs w:val="22"/>
          <w:u w:val="single"/>
        </w:rPr>
      </w:pPr>
      <w:r w:rsidRPr="00C07C89">
        <w:rPr>
          <w:rFonts w:ascii="Calibri" w:hAnsi="Calibri" w:cs="Calibri"/>
          <w:bCs/>
          <w:sz w:val="22"/>
          <w:szCs w:val="22"/>
          <w:u w:val="single"/>
          <w:lang w:val="sl-SI"/>
        </w:rPr>
        <w:t>Pomen in možnosti prenosa znanja v prakso in potencialni družbeni vpliv:</w:t>
      </w:r>
    </w:p>
    <w:p w14:paraId="3980BF64" w14:textId="77777777" w:rsidR="0075787A" w:rsidRPr="00C07C89" w:rsidRDefault="0075787A" w:rsidP="0075787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Sloveniji nimamo izkušenj in tudi ne rezultatov glede uspešnosti nastanitve prostih doječih svinj, zato je čutiti precejšen odpor rejcev do novejših oblik </w:t>
      </w:r>
      <w:proofErr w:type="spellStart"/>
      <w:r w:rsidRPr="00C07C89">
        <w:rPr>
          <w:rFonts w:ascii="Calibri" w:hAnsi="Calibri" w:cs="Calibri"/>
          <w:bCs/>
          <w:sz w:val="22"/>
          <w:szCs w:val="22"/>
          <w:lang w:val="sl-SI"/>
        </w:rPr>
        <w:t>uhlevitve</w:t>
      </w:r>
      <w:proofErr w:type="spellEnd"/>
      <w:r w:rsidRPr="00C07C89">
        <w:rPr>
          <w:rFonts w:ascii="Calibri" w:hAnsi="Calibri" w:cs="Calibri"/>
          <w:bCs/>
          <w:sz w:val="22"/>
          <w:szCs w:val="22"/>
          <w:lang w:val="sl-SI"/>
        </w:rPr>
        <w:t xml:space="preserve"> doječih svinj. Svetovalna služba se sooča s težavami, saj nima dovolj prepričljivih dokazov v naših razmerah, ki bi lahko uspešno premostili ta odpor. Kljub temu pa je ključnega pomena razumevanje alternativnih rešitev, opravil in mnenj rejcev, ki že prakticirajo (delno) prosto rejo svinj v </w:t>
      </w:r>
      <w:proofErr w:type="spellStart"/>
      <w:r w:rsidRPr="00C07C89">
        <w:rPr>
          <w:rFonts w:ascii="Calibri" w:hAnsi="Calibri" w:cs="Calibri"/>
          <w:bCs/>
          <w:sz w:val="22"/>
          <w:szCs w:val="22"/>
          <w:lang w:val="sl-SI"/>
        </w:rPr>
        <w:t>prasiliščih</w:t>
      </w:r>
      <w:proofErr w:type="spellEnd"/>
      <w:r w:rsidRPr="00C07C89">
        <w:rPr>
          <w:rFonts w:ascii="Calibri" w:hAnsi="Calibri" w:cs="Calibri"/>
          <w:bCs/>
          <w:sz w:val="22"/>
          <w:szCs w:val="22"/>
          <w:lang w:val="sl-SI"/>
        </w:rPr>
        <w:t xml:space="preserve">. Podrobnejši opis teh alternativnih rešitev, kot tudi izkušnje rejcev, ki že uporabljajo prakse z (delno) prostimi svinjami, lahko pomembno prispevajo k odločitvam drugih rejcev, ki se še oklepajo tradicionalnih načinov reje. Deljenje teh izkušenj lahko odpravi nezaupanje do novih pristopov in prispeva k postopnemu sprejemanju proste reje svinj. </w:t>
      </w:r>
    </w:p>
    <w:p w14:paraId="1B3B4529" w14:textId="77777777" w:rsidR="0075787A" w:rsidRPr="00C07C89" w:rsidRDefault="0075787A" w:rsidP="0075787A">
      <w:pPr>
        <w:spacing w:line="240" w:lineRule="auto"/>
        <w:jc w:val="both"/>
        <w:rPr>
          <w:rFonts w:ascii="Calibri" w:hAnsi="Calibri" w:cs="Calibri"/>
          <w:sz w:val="22"/>
          <w:szCs w:val="22"/>
        </w:rPr>
      </w:pPr>
    </w:p>
    <w:p w14:paraId="4BD8E39A" w14:textId="77777777" w:rsidR="0075787A" w:rsidRPr="00C07C89" w:rsidRDefault="0075787A" w:rsidP="0075787A">
      <w:pPr>
        <w:suppressAutoHyphens/>
        <w:spacing w:line="240" w:lineRule="auto"/>
        <w:jc w:val="both"/>
        <w:rPr>
          <w:rFonts w:ascii="Calibri" w:hAnsi="Calibri" w:cs="Calibri"/>
          <w:bCs/>
          <w:sz w:val="22"/>
          <w:szCs w:val="22"/>
          <w:lang w:val="sl-SI"/>
        </w:rPr>
      </w:pPr>
      <w:r w:rsidRPr="00C07C89">
        <w:rPr>
          <w:rFonts w:ascii="Calibri" w:hAnsi="Calibri" w:cs="Calibri"/>
          <w:bCs/>
          <w:sz w:val="22"/>
          <w:szCs w:val="22"/>
          <w:lang w:val="sl-SI"/>
        </w:rPr>
        <w:t>Poleg tega pa ni zanemarljiv potencialni družbeni vpliv takšnih sprememb v reji. Prehod na prosto rejo doječih svinj lahko prinese zmanjšanje izgub v gnezdih, manjši delež izločitev svinj ter posledično zmanjšanje izpustov toplogrednih plinov. S tem se ne le izboljša dobrobit živali, temveč bi tudi pozitivno vplivala na okolje, kar ima dolgoročne koristi za celotno družbo.</w:t>
      </w:r>
    </w:p>
    <w:p w14:paraId="5AA05D24" w14:textId="77777777" w:rsidR="0075787A" w:rsidRPr="00C07C89" w:rsidRDefault="0075787A" w:rsidP="0075787A">
      <w:pPr>
        <w:suppressAutoHyphens/>
        <w:spacing w:line="240" w:lineRule="auto"/>
        <w:jc w:val="both"/>
        <w:rPr>
          <w:rFonts w:ascii="Calibri" w:hAnsi="Calibri" w:cs="Calibri"/>
          <w:bCs/>
          <w:sz w:val="22"/>
          <w:szCs w:val="22"/>
          <w:lang w:val="sl-SI"/>
        </w:rPr>
      </w:pPr>
    </w:p>
    <w:p w14:paraId="552211E2" w14:textId="78F1C9D2" w:rsidR="0075787A" w:rsidRPr="00C07C89" w:rsidRDefault="0075787A" w:rsidP="0075787A">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w:t>
      </w:r>
      <w:r w:rsidRPr="00C07C89">
        <w:rPr>
          <w:rFonts w:ascii="Calibri" w:hAnsi="Calibri" w:cs="Calibri"/>
          <w:b/>
          <w:sz w:val="22"/>
          <w:szCs w:val="22"/>
          <w:lang w:val="sl-SI"/>
        </w:rPr>
        <w:t xml:space="preserve"> </w:t>
      </w:r>
      <w:r w:rsidRPr="00C07C89">
        <w:rPr>
          <w:rFonts w:ascii="Calibri" w:hAnsi="Calibri" w:cs="Calibri"/>
          <w:b/>
          <w:sz w:val="22"/>
          <w:szCs w:val="22"/>
          <w:lang w:val="sl-SI"/>
        </w:rPr>
        <w:tab/>
      </w:r>
      <w:r w:rsidRPr="00C07C89">
        <w:rPr>
          <w:rFonts w:ascii="Calibri" w:hAnsi="Calibri" w:cs="Calibri"/>
          <w:b/>
          <w:sz w:val="22"/>
          <w:szCs w:val="22"/>
          <w:lang w:val="sl-SI"/>
        </w:rPr>
        <w:tab/>
        <w:t xml:space="preserve"> </w:t>
      </w:r>
      <w:r w:rsidRPr="00C07C89">
        <w:rPr>
          <w:rFonts w:ascii="Calibri" w:hAnsi="Calibri" w:cs="Calibri"/>
          <w:bCs/>
          <w:sz w:val="22"/>
          <w:szCs w:val="22"/>
          <w:lang w:val="sl-SI"/>
        </w:rPr>
        <w:t>do</w:t>
      </w:r>
      <w:r w:rsidRPr="00C07C89">
        <w:rPr>
          <w:rFonts w:ascii="Calibri" w:hAnsi="Calibri" w:cs="Calibri"/>
          <w:b/>
          <w:sz w:val="22"/>
          <w:szCs w:val="22"/>
          <w:lang w:val="sl-SI"/>
        </w:rPr>
        <w:t xml:space="preserve"> 200.000,00 EUR</w:t>
      </w:r>
    </w:p>
    <w:p w14:paraId="1714E2D8" w14:textId="77777777"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6EB7CDCB" w14:textId="77777777" w:rsidR="0075787A" w:rsidRPr="00C07C89" w:rsidRDefault="0075787A" w:rsidP="0075787A">
      <w:pPr>
        <w:spacing w:line="240" w:lineRule="auto"/>
        <w:jc w:val="both"/>
        <w:rPr>
          <w:rFonts w:ascii="Calibri" w:hAnsi="Calibri" w:cs="Calibri"/>
          <w:sz w:val="22"/>
          <w:szCs w:val="22"/>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Tajda Trbovšek</w:t>
      </w:r>
      <w:r w:rsidRPr="00C07C89">
        <w:rPr>
          <w:rFonts w:ascii="Calibri" w:hAnsi="Calibri" w:cs="Calibri"/>
          <w:bCs/>
          <w:sz w:val="22"/>
          <w:szCs w:val="22"/>
          <w:lang w:val="sl-SI"/>
        </w:rPr>
        <w:t xml:space="preserve"> (e-pošta: </w:t>
      </w:r>
      <w:hyperlink r:id="rId28" w:history="1">
        <w:r w:rsidRPr="00C07C89">
          <w:rPr>
            <w:rStyle w:val="Hiperpovezava"/>
            <w:rFonts w:ascii="Calibri" w:hAnsi="Calibri" w:cs="Calibri"/>
            <w:sz w:val="22"/>
            <w:szCs w:val="22"/>
          </w:rPr>
          <w:t>tajda.trbovsek@gov.si</w:t>
        </w:r>
      </w:hyperlink>
      <w:r w:rsidRPr="00C07C89">
        <w:rPr>
          <w:rFonts w:ascii="Calibri" w:hAnsi="Calibri" w:cs="Calibri"/>
          <w:sz w:val="22"/>
          <w:szCs w:val="22"/>
        </w:rPr>
        <w:t>;</w:t>
      </w:r>
    </w:p>
    <w:p w14:paraId="1C5ED6CA" w14:textId="77777777" w:rsidR="0075787A" w:rsidRPr="00C07C89" w:rsidRDefault="0075787A" w:rsidP="0075787A">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tel. št. 01 478 9156).</w:t>
      </w:r>
    </w:p>
    <w:p w14:paraId="575DA628" w14:textId="77777777" w:rsidR="0075787A" w:rsidRDefault="0075787A" w:rsidP="0075787A">
      <w:pPr>
        <w:suppressAutoHyphens/>
        <w:spacing w:line="240" w:lineRule="auto"/>
        <w:jc w:val="both"/>
        <w:rPr>
          <w:rFonts w:ascii="Calibri" w:hAnsi="Calibri" w:cs="Calibri"/>
          <w:sz w:val="22"/>
          <w:szCs w:val="22"/>
        </w:rPr>
      </w:pPr>
    </w:p>
    <w:p w14:paraId="2AC3E900" w14:textId="77777777" w:rsidR="001A00CB" w:rsidRPr="00C07C89" w:rsidRDefault="001A00CB" w:rsidP="0075787A">
      <w:pPr>
        <w:suppressAutoHyphens/>
        <w:spacing w:line="240" w:lineRule="auto"/>
        <w:jc w:val="both"/>
        <w:rPr>
          <w:rFonts w:ascii="Calibri" w:hAnsi="Calibri" w:cs="Calibri"/>
          <w:sz w:val="22"/>
          <w:szCs w:val="22"/>
        </w:rPr>
      </w:pPr>
    </w:p>
    <w:p w14:paraId="3CE8574F" w14:textId="40C3C0CD" w:rsidR="0075787A" w:rsidRPr="00C07C89" w:rsidRDefault="0075787A" w:rsidP="0075787A">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 xml:space="preserve"> TEMA</w:t>
      </w:r>
    </w:p>
    <w:p w14:paraId="2A6825A1" w14:textId="77777777" w:rsidR="0075787A" w:rsidRPr="00C07C89" w:rsidRDefault="0075787A" w:rsidP="0075787A">
      <w:pPr>
        <w:spacing w:line="240" w:lineRule="auto"/>
        <w:jc w:val="both"/>
        <w:rPr>
          <w:rFonts w:ascii="Calibri" w:hAnsi="Calibri" w:cs="Calibri"/>
          <w:b/>
          <w:bCs/>
          <w:sz w:val="22"/>
          <w:szCs w:val="22"/>
          <w:lang w:val="sl-SI"/>
        </w:rPr>
      </w:pPr>
    </w:p>
    <w:p w14:paraId="5DEA3BEB" w14:textId="77777777" w:rsidR="0075787A" w:rsidRPr="00C07C89" w:rsidRDefault="0075787A" w:rsidP="0075787A">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3</w:t>
      </w:r>
    </w:p>
    <w:p w14:paraId="12F1450B" w14:textId="439C4AB1" w:rsidR="0075787A" w:rsidRPr="00C07C89" w:rsidRDefault="0075787A" w:rsidP="0075787A">
      <w:pPr>
        <w:spacing w:line="240" w:lineRule="auto"/>
        <w:jc w:val="both"/>
        <w:rPr>
          <w:rFonts w:ascii="Calibri" w:hAnsi="Calibri" w:cs="Calibri"/>
          <w:sz w:val="22"/>
          <w:szCs w:val="22"/>
          <w:lang w:val="sl-SI"/>
        </w:rPr>
      </w:pPr>
      <w:proofErr w:type="spellStart"/>
      <w:r w:rsidRPr="00C07C89">
        <w:rPr>
          <w:rFonts w:ascii="Calibri" w:hAnsi="Calibri" w:cs="Calibri"/>
          <w:iCs/>
          <w:sz w:val="22"/>
          <w:szCs w:val="22"/>
        </w:rPr>
        <w:t>Kakovost</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življenja</w:t>
      </w:r>
      <w:proofErr w:type="spellEnd"/>
      <w:r w:rsidRPr="00C07C89">
        <w:rPr>
          <w:rFonts w:ascii="Calibri" w:hAnsi="Calibri" w:cs="Calibri"/>
          <w:iCs/>
          <w:sz w:val="22"/>
          <w:szCs w:val="22"/>
        </w:rPr>
        <w:t xml:space="preserve">, varna in </w:t>
      </w:r>
      <w:proofErr w:type="spellStart"/>
      <w:r w:rsidRPr="00C07C89">
        <w:rPr>
          <w:rFonts w:ascii="Calibri" w:hAnsi="Calibri" w:cs="Calibri"/>
          <w:iCs/>
          <w:sz w:val="22"/>
          <w:szCs w:val="22"/>
        </w:rPr>
        <w:t>zdrava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hrana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krepitev</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gospodarske</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aktivnosti</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podeželju</w:t>
      </w:r>
      <w:proofErr w:type="spellEnd"/>
    </w:p>
    <w:p w14:paraId="519EBA37" w14:textId="77777777" w:rsidR="0075787A" w:rsidRPr="00C07C89" w:rsidRDefault="0075787A" w:rsidP="0075787A">
      <w:pPr>
        <w:spacing w:line="240" w:lineRule="auto"/>
        <w:jc w:val="both"/>
        <w:rPr>
          <w:rFonts w:ascii="Calibri" w:hAnsi="Calibri" w:cs="Calibri"/>
          <w:sz w:val="22"/>
          <w:szCs w:val="22"/>
        </w:rPr>
      </w:pPr>
    </w:p>
    <w:p w14:paraId="59031158" w14:textId="77777777"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3.2</w:t>
      </w:r>
    </w:p>
    <w:p w14:paraId="4CF26AB2" w14:textId="53AAC2E1" w:rsidR="0075787A" w:rsidRPr="00C07C89" w:rsidRDefault="0075787A" w:rsidP="0075787A">
      <w:pPr>
        <w:spacing w:line="240" w:lineRule="auto"/>
        <w:jc w:val="both"/>
        <w:rPr>
          <w:rFonts w:ascii="Calibri" w:hAnsi="Calibri" w:cs="Calibri"/>
          <w:sz w:val="22"/>
          <w:szCs w:val="22"/>
        </w:rPr>
      </w:pPr>
      <w:proofErr w:type="spellStart"/>
      <w:r w:rsidRPr="00C07C89">
        <w:rPr>
          <w:rFonts w:ascii="Calibri" w:hAnsi="Calibri" w:cs="Calibri"/>
          <w:sz w:val="22"/>
          <w:szCs w:val="22"/>
        </w:rPr>
        <w:t>Lokalni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razvoj</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podeželskih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območjih</w:t>
      </w:r>
      <w:proofErr w:type="spellEnd"/>
    </w:p>
    <w:p w14:paraId="0AF4153F" w14:textId="77777777" w:rsidR="0075787A" w:rsidRPr="00C07C89" w:rsidRDefault="0075787A" w:rsidP="0075787A">
      <w:pPr>
        <w:spacing w:line="240" w:lineRule="auto"/>
        <w:jc w:val="both"/>
        <w:rPr>
          <w:rFonts w:ascii="Calibri" w:hAnsi="Calibri" w:cs="Calibri"/>
          <w:b/>
          <w:bCs/>
          <w:sz w:val="22"/>
          <w:szCs w:val="22"/>
        </w:rPr>
      </w:pPr>
    </w:p>
    <w:p w14:paraId="2B5EC1A9" w14:textId="7AEA9004"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3.2.1</w:t>
      </w:r>
    </w:p>
    <w:p w14:paraId="1BC88C8B" w14:textId="77777777" w:rsidR="0075787A" w:rsidRPr="00C07C89" w:rsidRDefault="0075787A" w:rsidP="0075787A">
      <w:pPr>
        <w:spacing w:line="240" w:lineRule="auto"/>
        <w:jc w:val="both"/>
        <w:rPr>
          <w:rFonts w:ascii="Calibri" w:hAnsi="Calibri" w:cs="Calibri"/>
          <w:sz w:val="22"/>
          <w:szCs w:val="22"/>
          <w:lang w:val="sl-SI"/>
        </w:rPr>
      </w:pPr>
      <w:r w:rsidRPr="00C07C89">
        <w:rPr>
          <w:rFonts w:ascii="Calibri" w:hAnsi="Calibri" w:cs="Calibri"/>
          <w:b/>
          <w:bCs/>
          <w:sz w:val="22"/>
          <w:szCs w:val="22"/>
          <w:lang w:val="sl-SI"/>
        </w:rPr>
        <w:t xml:space="preserve">Naslov teme: </w:t>
      </w:r>
      <w:proofErr w:type="spellStart"/>
      <w:r w:rsidRPr="00C07C89">
        <w:rPr>
          <w:rFonts w:ascii="Calibri" w:hAnsi="Calibri" w:cs="Calibri"/>
          <w:b/>
          <w:bCs/>
          <w:sz w:val="22"/>
          <w:szCs w:val="22"/>
        </w:rPr>
        <w:t>Krepitev</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duševnega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zdravja</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vzdržno</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kmetovanje</w:t>
      </w:r>
      <w:proofErr w:type="spellEnd"/>
      <w:r w:rsidRPr="00C07C89">
        <w:rPr>
          <w:rFonts w:ascii="Calibri" w:hAnsi="Calibri" w:cs="Calibri"/>
          <w:b/>
          <w:bCs/>
          <w:sz w:val="22"/>
          <w:szCs w:val="22"/>
          <w:lang w:val="sl-SI"/>
        </w:rPr>
        <w:t xml:space="preserve"> </w:t>
      </w:r>
    </w:p>
    <w:p w14:paraId="636C40B8" w14:textId="77777777" w:rsidR="001A00CB" w:rsidRDefault="001A00CB" w:rsidP="0075787A">
      <w:pPr>
        <w:spacing w:line="240" w:lineRule="auto"/>
        <w:jc w:val="both"/>
        <w:rPr>
          <w:rFonts w:ascii="Calibri" w:hAnsi="Calibri" w:cs="Calibri"/>
          <w:sz w:val="22"/>
          <w:szCs w:val="22"/>
        </w:rPr>
      </w:pPr>
    </w:p>
    <w:p w14:paraId="50DFB88D" w14:textId="4AFBAF01" w:rsidR="0075787A" w:rsidRPr="00C07C89" w:rsidRDefault="0075787A" w:rsidP="0075787A">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31B7C893" w14:textId="77777777" w:rsidR="0075787A" w:rsidRPr="00C07C89" w:rsidRDefault="0075787A" w:rsidP="008E0357">
      <w:pPr>
        <w:pStyle w:val="Odstavekseznama"/>
        <w:keepLines/>
        <w:numPr>
          <w:ilvl w:val="0"/>
          <w:numId w:val="35"/>
        </w:numPr>
        <w:spacing w:line="240" w:lineRule="auto"/>
        <w:ind w:left="284" w:hanging="284"/>
        <w:jc w:val="both"/>
        <w:rPr>
          <w:rFonts w:ascii="Calibri" w:hAnsi="Calibri" w:cs="Calibri"/>
          <w:sz w:val="22"/>
          <w:szCs w:val="22"/>
        </w:rPr>
      </w:pPr>
      <w:proofErr w:type="spellStart"/>
      <w:r w:rsidRPr="00C07C89">
        <w:rPr>
          <w:rFonts w:ascii="Calibri" w:hAnsi="Calibri" w:cs="Calibri"/>
          <w:sz w:val="22"/>
          <w:szCs w:val="22"/>
        </w:rPr>
        <w:t>Krepitev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duševnega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zdravja</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privlačno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produktivno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vzdržno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kmetovanje</w:t>
      </w:r>
      <w:proofErr w:type="spellEnd"/>
      <w:r w:rsidRPr="00C07C89">
        <w:rPr>
          <w:rFonts w:ascii="Calibri" w:hAnsi="Calibri" w:cs="Calibri"/>
          <w:sz w:val="22"/>
          <w:szCs w:val="22"/>
        </w:rPr>
        <w:t xml:space="preserve">. </w:t>
      </w:r>
    </w:p>
    <w:p w14:paraId="72967096" w14:textId="77777777" w:rsidR="0075787A" w:rsidRPr="00C07C89" w:rsidRDefault="0075787A" w:rsidP="008E0357">
      <w:pPr>
        <w:pStyle w:val="Odstavekseznama"/>
        <w:keepLines/>
        <w:numPr>
          <w:ilvl w:val="0"/>
          <w:numId w:val="35"/>
        </w:numPr>
        <w:spacing w:line="240" w:lineRule="auto"/>
        <w:ind w:left="284" w:hanging="284"/>
        <w:jc w:val="both"/>
        <w:rPr>
          <w:rFonts w:ascii="Calibri" w:hAnsi="Calibri" w:cs="Calibri"/>
          <w:sz w:val="22"/>
          <w:szCs w:val="22"/>
        </w:rPr>
      </w:pPr>
      <w:proofErr w:type="spellStart"/>
      <w:r w:rsidRPr="00C07C89">
        <w:rPr>
          <w:rFonts w:ascii="Calibri" w:hAnsi="Calibri" w:cs="Calibri"/>
          <w:sz w:val="22"/>
          <w:szCs w:val="22"/>
        </w:rPr>
        <w:t>Oblikovanje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strategije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sistematičnega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vodenja</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spremljanja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podatkov</w:t>
      </w:r>
      <w:proofErr w:type="spellEnd"/>
      <w:r w:rsidRPr="00C07C89">
        <w:rPr>
          <w:rFonts w:ascii="Calibri" w:hAnsi="Calibri" w:cs="Calibri"/>
          <w:sz w:val="22"/>
          <w:szCs w:val="22"/>
        </w:rPr>
        <w:t xml:space="preserve">, ki so </w:t>
      </w:r>
      <w:proofErr w:type="spellStart"/>
      <w:r w:rsidRPr="00C07C89">
        <w:rPr>
          <w:rFonts w:ascii="Calibri" w:hAnsi="Calibri" w:cs="Calibri"/>
          <w:sz w:val="22"/>
          <w:szCs w:val="22"/>
        </w:rPr>
        <w:t>nujni</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oceno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dejavnikov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tveganja</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težave</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duševnem</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zdravju</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ljudi</w:t>
      </w:r>
      <w:proofErr w:type="spellEnd"/>
      <w:r w:rsidRPr="00C07C89">
        <w:rPr>
          <w:rFonts w:ascii="Calibri" w:hAnsi="Calibri" w:cs="Calibri"/>
          <w:sz w:val="22"/>
          <w:szCs w:val="22"/>
        </w:rPr>
        <w:t xml:space="preserve">, ki </w:t>
      </w:r>
      <w:proofErr w:type="spellStart"/>
      <w:r w:rsidRPr="00C07C89">
        <w:rPr>
          <w:rFonts w:ascii="Calibri" w:hAnsi="Calibri" w:cs="Calibri"/>
          <w:sz w:val="22"/>
          <w:szCs w:val="22"/>
        </w:rPr>
        <w:t>delajo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živijo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kmetijah</w:t>
      </w:r>
      <w:proofErr w:type="spellEnd"/>
      <w:r w:rsidRPr="00C07C89">
        <w:rPr>
          <w:rFonts w:ascii="Calibri" w:hAnsi="Calibri" w:cs="Calibri"/>
          <w:sz w:val="22"/>
          <w:szCs w:val="22"/>
        </w:rPr>
        <w:t xml:space="preserve">. </w:t>
      </w:r>
    </w:p>
    <w:p w14:paraId="106A2BBF" w14:textId="77777777" w:rsidR="0075787A" w:rsidRPr="00C07C89" w:rsidRDefault="0075787A" w:rsidP="008E0357">
      <w:pPr>
        <w:pStyle w:val="Odstavekseznama"/>
        <w:keepLines/>
        <w:numPr>
          <w:ilvl w:val="0"/>
          <w:numId w:val="35"/>
        </w:numPr>
        <w:spacing w:line="240" w:lineRule="auto"/>
        <w:ind w:left="284" w:hanging="284"/>
        <w:jc w:val="both"/>
        <w:rPr>
          <w:rFonts w:ascii="Calibri" w:hAnsi="Calibri" w:cs="Calibri"/>
          <w:sz w:val="22"/>
          <w:szCs w:val="22"/>
        </w:rPr>
      </w:pPr>
      <w:proofErr w:type="spellStart"/>
      <w:r w:rsidRPr="00C07C89">
        <w:rPr>
          <w:rFonts w:ascii="Calibri" w:hAnsi="Calibri" w:cs="Calibri"/>
          <w:sz w:val="22"/>
          <w:szCs w:val="22"/>
        </w:rPr>
        <w:t>Izvedba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epidemiološke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raziskave</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Sloveniji</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kateri</w:t>
      </w:r>
      <w:proofErr w:type="spellEnd"/>
      <w:r w:rsidRPr="00C07C89">
        <w:rPr>
          <w:rFonts w:ascii="Calibri" w:hAnsi="Calibri" w:cs="Calibri"/>
          <w:sz w:val="22"/>
          <w:szCs w:val="22"/>
        </w:rPr>
        <w:t xml:space="preserve"> se </w:t>
      </w:r>
      <w:proofErr w:type="spellStart"/>
      <w:r w:rsidRPr="00C07C89">
        <w:rPr>
          <w:rFonts w:ascii="Calibri" w:hAnsi="Calibri" w:cs="Calibri"/>
          <w:sz w:val="22"/>
          <w:szCs w:val="22"/>
        </w:rPr>
        <w:t>bo</w:t>
      </w:r>
      <w:proofErr w:type="spellEnd"/>
      <w:r w:rsidRPr="00C07C89">
        <w:rPr>
          <w:rFonts w:ascii="Calibri" w:hAnsi="Calibri" w:cs="Calibri"/>
          <w:sz w:val="22"/>
          <w:szCs w:val="22"/>
        </w:rPr>
        <w:t xml:space="preserve"> s </w:t>
      </w:r>
      <w:proofErr w:type="spellStart"/>
      <w:r w:rsidRPr="00C07C89">
        <w:rPr>
          <w:rFonts w:ascii="Calibri" w:hAnsi="Calibri" w:cs="Calibri"/>
          <w:sz w:val="22"/>
          <w:szCs w:val="22"/>
        </w:rPr>
        <w:t>pomočjo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zdravstvenih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baz</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podatkov</w:t>
      </w:r>
      <w:proofErr w:type="spellEnd"/>
      <w:r w:rsidRPr="00C07C89">
        <w:rPr>
          <w:rFonts w:ascii="Calibri" w:hAnsi="Calibri" w:cs="Calibri"/>
          <w:sz w:val="22"/>
          <w:szCs w:val="22"/>
        </w:rPr>
        <w:t xml:space="preserve"> NIJZ in ZZZS </w:t>
      </w:r>
      <w:proofErr w:type="spellStart"/>
      <w:r w:rsidRPr="00C07C89">
        <w:rPr>
          <w:rFonts w:ascii="Calibri" w:hAnsi="Calibri" w:cs="Calibri"/>
          <w:sz w:val="22"/>
          <w:szCs w:val="22"/>
        </w:rPr>
        <w:t>analizirala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pojavnost</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razširjenost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težav</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duševnem</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zdravju</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oseb</w:t>
      </w:r>
      <w:proofErr w:type="spellEnd"/>
      <w:r w:rsidRPr="00C07C89">
        <w:rPr>
          <w:rFonts w:ascii="Calibri" w:hAnsi="Calibri" w:cs="Calibri"/>
          <w:sz w:val="22"/>
          <w:szCs w:val="22"/>
        </w:rPr>
        <w:t xml:space="preserve">, ki </w:t>
      </w:r>
      <w:proofErr w:type="spellStart"/>
      <w:r w:rsidRPr="00C07C89">
        <w:rPr>
          <w:rFonts w:ascii="Calibri" w:hAnsi="Calibri" w:cs="Calibri"/>
          <w:sz w:val="22"/>
          <w:szCs w:val="22"/>
        </w:rPr>
        <w:t>živijo</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delajo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kmetijah</w:t>
      </w:r>
      <w:proofErr w:type="spellEnd"/>
      <w:r w:rsidRPr="00C07C89">
        <w:rPr>
          <w:rFonts w:ascii="Calibri" w:hAnsi="Calibri" w:cs="Calibri"/>
          <w:sz w:val="22"/>
          <w:szCs w:val="22"/>
        </w:rPr>
        <w:t xml:space="preserve"> (ne </w:t>
      </w:r>
      <w:proofErr w:type="spellStart"/>
      <w:r w:rsidRPr="00C07C89">
        <w:rPr>
          <w:rFonts w:ascii="Calibri" w:hAnsi="Calibri" w:cs="Calibri"/>
          <w:sz w:val="22"/>
          <w:szCs w:val="22"/>
        </w:rPr>
        <w:t>zgolj</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kmečko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zavarovanih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oseb</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zadnjih</w:t>
      </w:r>
      <w:proofErr w:type="spellEnd"/>
      <w:r w:rsidRPr="00C07C89">
        <w:rPr>
          <w:rFonts w:ascii="Calibri" w:hAnsi="Calibri" w:cs="Calibri"/>
          <w:sz w:val="22"/>
          <w:szCs w:val="22"/>
        </w:rPr>
        <w:t xml:space="preserve"> 10 let, da</w:t>
      </w:r>
      <w:r w:rsidRPr="00C07C89">
        <w:rPr>
          <w:rFonts w:ascii="Calibri" w:hAnsi="Calibri" w:cs="Calibri"/>
          <w:color w:val="FF0000"/>
          <w:sz w:val="22"/>
          <w:szCs w:val="22"/>
        </w:rPr>
        <w:t xml:space="preserve"> </w:t>
      </w:r>
      <w:proofErr w:type="spellStart"/>
      <w:r w:rsidRPr="00C07C89">
        <w:rPr>
          <w:rFonts w:ascii="Calibri" w:hAnsi="Calibri" w:cs="Calibri"/>
          <w:sz w:val="22"/>
          <w:szCs w:val="22"/>
        </w:rPr>
        <w:t>bo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mogoče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graditi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dokazih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utemeljene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ciljno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usmerjene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psihosocialne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programe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podpore</w:t>
      </w:r>
      <w:proofErr w:type="spellEnd"/>
      <w:r w:rsidRPr="00C07C89">
        <w:rPr>
          <w:rFonts w:ascii="Calibri" w:hAnsi="Calibri" w:cs="Calibri"/>
          <w:sz w:val="22"/>
          <w:szCs w:val="22"/>
        </w:rPr>
        <w:t>.</w:t>
      </w:r>
    </w:p>
    <w:p w14:paraId="541CFE99" w14:textId="77777777" w:rsidR="0075787A" w:rsidRPr="00C07C89" w:rsidRDefault="0075787A" w:rsidP="008E0357">
      <w:pPr>
        <w:pStyle w:val="Odstavekseznama"/>
        <w:numPr>
          <w:ilvl w:val="0"/>
          <w:numId w:val="35"/>
        </w:numPr>
        <w:spacing w:line="240" w:lineRule="auto"/>
        <w:ind w:left="284" w:hanging="284"/>
        <w:jc w:val="both"/>
        <w:rPr>
          <w:rFonts w:ascii="Calibri" w:hAnsi="Calibri" w:cs="Calibri"/>
          <w:sz w:val="22"/>
          <w:szCs w:val="22"/>
        </w:rPr>
      </w:pPr>
      <w:proofErr w:type="spellStart"/>
      <w:r w:rsidRPr="00C07C89">
        <w:rPr>
          <w:rFonts w:ascii="Calibri" w:hAnsi="Calibri" w:cs="Calibri"/>
          <w:sz w:val="22"/>
          <w:szCs w:val="22"/>
        </w:rPr>
        <w:t>Preučitev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tujih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dobrih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praks</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iniciativ</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programov</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krepitve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duševnega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zdravja</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poklicno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skupino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kmetov</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možnosti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ovire</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obstoječa</w:t>
      </w:r>
      <w:proofErr w:type="spellEnd"/>
      <w:r w:rsidRPr="00C07C89">
        <w:rPr>
          <w:rFonts w:ascii="Calibri" w:hAnsi="Calibri" w:cs="Calibri"/>
          <w:sz w:val="22"/>
          <w:szCs w:val="22"/>
        </w:rPr>
        <w:t xml:space="preserve"> podpora) </w:t>
      </w:r>
      <w:proofErr w:type="spellStart"/>
      <w:r w:rsidRPr="00C07C89">
        <w:rPr>
          <w:rFonts w:ascii="Calibri" w:hAnsi="Calibri" w:cs="Calibri"/>
          <w:sz w:val="22"/>
          <w:szCs w:val="22"/>
        </w:rPr>
        <w:t>njihovega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prenosa</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Slovenijo</w:t>
      </w:r>
      <w:proofErr w:type="spellEnd"/>
      <w:r w:rsidRPr="00C07C89">
        <w:rPr>
          <w:rFonts w:ascii="Calibri" w:hAnsi="Calibri" w:cs="Calibri"/>
          <w:sz w:val="22"/>
          <w:szCs w:val="22"/>
        </w:rPr>
        <w:t>.</w:t>
      </w:r>
    </w:p>
    <w:p w14:paraId="4338C8F2" w14:textId="77777777" w:rsidR="0081352C" w:rsidRDefault="0081352C" w:rsidP="00D7136D">
      <w:pPr>
        <w:pStyle w:val="Odstavekseznama"/>
        <w:keepLines/>
        <w:numPr>
          <w:ilvl w:val="0"/>
          <w:numId w:val="55"/>
        </w:numPr>
        <w:spacing w:line="240" w:lineRule="auto"/>
        <w:jc w:val="both"/>
      </w:pPr>
      <w:proofErr w:type="spellStart"/>
      <w:r w:rsidRPr="00DB33C2">
        <w:t>Oblikovanje</w:t>
      </w:r>
      <w:proofErr w:type="spellEnd"/>
      <w:r w:rsidRPr="00DB33C2">
        <w:t xml:space="preserve"> </w:t>
      </w:r>
      <w:proofErr w:type="spellStart"/>
      <w:r w:rsidRPr="00DB33C2">
        <w:t>na</w:t>
      </w:r>
      <w:proofErr w:type="spellEnd"/>
      <w:r w:rsidRPr="00DB33C2">
        <w:t xml:space="preserve"> </w:t>
      </w:r>
      <w:proofErr w:type="spellStart"/>
      <w:r w:rsidRPr="00DB33C2">
        <w:t>dokazih</w:t>
      </w:r>
      <w:proofErr w:type="spellEnd"/>
      <w:r w:rsidRPr="00DB33C2">
        <w:t xml:space="preserve"> </w:t>
      </w:r>
      <w:proofErr w:type="spellStart"/>
      <w:r w:rsidRPr="00DB33C2">
        <w:t>temelječih</w:t>
      </w:r>
      <w:proofErr w:type="spellEnd"/>
      <w:r w:rsidRPr="00DB33C2">
        <w:t xml:space="preserve"> </w:t>
      </w:r>
      <w:proofErr w:type="spellStart"/>
      <w:r w:rsidRPr="00DB33C2">
        <w:t>smernic</w:t>
      </w:r>
      <w:proofErr w:type="spellEnd"/>
      <w:r w:rsidRPr="00DB33C2">
        <w:t xml:space="preserve"> za </w:t>
      </w:r>
      <w:proofErr w:type="spellStart"/>
      <w:r w:rsidRPr="00DB33C2">
        <w:t>krepitev</w:t>
      </w:r>
      <w:proofErr w:type="spellEnd"/>
      <w:r w:rsidRPr="00DB33C2">
        <w:t xml:space="preserve"> </w:t>
      </w:r>
      <w:proofErr w:type="spellStart"/>
      <w:r w:rsidRPr="00DB33C2">
        <w:t>duševnega</w:t>
      </w:r>
      <w:proofErr w:type="spellEnd"/>
      <w:r w:rsidRPr="00DB33C2">
        <w:t xml:space="preserve"> </w:t>
      </w:r>
      <w:proofErr w:type="spellStart"/>
      <w:r w:rsidRPr="00DB33C2">
        <w:t>zdravja</w:t>
      </w:r>
      <w:proofErr w:type="spellEnd"/>
      <w:r w:rsidRPr="00DB33C2">
        <w:t xml:space="preserve"> in </w:t>
      </w:r>
      <w:proofErr w:type="spellStart"/>
      <w:r w:rsidRPr="00DB33C2">
        <w:t>blaženje</w:t>
      </w:r>
      <w:proofErr w:type="spellEnd"/>
      <w:r w:rsidRPr="00DB33C2">
        <w:t xml:space="preserve"> </w:t>
      </w:r>
      <w:proofErr w:type="spellStart"/>
      <w:r w:rsidRPr="00DB33C2">
        <w:t>slabega</w:t>
      </w:r>
      <w:proofErr w:type="spellEnd"/>
      <w:r w:rsidRPr="00DB33C2">
        <w:t xml:space="preserve"> </w:t>
      </w:r>
      <w:proofErr w:type="spellStart"/>
      <w:r w:rsidRPr="00DB33C2">
        <w:t>počutja</w:t>
      </w:r>
      <w:proofErr w:type="spellEnd"/>
      <w:r w:rsidRPr="00DB33C2">
        <w:t xml:space="preserve"> </w:t>
      </w:r>
      <w:proofErr w:type="spellStart"/>
      <w:r w:rsidRPr="00DB33C2">
        <w:t>na</w:t>
      </w:r>
      <w:proofErr w:type="spellEnd"/>
      <w:r w:rsidRPr="00DB33C2">
        <w:t xml:space="preserve"> </w:t>
      </w:r>
      <w:proofErr w:type="spellStart"/>
      <w:r w:rsidRPr="00DB33C2">
        <w:t>podlagi</w:t>
      </w:r>
      <w:proofErr w:type="spellEnd"/>
      <w:r w:rsidRPr="00DB33C2">
        <w:t xml:space="preserve"> </w:t>
      </w:r>
      <w:proofErr w:type="spellStart"/>
      <w:r w:rsidRPr="00DB33C2">
        <w:t>terenske</w:t>
      </w:r>
      <w:proofErr w:type="spellEnd"/>
      <w:r w:rsidRPr="00DB33C2">
        <w:t xml:space="preserve"> </w:t>
      </w:r>
      <w:proofErr w:type="spellStart"/>
      <w:r w:rsidRPr="00DB33C2">
        <w:t>raziskave</w:t>
      </w:r>
      <w:proofErr w:type="spellEnd"/>
      <w:r w:rsidRPr="00DB33C2">
        <w:t xml:space="preserve"> med </w:t>
      </w:r>
      <w:proofErr w:type="spellStart"/>
      <w:r w:rsidRPr="00DB33C2">
        <w:t>osebami</w:t>
      </w:r>
      <w:proofErr w:type="spellEnd"/>
      <w:r w:rsidRPr="00DB33C2">
        <w:t xml:space="preserve">, ki </w:t>
      </w:r>
      <w:proofErr w:type="spellStart"/>
      <w:r w:rsidRPr="00DB33C2">
        <w:t>živijo</w:t>
      </w:r>
      <w:proofErr w:type="spellEnd"/>
      <w:r w:rsidRPr="00DB33C2">
        <w:t xml:space="preserve"> in </w:t>
      </w:r>
      <w:proofErr w:type="spellStart"/>
      <w:r w:rsidRPr="00DB33C2">
        <w:t>delajo</w:t>
      </w:r>
      <w:proofErr w:type="spellEnd"/>
      <w:r w:rsidRPr="00DB33C2">
        <w:t xml:space="preserve"> </w:t>
      </w:r>
      <w:proofErr w:type="spellStart"/>
      <w:r w:rsidRPr="00DB33C2">
        <w:t>na</w:t>
      </w:r>
      <w:proofErr w:type="spellEnd"/>
      <w:r w:rsidRPr="00DB33C2">
        <w:t xml:space="preserve"> </w:t>
      </w:r>
      <w:proofErr w:type="spellStart"/>
      <w:r w:rsidRPr="00DB33C2">
        <w:t>kmetiji</w:t>
      </w:r>
      <w:proofErr w:type="spellEnd"/>
      <w:r w:rsidRPr="00DB33C2">
        <w:t xml:space="preserve">, ter </w:t>
      </w:r>
      <w:proofErr w:type="spellStart"/>
      <w:r w:rsidRPr="00DB33C2">
        <w:t>predstavniki</w:t>
      </w:r>
      <w:proofErr w:type="spellEnd"/>
      <w:r w:rsidRPr="00DB33C2">
        <w:t xml:space="preserve"> </w:t>
      </w:r>
      <w:proofErr w:type="spellStart"/>
      <w:r w:rsidRPr="00DB33C2">
        <w:t>služb</w:t>
      </w:r>
      <w:proofErr w:type="spellEnd"/>
      <w:r w:rsidRPr="00DB33C2">
        <w:t xml:space="preserve">, </w:t>
      </w:r>
      <w:proofErr w:type="spellStart"/>
      <w:r w:rsidRPr="00DB33C2">
        <w:t>društev</w:t>
      </w:r>
      <w:proofErr w:type="spellEnd"/>
      <w:r w:rsidRPr="00DB33C2">
        <w:t xml:space="preserve"> in </w:t>
      </w:r>
      <w:proofErr w:type="spellStart"/>
      <w:r w:rsidRPr="00DB33C2">
        <w:t>združenj</w:t>
      </w:r>
      <w:proofErr w:type="spellEnd"/>
      <w:r w:rsidRPr="00DB33C2">
        <w:t xml:space="preserve">, ki so z </w:t>
      </w:r>
      <w:proofErr w:type="spellStart"/>
      <w:r w:rsidRPr="00DB33C2">
        <w:t>njimi</w:t>
      </w:r>
      <w:proofErr w:type="spellEnd"/>
      <w:r w:rsidRPr="00DB33C2">
        <w:t xml:space="preserve"> </w:t>
      </w:r>
      <w:proofErr w:type="spellStart"/>
      <w:r w:rsidRPr="00DB33C2">
        <w:t>poklicno</w:t>
      </w:r>
      <w:proofErr w:type="spellEnd"/>
      <w:r w:rsidRPr="00DB33C2">
        <w:t xml:space="preserve"> </w:t>
      </w:r>
      <w:proofErr w:type="spellStart"/>
      <w:r w:rsidRPr="00DB33C2">
        <w:t>ali</w:t>
      </w:r>
      <w:proofErr w:type="spellEnd"/>
      <w:r w:rsidRPr="00DB33C2">
        <w:t xml:space="preserve"> </w:t>
      </w:r>
      <w:proofErr w:type="spellStart"/>
      <w:r w:rsidRPr="00DB33C2">
        <w:t>interesno</w:t>
      </w:r>
      <w:proofErr w:type="spellEnd"/>
      <w:r w:rsidRPr="00DB33C2">
        <w:t xml:space="preserve"> </w:t>
      </w:r>
      <w:proofErr w:type="spellStart"/>
      <w:r w:rsidRPr="00DB33C2">
        <w:t>povezani</w:t>
      </w:r>
      <w:proofErr w:type="spellEnd"/>
      <w:r w:rsidRPr="00DB33C2">
        <w:t xml:space="preserve"> (</w:t>
      </w:r>
      <w:proofErr w:type="spellStart"/>
      <w:r w:rsidRPr="00DB33C2">
        <w:t>kmetijsko-svetovalne</w:t>
      </w:r>
      <w:proofErr w:type="spellEnd"/>
      <w:r w:rsidRPr="00DB33C2">
        <w:t xml:space="preserve"> </w:t>
      </w:r>
      <w:proofErr w:type="spellStart"/>
      <w:r w:rsidRPr="00DB33C2">
        <w:t>službe</w:t>
      </w:r>
      <w:proofErr w:type="spellEnd"/>
      <w:r w:rsidRPr="00DB33C2">
        <w:t xml:space="preserve">, </w:t>
      </w:r>
      <w:proofErr w:type="spellStart"/>
      <w:r w:rsidRPr="00DB33C2">
        <w:t>socialne</w:t>
      </w:r>
      <w:proofErr w:type="spellEnd"/>
      <w:r w:rsidRPr="00DB33C2">
        <w:t xml:space="preserve"> in </w:t>
      </w:r>
      <w:proofErr w:type="spellStart"/>
      <w:r w:rsidRPr="00DB33C2">
        <w:t>zdravstvene</w:t>
      </w:r>
      <w:proofErr w:type="spellEnd"/>
      <w:r w:rsidRPr="00DB33C2">
        <w:t xml:space="preserve"> </w:t>
      </w:r>
      <w:proofErr w:type="spellStart"/>
      <w:r w:rsidRPr="00DB33C2">
        <w:t>službe</w:t>
      </w:r>
      <w:proofErr w:type="spellEnd"/>
      <w:r w:rsidRPr="00DB33C2">
        <w:t xml:space="preserve">, </w:t>
      </w:r>
      <w:proofErr w:type="spellStart"/>
      <w:r w:rsidRPr="00DB33C2">
        <w:t>kmečka</w:t>
      </w:r>
      <w:proofErr w:type="spellEnd"/>
      <w:r w:rsidRPr="00DB33C2">
        <w:t xml:space="preserve"> </w:t>
      </w:r>
      <w:proofErr w:type="spellStart"/>
      <w:r w:rsidRPr="00DB33C2">
        <w:t>društva</w:t>
      </w:r>
      <w:proofErr w:type="spellEnd"/>
      <w:r w:rsidRPr="00DB33C2">
        <w:t xml:space="preserve"> in </w:t>
      </w:r>
      <w:proofErr w:type="spellStart"/>
      <w:r w:rsidRPr="00DB33C2">
        <w:t>združenja</w:t>
      </w:r>
      <w:proofErr w:type="spellEnd"/>
      <w:r w:rsidRPr="00DB33C2">
        <w:t xml:space="preserve">, </w:t>
      </w:r>
      <w:proofErr w:type="spellStart"/>
      <w:r w:rsidRPr="00DB33C2">
        <w:t>sindikati</w:t>
      </w:r>
      <w:proofErr w:type="spellEnd"/>
      <w:r w:rsidRPr="00DB33C2">
        <w:t xml:space="preserve"> ter </w:t>
      </w:r>
      <w:proofErr w:type="spellStart"/>
      <w:r w:rsidRPr="00DB33C2">
        <w:t>drugi</w:t>
      </w:r>
      <w:proofErr w:type="spellEnd"/>
      <w:r w:rsidRPr="00DB33C2">
        <w:t xml:space="preserve"> </w:t>
      </w:r>
      <w:proofErr w:type="spellStart"/>
      <w:r w:rsidRPr="00DB33C2">
        <w:t>akterji</w:t>
      </w:r>
      <w:proofErr w:type="spellEnd"/>
      <w:r w:rsidRPr="00DB33C2">
        <w:t xml:space="preserve"> </w:t>
      </w:r>
      <w:proofErr w:type="spellStart"/>
      <w:r w:rsidRPr="00DB33C2">
        <w:t>socialnih</w:t>
      </w:r>
      <w:proofErr w:type="spellEnd"/>
      <w:r w:rsidRPr="00DB33C2">
        <w:t xml:space="preserve"> </w:t>
      </w:r>
      <w:proofErr w:type="spellStart"/>
      <w:r w:rsidRPr="00DB33C2">
        <w:t>omrežij</w:t>
      </w:r>
      <w:proofErr w:type="spellEnd"/>
      <w:r w:rsidRPr="00DB33C2">
        <w:t xml:space="preserve"> </w:t>
      </w:r>
      <w:proofErr w:type="spellStart"/>
      <w:r w:rsidRPr="00DB33C2">
        <w:t>na</w:t>
      </w:r>
      <w:proofErr w:type="spellEnd"/>
      <w:r w:rsidRPr="00DB33C2">
        <w:t xml:space="preserve"> </w:t>
      </w:r>
      <w:proofErr w:type="spellStart"/>
      <w:r w:rsidRPr="00DB33C2">
        <w:t>podeželju</w:t>
      </w:r>
      <w:proofErr w:type="spellEnd"/>
      <w:r w:rsidRPr="00DB33C2">
        <w:t>).</w:t>
      </w:r>
    </w:p>
    <w:p w14:paraId="77FD849B" w14:textId="77777777" w:rsidR="0081352C" w:rsidRDefault="0081352C" w:rsidP="00D7136D">
      <w:pPr>
        <w:pStyle w:val="Odstavekseznama"/>
        <w:keepLines/>
        <w:numPr>
          <w:ilvl w:val="0"/>
          <w:numId w:val="55"/>
        </w:numPr>
        <w:spacing w:line="240" w:lineRule="auto"/>
        <w:jc w:val="both"/>
      </w:pPr>
      <w:proofErr w:type="spellStart"/>
      <w:r w:rsidRPr="00DB33C2">
        <w:t>Povečanje</w:t>
      </w:r>
      <w:proofErr w:type="spellEnd"/>
      <w:r w:rsidRPr="00DB33C2">
        <w:t xml:space="preserve"> </w:t>
      </w:r>
      <w:proofErr w:type="spellStart"/>
      <w:r w:rsidRPr="00DB33C2">
        <w:t>ozaveščenosti</w:t>
      </w:r>
      <w:proofErr w:type="spellEnd"/>
      <w:r w:rsidRPr="00DB33C2">
        <w:t xml:space="preserve"> o </w:t>
      </w:r>
      <w:proofErr w:type="spellStart"/>
      <w:r w:rsidRPr="00DB33C2">
        <w:t>pomenu</w:t>
      </w:r>
      <w:proofErr w:type="spellEnd"/>
      <w:r w:rsidRPr="00DB33C2">
        <w:t xml:space="preserve"> </w:t>
      </w:r>
      <w:proofErr w:type="spellStart"/>
      <w:r w:rsidRPr="00DB33C2">
        <w:t>duševnega</w:t>
      </w:r>
      <w:proofErr w:type="spellEnd"/>
      <w:r w:rsidRPr="00DB33C2">
        <w:t xml:space="preserve"> </w:t>
      </w:r>
      <w:proofErr w:type="spellStart"/>
      <w:r w:rsidRPr="00DB33C2">
        <w:t>zdravja</w:t>
      </w:r>
      <w:proofErr w:type="spellEnd"/>
      <w:r w:rsidRPr="00DB33C2">
        <w:t xml:space="preserve"> </w:t>
      </w:r>
      <w:proofErr w:type="spellStart"/>
      <w:r w:rsidRPr="00DB33C2">
        <w:t>tako</w:t>
      </w:r>
      <w:proofErr w:type="spellEnd"/>
      <w:r w:rsidRPr="00DB33C2">
        <w:t xml:space="preserve"> med </w:t>
      </w:r>
      <w:proofErr w:type="spellStart"/>
      <w:r w:rsidRPr="00DB33C2">
        <w:t>kmeti</w:t>
      </w:r>
      <w:proofErr w:type="spellEnd"/>
      <w:r w:rsidRPr="00DB33C2">
        <w:t xml:space="preserve"> in </w:t>
      </w:r>
      <w:proofErr w:type="spellStart"/>
      <w:r w:rsidRPr="00DB33C2">
        <w:t>njihovimi</w:t>
      </w:r>
      <w:proofErr w:type="spellEnd"/>
      <w:r w:rsidRPr="00DB33C2">
        <w:t xml:space="preserve"> </w:t>
      </w:r>
      <w:proofErr w:type="spellStart"/>
      <w:r w:rsidRPr="00DB33C2">
        <w:t>bližnjimi</w:t>
      </w:r>
      <w:proofErr w:type="spellEnd"/>
      <w:r w:rsidRPr="00DB33C2">
        <w:t xml:space="preserve"> (</w:t>
      </w:r>
      <w:proofErr w:type="spellStart"/>
      <w:r w:rsidRPr="00DB33C2">
        <w:t>svojci</w:t>
      </w:r>
      <w:proofErr w:type="spellEnd"/>
      <w:r w:rsidRPr="00DB33C2">
        <w:t xml:space="preserve">, </w:t>
      </w:r>
      <w:proofErr w:type="spellStart"/>
      <w:r w:rsidRPr="00DB33C2">
        <w:t>prijatelji</w:t>
      </w:r>
      <w:proofErr w:type="spellEnd"/>
      <w:r w:rsidRPr="00DB33C2">
        <w:t xml:space="preserve">, </w:t>
      </w:r>
      <w:proofErr w:type="spellStart"/>
      <w:r w:rsidRPr="00DB33C2">
        <w:t>sosedi</w:t>
      </w:r>
      <w:proofErr w:type="spellEnd"/>
      <w:r w:rsidRPr="00DB33C2">
        <w:t xml:space="preserve">) </w:t>
      </w:r>
      <w:proofErr w:type="spellStart"/>
      <w:r w:rsidRPr="00DB33C2">
        <w:t>kot</w:t>
      </w:r>
      <w:proofErr w:type="spellEnd"/>
      <w:r w:rsidRPr="00DB33C2">
        <w:t xml:space="preserve"> </w:t>
      </w:r>
      <w:proofErr w:type="spellStart"/>
      <w:r w:rsidRPr="00DB33C2">
        <w:t>tudi</w:t>
      </w:r>
      <w:proofErr w:type="spellEnd"/>
      <w:r w:rsidRPr="00DB33C2">
        <w:t xml:space="preserve"> med </w:t>
      </w:r>
      <w:proofErr w:type="spellStart"/>
      <w:r w:rsidRPr="00DB33C2">
        <w:t>ljudmi</w:t>
      </w:r>
      <w:proofErr w:type="spellEnd"/>
      <w:r w:rsidRPr="00DB33C2">
        <w:t xml:space="preserve">, ki se z </w:t>
      </w:r>
      <w:proofErr w:type="spellStart"/>
      <w:r w:rsidRPr="00DB33C2">
        <w:t>njimi</w:t>
      </w:r>
      <w:proofErr w:type="spellEnd"/>
      <w:r w:rsidRPr="00DB33C2">
        <w:t xml:space="preserve"> </w:t>
      </w:r>
      <w:proofErr w:type="spellStart"/>
      <w:r w:rsidRPr="00DB33C2">
        <w:t>poklicno</w:t>
      </w:r>
      <w:proofErr w:type="spellEnd"/>
      <w:r w:rsidRPr="00DB33C2">
        <w:t xml:space="preserve"> </w:t>
      </w:r>
      <w:proofErr w:type="spellStart"/>
      <w:r w:rsidRPr="00DB33C2">
        <w:t>ali</w:t>
      </w:r>
      <w:proofErr w:type="spellEnd"/>
      <w:r w:rsidRPr="00DB33C2">
        <w:t xml:space="preserve"> </w:t>
      </w:r>
      <w:proofErr w:type="spellStart"/>
      <w:r w:rsidRPr="00DB33C2">
        <w:t>prostovoljno</w:t>
      </w:r>
      <w:proofErr w:type="spellEnd"/>
      <w:r w:rsidRPr="00DB33C2">
        <w:t xml:space="preserve"> </w:t>
      </w:r>
      <w:proofErr w:type="spellStart"/>
      <w:r w:rsidRPr="00DB33C2">
        <w:t>srečujejo</w:t>
      </w:r>
      <w:proofErr w:type="spellEnd"/>
      <w:r w:rsidRPr="00DB33C2">
        <w:t>.</w:t>
      </w:r>
    </w:p>
    <w:p w14:paraId="07D94480" w14:textId="77777777" w:rsidR="005C5739" w:rsidRPr="005C5739" w:rsidRDefault="0081352C" w:rsidP="008E0357">
      <w:pPr>
        <w:pStyle w:val="Odstavekseznama"/>
        <w:numPr>
          <w:ilvl w:val="0"/>
          <w:numId w:val="35"/>
        </w:numPr>
        <w:spacing w:line="240" w:lineRule="auto"/>
        <w:ind w:left="284" w:hanging="284"/>
        <w:jc w:val="both"/>
        <w:rPr>
          <w:rFonts w:ascii="Calibri" w:hAnsi="Calibri" w:cs="Calibri"/>
          <w:sz w:val="22"/>
          <w:szCs w:val="22"/>
        </w:rPr>
      </w:pPr>
      <w:proofErr w:type="spellStart"/>
      <w:r>
        <w:t>Zmanjšanje</w:t>
      </w:r>
      <w:proofErr w:type="spellEnd"/>
      <w:r>
        <w:t xml:space="preserve"> </w:t>
      </w:r>
      <w:proofErr w:type="spellStart"/>
      <w:r>
        <w:t>stigme</w:t>
      </w:r>
      <w:proofErr w:type="spellEnd"/>
      <w:r>
        <w:t xml:space="preserve">, </w:t>
      </w:r>
      <w:proofErr w:type="spellStart"/>
      <w:r>
        <w:t>povezane</w:t>
      </w:r>
      <w:proofErr w:type="spellEnd"/>
      <w:r>
        <w:t xml:space="preserve"> s </w:t>
      </w:r>
      <w:proofErr w:type="spellStart"/>
      <w:r>
        <w:t>težavami</w:t>
      </w:r>
      <w:proofErr w:type="spellEnd"/>
      <w:r>
        <w:t xml:space="preserve"> v </w:t>
      </w:r>
      <w:proofErr w:type="spellStart"/>
      <w:r>
        <w:t>duševnem</w:t>
      </w:r>
      <w:proofErr w:type="spellEnd"/>
      <w:r>
        <w:t xml:space="preserve"> </w:t>
      </w:r>
      <w:proofErr w:type="spellStart"/>
      <w:r>
        <w:t>zdravju</w:t>
      </w:r>
      <w:proofErr w:type="spellEnd"/>
      <w:r>
        <w:t xml:space="preserve"> </w:t>
      </w:r>
      <w:proofErr w:type="spellStart"/>
      <w:r>
        <w:t>ljudi</w:t>
      </w:r>
      <w:proofErr w:type="spellEnd"/>
      <w:r>
        <w:t xml:space="preserve"> </w:t>
      </w:r>
      <w:proofErr w:type="spellStart"/>
      <w:r>
        <w:t>živijo</w:t>
      </w:r>
      <w:proofErr w:type="spellEnd"/>
      <w:r>
        <w:t xml:space="preserve"> in </w:t>
      </w:r>
      <w:proofErr w:type="spellStart"/>
      <w:r>
        <w:t>delajo</w:t>
      </w:r>
      <w:proofErr w:type="spellEnd"/>
      <w:r>
        <w:t xml:space="preserve"> </w:t>
      </w:r>
      <w:proofErr w:type="spellStart"/>
      <w:r>
        <w:t>na</w:t>
      </w:r>
      <w:proofErr w:type="spellEnd"/>
      <w:r>
        <w:t xml:space="preserve"> </w:t>
      </w:r>
      <w:proofErr w:type="spellStart"/>
      <w:r>
        <w:t>kmetijah</w:t>
      </w:r>
      <w:proofErr w:type="spellEnd"/>
      <w:r>
        <w:t>.</w:t>
      </w:r>
    </w:p>
    <w:p w14:paraId="3A3793B9" w14:textId="2B5F735B" w:rsidR="0075787A" w:rsidRPr="00C07C89" w:rsidRDefault="0075787A" w:rsidP="008E0357">
      <w:pPr>
        <w:pStyle w:val="Odstavekseznama"/>
        <w:numPr>
          <w:ilvl w:val="0"/>
          <w:numId w:val="35"/>
        </w:numPr>
        <w:spacing w:line="240" w:lineRule="auto"/>
        <w:ind w:left="284" w:hanging="284"/>
        <w:jc w:val="both"/>
        <w:rPr>
          <w:rFonts w:ascii="Calibri" w:hAnsi="Calibri" w:cs="Calibri"/>
          <w:sz w:val="22"/>
          <w:szCs w:val="22"/>
        </w:rPr>
      </w:pPr>
      <w:proofErr w:type="spellStart"/>
      <w:r w:rsidRPr="00C07C89">
        <w:rPr>
          <w:rFonts w:ascii="Calibri" w:hAnsi="Calibri" w:cs="Calibri"/>
          <w:bCs/>
          <w:sz w:val="22"/>
          <w:szCs w:val="22"/>
        </w:rPr>
        <w:t>Pripraviti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012B02BE" w14:textId="77777777" w:rsidR="0075787A" w:rsidRPr="00C07C89" w:rsidRDefault="0075787A" w:rsidP="0075787A">
      <w:pPr>
        <w:spacing w:line="240" w:lineRule="auto"/>
        <w:jc w:val="both"/>
        <w:rPr>
          <w:rFonts w:ascii="Calibri" w:hAnsi="Calibri" w:cs="Calibri"/>
          <w:sz w:val="22"/>
          <w:szCs w:val="22"/>
        </w:rPr>
      </w:pPr>
    </w:p>
    <w:p w14:paraId="0622148B" w14:textId="77777777" w:rsidR="00C07C89" w:rsidRPr="008872D8" w:rsidRDefault="00C07C89" w:rsidP="00C07C89">
      <w:pPr>
        <w:spacing w:line="240" w:lineRule="auto"/>
        <w:ind w:left="284" w:hanging="284"/>
        <w:jc w:val="both"/>
        <w:rPr>
          <w:rFonts w:ascii="Calibri" w:hAnsi="Calibri" w:cs="Calibri"/>
          <w:b/>
          <w:bCs/>
          <w:sz w:val="22"/>
          <w:szCs w:val="22"/>
          <w:u w:val="single"/>
        </w:rPr>
      </w:pPr>
      <w:proofErr w:type="spellStart"/>
      <w:r w:rsidRPr="008872D8">
        <w:rPr>
          <w:rFonts w:ascii="Calibri" w:hAnsi="Calibri" w:cs="Calibri"/>
          <w:b/>
          <w:bCs/>
          <w:sz w:val="22"/>
          <w:szCs w:val="22"/>
          <w:u w:val="single"/>
        </w:rPr>
        <w:t>Podrobnejša</w:t>
      </w:r>
      <w:proofErr w:type="spellEnd"/>
      <w:r w:rsidRPr="008872D8">
        <w:rPr>
          <w:rFonts w:ascii="Calibri" w:hAnsi="Calibri" w:cs="Calibri"/>
          <w:b/>
          <w:bCs/>
          <w:sz w:val="22"/>
          <w:szCs w:val="22"/>
          <w:u w:val="single"/>
        </w:rPr>
        <w:t xml:space="preserve"> </w:t>
      </w:r>
      <w:proofErr w:type="spellStart"/>
      <w:r w:rsidRPr="008872D8">
        <w:rPr>
          <w:rFonts w:ascii="Calibri" w:hAnsi="Calibri" w:cs="Calibri"/>
          <w:b/>
          <w:bCs/>
          <w:sz w:val="22"/>
          <w:szCs w:val="22"/>
          <w:u w:val="single"/>
        </w:rPr>
        <w:t>obrazložitev</w:t>
      </w:r>
      <w:proofErr w:type="spellEnd"/>
      <w:r w:rsidRPr="008872D8">
        <w:rPr>
          <w:rFonts w:ascii="Calibri" w:hAnsi="Calibri" w:cs="Calibri"/>
          <w:b/>
          <w:bCs/>
          <w:sz w:val="22"/>
          <w:szCs w:val="22"/>
          <w:u w:val="single"/>
        </w:rPr>
        <w:t>:</w:t>
      </w:r>
    </w:p>
    <w:p w14:paraId="7AB14289" w14:textId="146FDE25" w:rsidR="0081352C" w:rsidRPr="008872D8" w:rsidRDefault="0081352C" w:rsidP="00D7136D">
      <w:pPr>
        <w:spacing w:line="240" w:lineRule="auto"/>
        <w:jc w:val="both"/>
        <w:rPr>
          <w:rFonts w:ascii="Calibri" w:hAnsi="Calibri" w:cs="Calibri"/>
          <w:sz w:val="22"/>
          <w:szCs w:val="22"/>
        </w:rPr>
      </w:pPr>
      <w:proofErr w:type="spellStart"/>
      <w:r w:rsidRPr="008872D8">
        <w:rPr>
          <w:rFonts w:ascii="Calibri" w:hAnsi="Calibri" w:cs="Calibri"/>
          <w:sz w:val="22"/>
          <w:szCs w:val="22"/>
        </w:rPr>
        <w:t>Mednarodne</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nacionalne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raziskave</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strateški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dokumenti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poudarjajo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pomen</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varovanja</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krepitev</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duševnega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ljudi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kmetijah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temeljni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pogoj</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dolgoročno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vzdržnost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kmetijstva</w:t>
      </w:r>
      <w:proofErr w:type="spellEnd"/>
      <w:r w:rsidRPr="008872D8">
        <w:rPr>
          <w:rFonts w:ascii="Calibri" w:hAnsi="Calibri" w:cs="Calibri"/>
          <w:sz w:val="22"/>
          <w:szCs w:val="22"/>
        </w:rPr>
        <w:t xml:space="preserve">. Dobro </w:t>
      </w:r>
      <w:proofErr w:type="spellStart"/>
      <w:r w:rsidRPr="008872D8">
        <w:rPr>
          <w:rFonts w:ascii="Calibri" w:hAnsi="Calibri" w:cs="Calibri"/>
          <w:sz w:val="22"/>
          <w:szCs w:val="22"/>
        </w:rPr>
        <w:t>duševno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predstavlja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enega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izmed</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temeljnih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pogojev</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uspešno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generacijsko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obnovo</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kmetijstvu</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pomembno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prispeva</w:t>
      </w:r>
      <w:proofErr w:type="spellEnd"/>
      <w:r w:rsidRPr="008872D8">
        <w:rPr>
          <w:rFonts w:ascii="Calibri" w:hAnsi="Calibri" w:cs="Calibri"/>
          <w:sz w:val="22"/>
          <w:szCs w:val="22"/>
        </w:rPr>
        <w:t xml:space="preserve"> k </w:t>
      </w:r>
      <w:proofErr w:type="spellStart"/>
      <w:r w:rsidRPr="008872D8">
        <w:rPr>
          <w:rFonts w:ascii="Calibri" w:hAnsi="Calibri" w:cs="Calibri"/>
          <w:sz w:val="22"/>
          <w:szCs w:val="22"/>
        </w:rPr>
        <w:t>večji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privlačnosti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kmečkega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poklica</w:t>
      </w:r>
      <w:proofErr w:type="spellEnd"/>
      <w:r w:rsidRPr="008872D8">
        <w:rPr>
          <w:rFonts w:ascii="Calibri" w:hAnsi="Calibri" w:cs="Calibri"/>
          <w:sz w:val="22"/>
          <w:szCs w:val="22"/>
        </w:rPr>
        <w:t>.</w:t>
      </w:r>
    </w:p>
    <w:p w14:paraId="0379AEB0" w14:textId="77777777" w:rsidR="0081352C" w:rsidRPr="008872D8" w:rsidRDefault="0081352C" w:rsidP="00930D4E">
      <w:pPr>
        <w:spacing w:line="240" w:lineRule="auto"/>
        <w:jc w:val="both"/>
        <w:rPr>
          <w:rFonts w:ascii="Calibri" w:hAnsi="Calibri" w:cs="Calibri"/>
          <w:sz w:val="22"/>
          <w:szCs w:val="22"/>
        </w:rPr>
      </w:pPr>
    </w:p>
    <w:p w14:paraId="4849ABA8" w14:textId="12432FDD" w:rsidR="0081352C" w:rsidRPr="008872D8" w:rsidRDefault="0081352C" w:rsidP="00930D4E">
      <w:pPr>
        <w:spacing w:line="240" w:lineRule="auto"/>
        <w:jc w:val="both"/>
        <w:rPr>
          <w:rFonts w:ascii="Calibri" w:hAnsi="Calibri" w:cs="Calibri"/>
          <w:sz w:val="22"/>
          <w:szCs w:val="22"/>
        </w:rPr>
      </w:pPr>
      <w:proofErr w:type="spellStart"/>
      <w:r w:rsidRPr="008872D8">
        <w:rPr>
          <w:rFonts w:ascii="Calibri" w:hAnsi="Calibri" w:cs="Calibri"/>
          <w:sz w:val="22"/>
          <w:szCs w:val="22"/>
        </w:rPr>
        <w:t>Izsledki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raziskav</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podatki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zdravstvenih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institucij</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kažejo</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kmečki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poklic</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sodi</w:t>
      </w:r>
      <w:proofErr w:type="spellEnd"/>
      <w:r w:rsidRPr="008872D8">
        <w:rPr>
          <w:rFonts w:ascii="Calibri" w:hAnsi="Calibri" w:cs="Calibri"/>
          <w:sz w:val="22"/>
          <w:szCs w:val="22"/>
        </w:rPr>
        <w:t xml:space="preserve"> med </w:t>
      </w:r>
      <w:proofErr w:type="spellStart"/>
      <w:r w:rsidRPr="008872D8">
        <w:rPr>
          <w:rFonts w:ascii="Calibri" w:hAnsi="Calibri" w:cs="Calibri"/>
          <w:sz w:val="22"/>
          <w:szCs w:val="22"/>
        </w:rPr>
        <w:t>poklice</w:t>
      </w:r>
      <w:proofErr w:type="spellEnd"/>
      <w:r w:rsidRPr="008872D8">
        <w:rPr>
          <w:rFonts w:ascii="Calibri" w:hAnsi="Calibri" w:cs="Calibri"/>
          <w:sz w:val="22"/>
          <w:szCs w:val="22"/>
        </w:rPr>
        <w:t xml:space="preserve"> z </w:t>
      </w:r>
      <w:proofErr w:type="spellStart"/>
      <w:r w:rsidRPr="008872D8">
        <w:rPr>
          <w:rFonts w:ascii="Calibri" w:hAnsi="Calibri" w:cs="Calibri"/>
          <w:sz w:val="22"/>
          <w:szCs w:val="22"/>
        </w:rPr>
        <w:t>izrazito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povečanim</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tveganjem</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delovno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pogojena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obolenja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poškodbe</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smrti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tudi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zaradi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samomora</w:t>
      </w:r>
      <w:proofErr w:type="spellEnd"/>
      <w:r w:rsidRPr="008872D8">
        <w:rPr>
          <w:rFonts w:ascii="Calibri" w:hAnsi="Calibri" w:cs="Calibri"/>
          <w:sz w:val="22"/>
          <w:szCs w:val="22"/>
        </w:rPr>
        <w:t xml:space="preserve">. </w:t>
      </w:r>
    </w:p>
    <w:p w14:paraId="6758BB16" w14:textId="77777777" w:rsidR="0081352C" w:rsidRPr="008872D8" w:rsidRDefault="0081352C" w:rsidP="00930D4E">
      <w:pPr>
        <w:spacing w:line="240" w:lineRule="auto"/>
        <w:jc w:val="both"/>
        <w:rPr>
          <w:rFonts w:ascii="Calibri" w:hAnsi="Calibri" w:cs="Calibri"/>
          <w:sz w:val="22"/>
          <w:szCs w:val="22"/>
        </w:rPr>
      </w:pPr>
    </w:p>
    <w:p w14:paraId="2957CFCA" w14:textId="3D6A730C" w:rsidR="00930D4E" w:rsidRPr="008872D8" w:rsidRDefault="00930D4E" w:rsidP="00D7136D">
      <w:pPr>
        <w:spacing w:line="240" w:lineRule="auto"/>
        <w:jc w:val="both"/>
        <w:rPr>
          <w:rFonts w:ascii="Calibri" w:hAnsi="Calibri" w:cs="Calibri"/>
          <w:sz w:val="22"/>
          <w:szCs w:val="22"/>
        </w:rPr>
      </w:pPr>
      <w:r w:rsidRPr="008872D8">
        <w:rPr>
          <w:rFonts w:ascii="Calibri" w:hAnsi="Calibri" w:cs="Calibri"/>
          <w:sz w:val="22"/>
          <w:szCs w:val="22"/>
        </w:rPr>
        <w:t xml:space="preserve">Pri </w:t>
      </w:r>
      <w:proofErr w:type="spellStart"/>
      <w:r w:rsidRPr="008872D8">
        <w:rPr>
          <w:rFonts w:ascii="Calibri" w:hAnsi="Calibri" w:cs="Calibri"/>
          <w:sz w:val="22"/>
          <w:szCs w:val="22"/>
        </w:rPr>
        <w:t>tem</w:t>
      </w:r>
      <w:proofErr w:type="spellEnd"/>
      <w:r w:rsidRPr="008872D8">
        <w:rPr>
          <w:rFonts w:ascii="Calibri" w:hAnsi="Calibri" w:cs="Calibri"/>
          <w:sz w:val="22"/>
          <w:szCs w:val="22"/>
        </w:rPr>
        <w:t xml:space="preserve"> je </w:t>
      </w:r>
      <w:proofErr w:type="spellStart"/>
      <w:r w:rsidRPr="008872D8">
        <w:rPr>
          <w:rFonts w:ascii="Calibri" w:hAnsi="Calibri" w:cs="Calibri"/>
          <w:sz w:val="22"/>
          <w:szCs w:val="22"/>
        </w:rPr>
        <w:t>še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posebej</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zaskrbljujoče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dejstvo</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gre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lahko</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podcenjene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podatke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saj</w:t>
      </w:r>
      <w:proofErr w:type="spellEnd"/>
      <w:r w:rsidRPr="008872D8">
        <w:rPr>
          <w:rFonts w:ascii="Calibri" w:hAnsi="Calibri" w:cs="Calibri"/>
          <w:sz w:val="22"/>
          <w:szCs w:val="22"/>
        </w:rPr>
        <w:t xml:space="preserve"> so v </w:t>
      </w:r>
      <w:proofErr w:type="spellStart"/>
      <w:r w:rsidRPr="008872D8">
        <w:rPr>
          <w:rFonts w:ascii="Calibri" w:hAnsi="Calibri" w:cs="Calibri"/>
          <w:sz w:val="22"/>
          <w:szCs w:val="22"/>
        </w:rPr>
        <w:t>kategorijo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zaposlenih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vključene</w:t>
      </w:r>
      <w:proofErr w:type="spellEnd"/>
      <w:r w:rsidRPr="008872D8">
        <w:rPr>
          <w:rFonts w:ascii="Calibri" w:hAnsi="Calibri" w:cs="Calibri"/>
          <w:sz w:val="22"/>
          <w:szCs w:val="22"/>
        </w:rPr>
        <w:t xml:space="preserve"> le </w:t>
      </w:r>
      <w:proofErr w:type="spellStart"/>
      <w:r w:rsidRPr="008872D8">
        <w:rPr>
          <w:rFonts w:ascii="Calibri" w:hAnsi="Calibri" w:cs="Calibri"/>
          <w:sz w:val="22"/>
          <w:szCs w:val="22"/>
        </w:rPr>
        <w:t>delovno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aktivne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osebe</w:t>
      </w:r>
      <w:proofErr w:type="spellEnd"/>
      <w:r w:rsidRPr="008872D8">
        <w:rPr>
          <w:rFonts w:ascii="Calibri" w:hAnsi="Calibri" w:cs="Calibri"/>
          <w:sz w:val="22"/>
          <w:szCs w:val="22"/>
        </w:rPr>
        <w:t xml:space="preserve">, ne pa </w:t>
      </w:r>
      <w:proofErr w:type="spellStart"/>
      <w:r w:rsidRPr="008872D8">
        <w:rPr>
          <w:rFonts w:ascii="Calibri" w:hAnsi="Calibri" w:cs="Calibri"/>
          <w:sz w:val="22"/>
          <w:szCs w:val="22"/>
        </w:rPr>
        <w:t>tudi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drugi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člani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gospodinjstva</w:t>
      </w:r>
      <w:proofErr w:type="spellEnd"/>
      <w:r w:rsidRPr="008872D8">
        <w:rPr>
          <w:rFonts w:ascii="Calibri" w:hAnsi="Calibri" w:cs="Calibri"/>
          <w:sz w:val="22"/>
          <w:szCs w:val="22"/>
        </w:rPr>
        <w:t xml:space="preserve">, ki </w:t>
      </w:r>
      <w:proofErr w:type="spellStart"/>
      <w:r w:rsidRPr="008872D8">
        <w:rPr>
          <w:rFonts w:ascii="Calibri" w:hAnsi="Calibri" w:cs="Calibri"/>
          <w:sz w:val="22"/>
          <w:szCs w:val="22"/>
        </w:rPr>
        <w:t>prav</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tako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živijo</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delajo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Raziskave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poudarjajo</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medosebni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odnosi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kmetijah</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socialne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mreže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podeželju</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pomembno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vplivajo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duševno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posameznikov</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saj</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lahko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delujejo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bodisi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kot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varovalni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bodisi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kot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ogrožajoči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dejavnik</w:t>
      </w:r>
      <w:proofErr w:type="spellEnd"/>
      <w:r w:rsidRPr="008872D8">
        <w:rPr>
          <w:rFonts w:ascii="Calibri" w:hAnsi="Calibri" w:cs="Calibri"/>
          <w:sz w:val="22"/>
          <w:szCs w:val="22"/>
        </w:rPr>
        <w:t xml:space="preserve">. </w:t>
      </w:r>
    </w:p>
    <w:p w14:paraId="11A43DDA" w14:textId="77777777" w:rsidR="00930D4E" w:rsidRPr="008872D8" w:rsidRDefault="00930D4E" w:rsidP="0081352C">
      <w:pPr>
        <w:spacing w:line="240" w:lineRule="auto"/>
        <w:jc w:val="both"/>
        <w:rPr>
          <w:rFonts w:ascii="Calibri" w:hAnsi="Calibri" w:cs="Calibri"/>
          <w:sz w:val="22"/>
          <w:szCs w:val="22"/>
        </w:rPr>
      </w:pPr>
    </w:p>
    <w:p w14:paraId="71E4CCFD" w14:textId="34EB837E" w:rsidR="00930D4E" w:rsidRPr="008872D8" w:rsidRDefault="00930D4E" w:rsidP="00D7136D">
      <w:pPr>
        <w:spacing w:line="240" w:lineRule="auto"/>
        <w:jc w:val="both"/>
        <w:rPr>
          <w:rFonts w:ascii="Calibri" w:eastAsia="Roboto" w:hAnsi="Calibri" w:cs="Calibri"/>
          <w:sz w:val="22"/>
          <w:szCs w:val="22"/>
        </w:rPr>
      </w:pPr>
      <w:proofErr w:type="spellStart"/>
      <w:r w:rsidRPr="008872D8">
        <w:rPr>
          <w:rFonts w:ascii="Calibri" w:hAnsi="Calibri" w:cs="Calibri"/>
          <w:sz w:val="22"/>
          <w:szCs w:val="22"/>
        </w:rPr>
        <w:t>Mednarodni</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nacionalni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podatki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tudi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kažejo</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pojavnost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duševnih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motenj</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še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posebej</w:t>
      </w:r>
      <w:proofErr w:type="spellEnd"/>
      <w:r w:rsidRPr="008872D8">
        <w:rPr>
          <w:rFonts w:ascii="Calibri" w:hAnsi="Calibri" w:cs="Calibri"/>
          <w:sz w:val="22"/>
          <w:szCs w:val="22"/>
        </w:rPr>
        <w:t xml:space="preserve"> po </w:t>
      </w:r>
      <w:proofErr w:type="spellStart"/>
      <w:r w:rsidRPr="008872D8">
        <w:rPr>
          <w:rFonts w:ascii="Calibri" w:hAnsi="Calibri" w:cs="Calibri"/>
          <w:sz w:val="22"/>
          <w:szCs w:val="22"/>
        </w:rPr>
        <w:t>pandemiji</w:t>
      </w:r>
      <w:proofErr w:type="spellEnd"/>
      <w:r w:rsidRPr="008872D8">
        <w:rPr>
          <w:rFonts w:ascii="Calibri" w:hAnsi="Calibri" w:cs="Calibri"/>
          <w:sz w:val="22"/>
          <w:szCs w:val="22"/>
        </w:rPr>
        <w:t xml:space="preserve"> C-19, </w:t>
      </w:r>
      <w:proofErr w:type="spellStart"/>
      <w:r w:rsidRPr="008872D8">
        <w:rPr>
          <w:rFonts w:ascii="Calibri" w:hAnsi="Calibri" w:cs="Calibri"/>
          <w:sz w:val="22"/>
          <w:szCs w:val="22"/>
        </w:rPr>
        <w:t>hitreje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narašča</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primerjavi</w:t>
      </w:r>
      <w:proofErr w:type="spellEnd"/>
      <w:r w:rsidRPr="008872D8">
        <w:rPr>
          <w:rFonts w:ascii="Calibri" w:hAnsi="Calibri" w:cs="Calibri"/>
          <w:sz w:val="22"/>
          <w:szCs w:val="22"/>
        </w:rPr>
        <w:t xml:space="preserve"> z </w:t>
      </w:r>
      <w:proofErr w:type="spellStart"/>
      <w:r w:rsidRPr="008872D8">
        <w:rPr>
          <w:rFonts w:ascii="Calibri" w:hAnsi="Calibri" w:cs="Calibri"/>
          <w:sz w:val="22"/>
          <w:szCs w:val="22"/>
        </w:rPr>
        <w:t>drugimi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kategorijami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bolezni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in s</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tem</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tudi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neposredni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zdravstveni</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posredni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stroški</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trg</w:t>
      </w:r>
      <w:proofErr w:type="spellEnd"/>
      <w:r w:rsidRPr="008872D8">
        <w:rPr>
          <w:rFonts w:ascii="Calibri" w:hAnsi="Calibri" w:cs="Calibri"/>
          <w:sz w:val="22"/>
          <w:szCs w:val="22"/>
        </w:rPr>
        <w:t xml:space="preserve"> dela</w:t>
      </w:r>
      <w:r w:rsidRPr="008872D8">
        <w:rPr>
          <w:rFonts w:ascii="Calibri" w:eastAsia="Roboto" w:hAnsi="Calibri" w:cs="Calibri"/>
          <w:sz w:val="22"/>
          <w:szCs w:val="22"/>
        </w:rPr>
        <w:t>.</w:t>
      </w:r>
    </w:p>
    <w:p w14:paraId="211079CC" w14:textId="77777777" w:rsidR="00930D4E" w:rsidRPr="008872D8" w:rsidRDefault="00930D4E" w:rsidP="00D7136D">
      <w:pPr>
        <w:spacing w:line="240" w:lineRule="auto"/>
        <w:jc w:val="both"/>
        <w:rPr>
          <w:rFonts w:ascii="Calibri" w:hAnsi="Calibri" w:cs="Calibri"/>
          <w:sz w:val="22"/>
          <w:szCs w:val="22"/>
        </w:rPr>
      </w:pPr>
    </w:p>
    <w:p w14:paraId="7198EDAF" w14:textId="73C29E95" w:rsidR="00930D4E" w:rsidRPr="008872D8" w:rsidRDefault="00930D4E" w:rsidP="00D7136D">
      <w:pPr>
        <w:spacing w:line="240" w:lineRule="auto"/>
        <w:jc w:val="both"/>
        <w:rPr>
          <w:rFonts w:ascii="Calibri" w:hAnsi="Calibri" w:cs="Calibri"/>
          <w:sz w:val="22"/>
          <w:szCs w:val="22"/>
        </w:rPr>
      </w:pPr>
      <w:proofErr w:type="spellStart"/>
      <w:r w:rsidRPr="008872D8">
        <w:rPr>
          <w:rFonts w:ascii="Calibri" w:hAnsi="Calibri" w:cs="Calibri"/>
          <w:sz w:val="22"/>
          <w:szCs w:val="22"/>
        </w:rPr>
        <w:t>Raziskave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poudarjajo</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programi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psihosocialne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pomoči</w:t>
      </w:r>
      <w:proofErr w:type="spellEnd"/>
      <w:r w:rsidRPr="008872D8">
        <w:rPr>
          <w:rFonts w:ascii="Calibri" w:hAnsi="Calibri" w:cs="Calibri"/>
          <w:sz w:val="22"/>
          <w:szCs w:val="22"/>
        </w:rPr>
        <w:t xml:space="preserve">, ki so </w:t>
      </w:r>
      <w:proofErr w:type="spellStart"/>
      <w:r w:rsidRPr="008872D8">
        <w:rPr>
          <w:rFonts w:ascii="Calibri" w:hAnsi="Calibri" w:cs="Calibri"/>
          <w:sz w:val="22"/>
          <w:szCs w:val="22"/>
        </w:rPr>
        <w:t>učinkoviti</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mestnih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okoljih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praviloma</w:t>
      </w:r>
      <w:proofErr w:type="spellEnd"/>
      <w:r w:rsidRPr="008872D8">
        <w:rPr>
          <w:rFonts w:ascii="Calibri" w:hAnsi="Calibri" w:cs="Calibri"/>
          <w:sz w:val="22"/>
          <w:szCs w:val="22"/>
        </w:rPr>
        <w:t xml:space="preserve"> ne </w:t>
      </w:r>
      <w:proofErr w:type="spellStart"/>
      <w:r w:rsidRPr="008872D8">
        <w:rPr>
          <w:rFonts w:ascii="Calibri" w:hAnsi="Calibri" w:cs="Calibri"/>
          <w:sz w:val="22"/>
          <w:szCs w:val="22"/>
        </w:rPr>
        <w:t>dosegajo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enake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učinkovitosti</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podeželskem</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prostoru</w:t>
      </w:r>
      <w:proofErr w:type="spellEnd"/>
      <w:r w:rsidRPr="008872D8">
        <w:rPr>
          <w:rFonts w:ascii="Calibri" w:hAnsi="Calibri" w:cs="Calibri"/>
          <w:sz w:val="22"/>
          <w:szCs w:val="22"/>
        </w:rPr>
        <w:t xml:space="preserve">. Poleg </w:t>
      </w:r>
      <w:proofErr w:type="spellStart"/>
      <w:r w:rsidRPr="008872D8">
        <w:rPr>
          <w:rFonts w:ascii="Calibri" w:hAnsi="Calibri" w:cs="Calibri"/>
          <w:sz w:val="22"/>
          <w:szCs w:val="22"/>
        </w:rPr>
        <w:t>slabše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dostopnosti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služb</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področju</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lastRenderedPageBreak/>
        <w:t>duševnega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zdravja</w:t>
      </w:r>
      <w:proofErr w:type="spellEnd"/>
      <w:r w:rsidRPr="008872D8">
        <w:rPr>
          <w:rFonts w:ascii="Calibri" w:hAnsi="Calibri" w:cs="Calibri"/>
          <w:sz w:val="22"/>
          <w:szCs w:val="22"/>
        </w:rPr>
        <w:t xml:space="preserve"> ter </w:t>
      </w:r>
      <w:proofErr w:type="spellStart"/>
      <w:r w:rsidRPr="008872D8">
        <w:rPr>
          <w:rFonts w:ascii="Calibri" w:hAnsi="Calibri" w:cs="Calibri"/>
          <w:sz w:val="22"/>
          <w:szCs w:val="22"/>
        </w:rPr>
        <w:t>pomanjkanja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strokovnega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kadra</w:t>
      </w:r>
      <w:proofErr w:type="spellEnd"/>
      <w:r w:rsidRPr="008872D8">
        <w:rPr>
          <w:rFonts w:ascii="Calibri" w:hAnsi="Calibri" w:cs="Calibri"/>
          <w:sz w:val="22"/>
          <w:szCs w:val="22"/>
        </w:rPr>
        <w:t xml:space="preserve"> so med </w:t>
      </w:r>
      <w:proofErr w:type="spellStart"/>
      <w:r w:rsidRPr="008872D8">
        <w:rPr>
          <w:rFonts w:ascii="Calibri" w:hAnsi="Calibri" w:cs="Calibri"/>
          <w:sz w:val="22"/>
          <w:szCs w:val="22"/>
        </w:rPr>
        <w:t>ključnimi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razlogi</w:t>
      </w:r>
      <w:proofErr w:type="spellEnd"/>
      <w:r w:rsidRPr="008872D8">
        <w:rPr>
          <w:rFonts w:ascii="Calibri" w:hAnsi="Calibri" w:cs="Calibri"/>
          <w:sz w:val="22"/>
          <w:szCs w:val="22"/>
        </w:rPr>
        <w:t xml:space="preserve">, da </w:t>
      </w:r>
      <w:proofErr w:type="spellStart"/>
      <w:r w:rsidRPr="008872D8">
        <w:rPr>
          <w:rFonts w:ascii="Calibri" w:hAnsi="Calibri" w:cs="Calibri"/>
          <w:sz w:val="22"/>
          <w:szCs w:val="22"/>
        </w:rPr>
        <w:t>kmetje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ob</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duševnih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stiskah</w:t>
      </w:r>
      <w:proofErr w:type="spellEnd"/>
      <w:r w:rsidRPr="008872D8">
        <w:rPr>
          <w:rFonts w:ascii="Calibri" w:hAnsi="Calibri" w:cs="Calibri"/>
          <w:sz w:val="22"/>
          <w:szCs w:val="22"/>
        </w:rPr>
        <w:t xml:space="preserve"> ne </w:t>
      </w:r>
      <w:proofErr w:type="spellStart"/>
      <w:r w:rsidRPr="008872D8">
        <w:rPr>
          <w:rFonts w:ascii="Calibri" w:hAnsi="Calibri" w:cs="Calibri"/>
          <w:sz w:val="22"/>
          <w:szCs w:val="22"/>
        </w:rPr>
        <w:t>poiščejo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strokovne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pomoči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tudi</w:t>
      </w:r>
      <w:proofErr w:type="spellEnd"/>
      <w:r w:rsidRPr="008872D8">
        <w:rPr>
          <w:rFonts w:ascii="Calibri" w:hAnsi="Calibri" w:cs="Calibri"/>
          <w:sz w:val="22"/>
          <w:szCs w:val="22"/>
        </w:rPr>
        <w:t xml:space="preserve"> stigma, </w:t>
      </w:r>
      <w:proofErr w:type="spellStart"/>
      <w:r w:rsidRPr="008872D8">
        <w:rPr>
          <w:rFonts w:ascii="Calibri" w:hAnsi="Calibri" w:cs="Calibri"/>
          <w:sz w:val="22"/>
          <w:szCs w:val="22"/>
        </w:rPr>
        <w:t>povezana</w:t>
      </w:r>
      <w:proofErr w:type="spellEnd"/>
      <w:r w:rsidRPr="008872D8">
        <w:rPr>
          <w:rFonts w:ascii="Calibri" w:hAnsi="Calibri" w:cs="Calibri"/>
          <w:sz w:val="22"/>
          <w:szCs w:val="22"/>
        </w:rPr>
        <w:t xml:space="preserve"> z </w:t>
      </w:r>
      <w:proofErr w:type="spellStart"/>
      <w:r w:rsidRPr="008872D8">
        <w:rPr>
          <w:rFonts w:ascii="Calibri" w:hAnsi="Calibri" w:cs="Calibri"/>
          <w:sz w:val="22"/>
          <w:szCs w:val="22"/>
        </w:rPr>
        <w:t>duševnimi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težavami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nerazumevanje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specifičnega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načina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življenja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kmetiji</w:t>
      </w:r>
      <w:proofErr w:type="spellEnd"/>
      <w:r w:rsidRPr="008872D8">
        <w:rPr>
          <w:rFonts w:ascii="Calibri" w:hAnsi="Calibri" w:cs="Calibri"/>
          <w:sz w:val="22"/>
          <w:szCs w:val="22"/>
        </w:rPr>
        <w:t xml:space="preserve"> s </w:t>
      </w:r>
      <w:proofErr w:type="spellStart"/>
      <w:r w:rsidRPr="008872D8">
        <w:rPr>
          <w:rFonts w:ascii="Calibri" w:hAnsi="Calibri" w:cs="Calibri"/>
          <w:sz w:val="22"/>
          <w:szCs w:val="22"/>
        </w:rPr>
        <w:t>strani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zdravstvenega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osebja</w:t>
      </w:r>
      <w:proofErr w:type="spellEnd"/>
      <w:r w:rsidRPr="008872D8">
        <w:rPr>
          <w:rFonts w:ascii="Calibri" w:hAnsi="Calibri" w:cs="Calibri"/>
          <w:sz w:val="22"/>
          <w:szCs w:val="22"/>
        </w:rPr>
        <w:t xml:space="preserve"> ter visoko </w:t>
      </w:r>
      <w:proofErr w:type="spellStart"/>
      <w:r w:rsidRPr="008872D8">
        <w:rPr>
          <w:rFonts w:ascii="Calibri" w:hAnsi="Calibri" w:cs="Calibri"/>
          <w:sz w:val="22"/>
          <w:szCs w:val="22"/>
        </w:rPr>
        <w:t>vrednotenje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stoičnega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prenašanja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telesnih</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duševnih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obremenitev</w:t>
      </w:r>
      <w:proofErr w:type="spellEnd"/>
      <w:r w:rsidRPr="008872D8">
        <w:rPr>
          <w:rFonts w:ascii="Calibri" w:hAnsi="Calibri" w:cs="Calibri"/>
          <w:sz w:val="22"/>
          <w:szCs w:val="22"/>
        </w:rPr>
        <w:t xml:space="preserve">. To </w:t>
      </w:r>
      <w:proofErr w:type="spellStart"/>
      <w:r w:rsidRPr="008872D8">
        <w:rPr>
          <w:rFonts w:ascii="Calibri" w:hAnsi="Calibri" w:cs="Calibri"/>
          <w:sz w:val="22"/>
          <w:szCs w:val="22"/>
        </w:rPr>
        <w:t>še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povečuje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njihovo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psihično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stisko</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povečuje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verjetnost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tveganih</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vedenj</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kot</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sta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zloraba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alkohola</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samomorilno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vedenje</w:t>
      </w:r>
      <w:proofErr w:type="spellEnd"/>
      <w:r w:rsidRPr="008872D8">
        <w:rPr>
          <w:rFonts w:ascii="Calibri" w:hAnsi="Calibri" w:cs="Calibri"/>
          <w:sz w:val="22"/>
          <w:szCs w:val="22"/>
        </w:rPr>
        <w:t xml:space="preserve">. </w:t>
      </w:r>
    </w:p>
    <w:p w14:paraId="3196A874" w14:textId="154E24C1" w:rsidR="0081352C" w:rsidRPr="008872D8" w:rsidRDefault="0081352C" w:rsidP="00D7136D">
      <w:pPr>
        <w:spacing w:line="240" w:lineRule="auto"/>
        <w:jc w:val="both"/>
        <w:rPr>
          <w:rFonts w:ascii="Calibri" w:hAnsi="Calibri" w:cs="Calibri"/>
          <w:sz w:val="22"/>
          <w:szCs w:val="22"/>
        </w:rPr>
      </w:pPr>
      <w:r w:rsidRPr="008872D8">
        <w:rPr>
          <w:rFonts w:ascii="Calibri" w:hAnsi="Calibri" w:cs="Calibri"/>
          <w:sz w:val="22"/>
          <w:szCs w:val="22"/>
        </w:rPr>
        <w:t xml:space="preserve"> </w:t>
      </w:r>
    </w:p>
    <w:p w14:paraId="548D9D0B" w14:textId="58058EBE" w:rsidR="0081352C" w:rsidRPr="008872D8" w:rsidRDefault="0081352C" w:rsidP="00D7136D">
      <w:pPr>
        <w:spacing w:line="240" w:lineRule="auto"/>
        <w:jc w:val="both"/>
        <w:rPr>
          <w:rFonts w:ascii="Calibri" w:hAnsi="Calibri" w:cs="Calibri"/>
          <w:sz w:val="22"/>
          <w:szCs w:val="22"/>
        </w:rPr>
      </w:pPr>
      <w:r w:rsidRPr="008872D8">
        <w:rPr>
          <w:rFonts w:ascii="Calibri" w:hAnsi="Calibri" w:cs="Calibri"/>
          <w:sz w:val="22"/>
          <w:szCs w:val="22"/>
        </w:rPr>
        <w:t xml:space="preserve">Redke </w:t>
      </w:r>
      <w:proofErr w:type="spellStart"/>
      <w:r w:rsidRPr="008872D8">
        <w:rPr>
          <w:rFonts w:ascii="Calibri" w:hAnsi="Calibri" w:cs="Calibri"/>
          <w:sz w:val="22"/>
          <w:szCs w:val="22"/>
        </w:rPr>
        <w:t>raziskave</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Sloveniji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potrjujejo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potrebo</w:t>
      </w:r>
      <w:proofErr w:type="spellEnd"/>
      <w:r w:rsidRPr="008872D8">
        <w:rPr>
          <w:rFonts w:ascii="Calibri" w:hAnsi="Calibri" w:cs="Calibri"/>
          <w:sz w:val="22"/>
          <w:szCs w:val="22"/>
        </w:rPr>
        <w:t xml:space="preserve"> po </w:t>
      </w:r>
      <w:proofErr w:type="spellStart"/>
      <w:r w:rsidRPr="008872D8">
        <w:rPr>
          <w:rFonts w:ascii="Calibri" w:hAnsi="Calibri" w:cs="Calibri"/>
          <w:sz w:val="22"/>
          <w:szCs w:val="22"/>
        </w:rPr>
        <w:t>izboljšani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zdravstveni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evidenci</w:t>
      </w:r>
      <w:proofErr w:type="spellEnd"/>
      <w:r w:rsidRPr="008872D8">
        <w:rPr>
          <w:rFonts w:ascii="Calibri" w:hAnsi="Calibri" w:cs="Calibri"/>
          <w:sz w:val="22"/>
          <w:szCs w:val="22"/>
        </w:rPr>
        <w:t xml:space="preserve"> o </w:t>
      </w:r>
      <w:proofErr w:type="spellStart"/>
      <w:r w:rsidRPr="008872D8">
        <w:rPr>
          <w:rFonts w:ascii="Calibri" w:hAnsi="Calibri" w:cs="Calibri"/>
          <w:sz w:val="22"/>
          <w:szCs w:val="22"/>
        </w:rPr>
        <w:t>duševnem</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zdravju</w:t>
      </w:r>
      <w:proofErr w:type="spellEnd"/>
      <w:r w:rsidRPr="008872D8">
        <w:rPr>
          <w:rFonts w:ascii="Calibri" w:hAnsi="Calibri" w:cs="Calibri"/>
          <w:sz w:val="22"/>
          <w:szCs w:val="22"/>
        </w:rPr>
        <w:t xml:space="preserve"> za </w:t>
      </w:r>
      <w:proofErr w:type="spellStart"/>
      <w:r w:rsidRPr="008872D8">
        <w:rPr>
          <w:rFonts w:ascii="Calibri" w:hAnsi="Calibri" w:cs="Calibri"/>
          <w:sz w:val="22"/>
          <w:szCs w:val="22"/>
        </w:rPr>
        <w:t>poklicno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skupino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kmetovalk</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kmetovalcev</w:t>
      </w:r>
      <w:proofErr w:type="spellEnd"/>
      <w:r w:rsidRPr="008872D8">
        <w:rPr>
          <w:rFonts w:ascii="Calibri" w:hAnsi="Calibri" w:cs="Calibri"/>
          <w:sz w:val="22"/>
          <w:szCs w:val="22"/>
        </w:rPr>
        <w:t xml:space="preserve"> in </w:t>
      </w:r>
      <w:proofErr w:type="spellStart"/>
      <w:r w:rsidRPr="008872D8">
        <w:rPr>
          <w:rFonts w:ascii="Calibri" w:hAnsi="Calibri" w:cs="Calibri"/>
          <w:sz w:val="22"/>
          <w:szCs w:val="22"/>
        </w:rPr>
        <w:t>njenem</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monitoringu</w:t>
      </w:r>
      <w:proofErr w:type="spellEnd"/>
      <w:r w:rsidRPr="008872D8">
        <w:rPr>
          <w:rFonts w:ascii="Calibri" w:hAnsi="Calibri" w:cs="Calibri"/>
          <w:sz w:val="22"/>
          <w:szCs w:val="22"/>
        </w:rPr>
        <w:t xml:space="preserve"> ter po </w:t>
      </w:r>
      <w:proofErr w:type="spellStart"/>
      <w:r w:rsidRPr="008872D8">
        <w:rPr>
          <w:rFonts w:ascii="Calibri" w:hAnsi="Calibri" w:cs="Calibri"/>
          <w:sz w:val="22"/>
          <w:szCs w:val="22"/>
        </w:rPr>
        <w:t>nujni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vključitvi</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iniciativ</w:t>
      </w:r>
      <w:proofErr w:type="spellEnd"/>
      <w:r w:rsidRPr="008872D8">
        <w:rPr>
          <w:rFonts w:ascii="Calibri" w:hAnsi="Calibri" w:cs="Calibri"/>
          <w:sz w:val="22"/>
          <w:szCs w:val="22"/>
        </w:rPr>
        <w:t>/</w:t>
      </w:r>
      <w:proofErr w:type="spellStart"/>
      <w:r w:rsidRPr="008872D8">
        <w:rPr>
          <w:rFonts w:ascii="Calibri" w:hAnsi="Calibri" w:cs="Calibri"/>
          <w:sz w:val="22"/>
          <w:szCs w:val="22"/>
        </w:rPr>
        <w:t>programov</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krepitve</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duševnega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zdravja</w:t>
      </w:r>
      <w:proofErr w:type="spellEnd"/>
      <w:r w:rsidRPr="008872D8">
        <w:rPr>
          <w:rFonts w:ascii="Calibri" w:hAnsi="Calibri" w:cs="Calibri"/>
          <w:sz w:val="22"/>
          <w:szCs w:val="22"/>
        </w:rPr>
        <w:t xml:space="preserve"> za to </w:t>
      </w:r>
      <w:proofErr w:type="spellStart"/>
      <w:r w:rsidRPr="008872D8">
        <w:rPr>
          <w:rFonts w:ascii="Calibri" w:hAnsi="Calibri" w:cs="Calibri"/>
          <w:sz w:val="22"/>
          <w:szCs w:val="22"/>
        </w:rPr>
        <w:t>poklicno</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skupino</w:t>
      </w:r>
      <w:proofErr w:type="spellEnd"/>
      <w:r w:rsidRPr="008872D8">
        <w:rPr>
          <w:rFonts w:ascii="Calibri" w:hAnsi="Calibri" w:cs="Calibri"/>
          <w:sz w:val="22"/>
          <w:szCs w:val="22"/>
        </w:rPr>
        <w:t xml:space="preserve"> v </w:t>
      </w:r>
      <w:proofErr w:type="spellStart"/>
      <w:r w:rsidRPr="008872D8">
        <w:rPr>
          <w:rFonts w:ascii="Calibri" w:hAnsi="Calibri" w:cs="Calibri"/>
          <w:sz w:val="22"/>
          <w:szCs w:val="22"/>
        </w:rPr>
        <w:t>kontekstu</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vzdržnega</w:t>
      </w:r>
      <w:proofErr w:type="spellEnd"/>
      <w:r w:rsidRPr="008872D8">
        <w:rPr>
          <w:rFonts w:ascii="Calibri" w:hAnsi="Calibri" w:cs="Calibri"/>
          <w:sz w:val="22"/>
          <w:szCs w:val="22"/>
        </w:rPr>
        <w:t xml:space="preserve"> </w:t>
      </w:r>
      <w:proofErr w:type="spellStart"/>
      <w:r w:rsidRPr="008872D8">
        <w:rPr>
          <w:rFonts w:ascii="Calibri" w:hAnsi="Calibri" w:cs="Calibri"/>
          <w:sz w:val="22"/>
          <w:szCs w:val="22"/>
        </w:rPr>
        <w:t>kmetijstva</w:t>
      </w:r>
      <w:proofErr w:type="spellEnd"/>
      <w:r w:rsidRPr="008872D8">
        <w:rPr>
          <w:rFonts w:ascii="Calibri" w:hAnsi="Calibri" w:cs="Calibri"/>
          <w:sz w:val="22"/>
          <w:szCs w:val="22"/>
        </w:rPr>
        <w:t>.</w:t>
      </w:r>
    </w:p>
    <w:p w14:paraId="0D3C5DAD" w14:textId="77777777" w:rsidR="0075787A" w:rsidRPr="00C07C89" w:rsidRDefault="0075787A" w:rsidP="0075787A">
      <w:pPr>
        <w:spacing w:line="240" w:lineRule="auto"/>
        <w:jc w:val="both"/>
        <w:rPr>
          <w:rFonts w:ascii="Calibri" w:hAnsi="Calibri" w:cs="Calibri"/>
          <w:sz w:val="22"/>
          <w:szCs w:val="22"/>
        </w:rPr>
      </w:pPr>
    </w:p>
    <w:p w14:paraId="5FE2699F" w14:textId="77777777" w:rsidR="0075787A" w:rsidRPr="00C07C89" w:rsidRDefault="0075787A" w:rsidP="0075787A">
      <w:pPr>
        <w:pBdr>
          <w:top w:val="nil"/>
          <w:left w:val="nil"/>
          <w:bottom w:val="nil"/>
          <w:right w:val="nil"/>
          <w:between w:val="nil"/>
        </w:pBdr>
        <w:spacing w:line="240" w:lineRule="auto"/>
        <w:jc w:val="both"/>
        <w:rPr>
          <w:rFonts w:ascii="Calibri" w:hAnsi="Calibri" w:cs="Calibri"/>
          <w:color w:val="000000"/>
          <w:sz w:val="22"/>
          <w:szCs w:val="22"/>
          <w:u w:val="single"/>
        </w:rPr>
      </w:pPr>
      <w:r w:rsidRPr="00C07C89">
        <w:rPr>
          <w:rFonts w:ascii="Calibri" w:hAnsi="Calibri" w:cs="Calibri"/>
          <w:color w:val="000000"/>
          <w:sz w:val="22"/>
          <w:szCs w:val="22"/>
          <w:u w:val="single"/>
        </w:rPr>
        <w:t xml:space="preserve">Pomen in </w:t>
      </w:r>
      <w:proofErr w:type="spellStart"/>
      <w:r w:rsidRPr="00C07C89">
        <w:rPr>
          <w:rFonts w:ascii="Calibri" w:hAnsi="Calibri" w:cs="Calibri"/>
          <w:color w:val="000000"/>
          <w:sz w:val="22"/>
          <w:szCs w:val="22"/>
          <w:u w:val="single"/>
        </w:rPr>
        <w:t>možnosti</w:t>
      </w:r>
      <w:proofErr w:type="spellEnd"/>
      <w:r w:rsidRPr="00C07C89">
        <w:rPr>
          <w:rFonts w:ascii="Calibri" w:hAnsi="Calibri" w:cs="Calibri"/>
          <w:color w:val="000000"/>
          <w:sz w:val="22"/>
          <w:szCs w:val="22"/>
          <w:u w:val="single"/>
        </w:rPr>
        <w:t xml:space="preserve"> </w:t>
      </w:r>
      <w:proofErr w:type="spellStart"/>
      <w:r w:rsidRPr="00C07C89">
        <w:rPr>
          <w:rFonts w:ascii="Calibri" w:hAnsi="Calibri" w:cs="Calibri"/>
          <w:color w:val="000000"/>
          <w:sz w:val="22"/>
          <w:szCs w:val="22"/>
          <w:u w:val="single"/>
        </w:rPr>
        <w:t>prenosa</w:t>
      </w:r>
      <w:proofErr w:type="spellEnd"/>
      <w:r w:rsidRPr="00C07C89">
        <w:rPr>
          <w:rFonts w:ascii="Calibri" w:hAnsi="Calibri" w:cs="Calibri"/>
          <w:color w:val="000000"/>
          <w:sz w:val="22"/>
          <w:szCs w:val="22"/>
          <w:u w:val="single"/>
        </w:rPr>
        <w:t xml:space="preserve"> </w:t>
      </w:r>
      <w:proofErr w:type="spellStart"/>
      <w:r w:rsidRPr="00C07C89">
        <w:rPr>
          <w:rFonts w:ascii="Calibri" w:hAnsi="Calibri" w:cs="Calibri"/>
          <w:color w:val="000000"/>
          <w:sz w:val="22"/>
          <w:szCs w:val="22"/>
          <w:u w:val="single"/>
        </w:rPr>
        <w:t>znanja</w:t>
      </w:r>
      <w:proofErr w:type="spellEnd"/>
      <w:r w:rsidRPr="00C07C89">
        <w:rPr>
          <w:rFonts w:ascii="Calibri" w:hAnsi="Calibri" w:cs="Calibri"/>
          <w:color w:val="000000"/>
          <w:sz w:val="22"/>
          <w:szCs w:val="22"/>
          <w:u w:val="single"/>
        </w:rPr>
        <w:t xml:space="preserve"> v </w:t>
      </w:r>
      <w:proofErr w:type="spellStart"/>
      <w:r w:rsidRPr="00C07C89">
        <w:rPr>
          <w:rFonts w:ascii="Calibri" w:hAnsi="Calibri" w:cs="Calibri"/>
          <w:color w:val="000000"/>
          <w:sz w:val="22"/>
          <w:szCs w:val="22"/>
          <w:u w:val="single"/>
        </w:rPr>
        <w:t>prakso</w:t>
      </w:r>
      <w:proofErr w:type="spellEnd"/>
      <w:r w:rsidRPr="00C07C89">
        <w:rPr>
          <w:rFonts w:ascii="Calibri" w:hAnsi="Calibri" w:cs="Calibri"/>
          <w:color w:val="000000"/>
          <w:sz w:val="22"/>
          <w:szCs w:val="22"/>
          <w:u w:val="single"/>
        </w:rPr>
        <w:t xml:space="preserve"> in </w:t>
      </w:r>
      <w:proofErr w:type="spellStart"/>
      <w:r w:rsidRPr="00C07C89">
        <w:rPr>
          <w:rFonts w:ascii="Calibri" w:hAnsi="Calibri" w:cs="Calibri"/>
          <w:color w:val="000000"/>
          <w:sz w:val="22"/>
          <w:szCs w:val="22"/>
          <w:u w:val="single"/>
        </w:rPr>
        <w:t>potencialni</w:t>
      </w:r>
      <w:proofErr w:type="spellEnd"/>
      <w:r w:rsidRPr="00C07C89">
        <w:rPr>
          <w:rFonts w:ascii="Calibri" w:hAnsi="Calibri" w:cs="Calibri"/>
          <w:color w:val="000000"/>
          <w:sz w:val="22"/>
          <w:szCs w:val="22"/>
          <w:u w:val="single"/>
        </w:rPr>
        <w:t xml:space="preserve"> </w:t>
      </w:r>
      <w:proofErr w:type="spellStart"/>
      <w:r w:rsidRPr="00C07C89">
        <w:rPr>
          <w:rFonts w:ascii="Calibri" w:hAnsi="Calibri" w:cs="Calibri"/>
          <w:color w:val="000000"/>
          <w:sz w:val="22"/>
          <w:szCs w:val="22"/>
          <w:u w:val="single"/>
        </w:rPr>
        <w:t>družbeni</w:t>
      </w:r>
      <w:proofErr w:type="spellEnd"/>
      <w:r w:rsidRPr="00C07C89">
        <w:rPr>
          <w:rFonts w:ascii="Calibri" w:hAnsi="Calibri" w:cs="Calibri"/>
          <w:color w:val="000000"/>
          <w:sz w:val="22"/>
          <w:szCs w:val="22"/>
          <w:u w:val="single"/>
        </w:rPr>
        <w:t xml:space="preserve"> </w:t>
      </w:r>
      <w:proofErr w:type="spellStart"/>
      <w:r w:rsidRPr="00C07C89">
        <w:rPr>
          <w:rFonts w:ascii="Calibri" w:hAnsi="Calibri" w:cs="Calibri"/>
          <w:color w:val="000000"/>
          <w:sz w:val="22"/>
          <w:szCs w:val="22"/>
          <w:u w:val="single"/>
        </w:rPr>
        <w:t>vpliv</w:t>
      </w:r>
      <w:proofErr w:type="spellEnd"/>
      <w:r w:rsidRPr="00C07C89">
        <w:rPr>
          <w:rFonts w:ascii="Calibri" w:hAnsi="Calibri" w:cs="Calibri"/>
          <w:color w:val="000000"/>
          <w:sz w:val="22"/>
          <w:szCs w:val="22"/>
          <w:u w:val="single"/>
        </w:rPr>
        <w:t>:</w:t>
      </w:r>
    </w:p>
    <w:p w14:paraId="0BFAE64F" w14:textId="36152EB2" w:rsidR="0075787A" w:rsidRPr="00D7136D" w:rsidRDefault="0075787A" w:rsidP="00D7136D">
      <w:pPr>
        <w:pStyle w:val="Odstavekseznama"/>
        <w:numPr>
          <w:ilvl w:val="0"/>
          <w:numId w:val="56"/>
        </w:numPr>
        <w:spacing w:line="240" w:lineRule="auto"/>
        <w:jc w:val="both"/>
        <w:rPr>
          <w:rFonts w:ascii="Calibri" w:hAnsi="Calibri" w:cs="Calibri"/>
          <w:sz w:val="22"/>
          <w:szCs w:val="22"/>
        </w:rPr>
      </w:pPr>
      <w:proofErr w:type="spellStart"/>
      <w:r w:rsidRPr="00D7136D">
        <w:rPr>
          <w:rFonts w:ascii="Calibri" w:hAnsi="Calibri" w:cs="Calibri"/>
          <w:sz w:val="22"/>
          <w:szCs w:val="22"/>
        </w:rPr>
        <w:t>Pridobljena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znanja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bodo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voljo</w:t>
      </w:r>
      <w:proofErr w:type="spellEnd"/>
      <w:r w:rsidRPr="00D7136D">
        <w:rPr>
          <w:rFonts w:ascii="Calibri" w:hAnsi="Calibri" w:cs="Calibri"/>
          <w:sz w:val="22"/>
          <w:szCs w:val="22"/>
        </w:rPr>
        <w:t xml:space="preserve"> v </w:t>
      </w:r>
      <w:proofErr w:type="spellStart"/>
      <w:r w:rsidRPr="00D7136D">
        <w:rPr>
          <w:rFonts w:ascii="Calibri" w:hAnsi="Calibri" w:cs="Calibri"/>
          <w:sz w:val="22"/>
          <w:szCs w:val="22"/>
        </w:rPr>
        <w:t>obliki</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prosto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dostopnih</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smernic</w:t>
      </w:r>
      <w:proofErr w:type="spellEnd"/>
      <w:r w:rsidRPr="00D7136D">
        <w:rPr>
          <w:rFonts w:ascii="Calibri" w:hAnsi="Calibri" w:cs="Calibri"/>
          <w:sz w:val="22"/>
          <w:szCs w:val="22"/>
        </w:rPr>
        <w:t xml:space="preserve"> za </w:t>
      </w:r>
      <w:proofErr w:type="spellStart"/>
      <w:r w:rsidRPr="00D7136D">
        <w:rPr>
          <w:rFonts w:ascii="Calibri" w:hAnsi="Calibri" w:cs="Calibri"/>
          <w:sz w:val="22"/>
          <w:szCs w:val="22"/>
        </w:rPr>
        <w:t>ukrepanje</w:t>
      </w:r>
      <w:proofErr w:type="spellEnd"/>
      <w:r w:rsidRPr="00D7136D">
        <w:rPr>
          <w:rFonts w:ascii="Calibri" w:hAnsi="Calibri" w:cs="Calibri"/>
          <w:sz w:val="22"/>
          <w:szCs w:val="22"/>
        </w:rPr>
        <w:t xml:space="preserve"> za </w:t>
      </w:r>
      <w:proofErr w:type="spellStart"/>
      <w:r w:rsidRPr="00D7136D">
        <w:rPr>
          <w:rFonts w:ascii="Calibri" w:hAnsi="Calibri" w:cs="Calibri"/>
          <w:sz w:val="22"/>
          <w:szCs w:val="22"/>
        </w:rPr>
        <w:t>različne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ciljne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skupine</w:t>
      </w:r>
      <w:proofErr w:type="spellEnd"/>
      <w:r w:rsidRPr="00D7136D">
        <w:rPr>
          <w:rFonts w:ascii="Calibri" w:hAnsi="Calibri" w:cs="Calibri"/>
          <w:sz w:val="22"/>
          <w:szCs w:val="22"/>
        </w:rPr>
        <w:t xml:space="preserve"> – </w:t>
      </w:r>
      <w:proofErr w:type="spellStart"/>
      <w:r w:rsidRPr="00D7136D">
        <w:rPr>
          <w:rFonts w:ascii="Calibri" w:hAnsi="Calibri" w:cs="Calibri"/>
          <w:sz w:val="22"/>
          <w:szCs w:val="22"/>
        </w:rPr>
        <w:t>kmete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njihove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bližnje</w:t>
      </w:r>
      <w:proofErr w:type="spellEnd"/>
      <w:r w:rsidRPr="00D7136D">
        <w:rPr>
          <w:rFonts w:ascii="Calibri" w:hAnsi="Calibri" w:cs="Calibri"/>
          <w:sz w:val="22"/>
          <w:szCs w:val="22"/>
        </w:rPr>
        <w:t xml:space="preserve"> ter </w:t>
      </w:r>
      <w:proofErr w:type="spellStart"/>
      <w:r w:rsidRPr="00D7136D">
        <w:rPr>
          <w:rFonts w:ascii="Calibri" w:hAnsi="Calibri" w:cs="Calibri"/>
          <w:sz w:val="22"/>
          <w:szCs w:val="22"/>
        </w:rPr>
        <w:t>osebe</w:t>
      </w:r>
      <w:proofErr w:type="spellEnd"/>
      <w:r w:rsidRPr="00D7136D">
        <w:rPr>
          <w:rFonts w:ascii="Calibri" w:hAnsi="Calibri" w:cs="Calibri"/>
          <w:sz w:val="22"/>
          <w:szCs w:val="22"/>
        </w:rPr>
        <w:t xml:space="preserve">, ki so z </w:t>
      </w:r>
      <w:proofErr w:type="spellStart"/>
      <w:r w:rsidRPr="00D7136D">
        <w:rPr>
          <w:rFonts w:ascii="Calibri" w:hAnsi="Calibri" w:cs="Calibri"/>
          <w:sz w:val="22"/>
          <w:szCs w:val="22"/>
        </w:rPr>
        <w:t>njimi</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poklicno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ali</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interesno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povezane</w:t>
      </w:r>
      <w:proofErr w:type="spellEnd"/>
      <w:r w:rsidRPr="00D7136D">
        <w:rPr>
          <w:rFonts w:ascii="Calibri" w:hAnsi="Calibri" w:cs="Calibri"/>
          <w:sz w:val="22"/>
          <w:szCs w:val="22"/>
        </w:rPr>
        <w:t>.</w:t>
      </w:r>
    </w:p>
    <w:p w14:paraId="33622D9B" w14:textId="65AD3F46" w:rsidR="0075787A" w:rsidRPr="00D7136D" w:rsidRDefault="0075787A" w:rsidP="00D7136D">
      <w:pPr>
        <w:pStyle w:val="Odstavekseznama"/>
        <w:numPr>
          <w:ilvl w:val="0"/>
          <w:numId w:val="56"/>
        </w:numPr>
        <w:spacing w:line="240" w:lineRule="auto"/>
        <w:jc w:val="both"/>
        <w:rPr>
          <w:rFonts w:ascii="Calibri" w:hAnsi="Calibri" w:cs="Calibri"/>
          <w:sz w:val="22"/>
          <w:szCs w:val="22"/>
        </w:rPr>
      </w:pPr>
      <w:proofErr w:type="spellStart"/>
      <w:r w:rsidRPr="00D7136D">
        <w:rPr>
          <w:rFonts w:ascii="Calibri" w:hAnsi="Calibri" w:cs="Calibri"/>
          <w:sz w:val="22"/>
          <w:szCs w:val="22"/>
        </w:rPr>
        <w:t>Pridobljena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znanja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bodo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uporabna</w:t>
      </w:r>
      <w:proofErr w:type="spellEnd"/>
      <w:r w:rsidRPr="00D7136D">
        <w:rPr>
          <w:rFonts w:ascii="Calibri" w:hAnsi="Calibri" w:cs="Calibri"/>
          <w:sz w:val="22"/>
          <w:szCs w:val="22"/>
        </w:rPr>
        <w:t xml:space="preserve"> (monitoring) za </w:t>
      </w:r>
      <w:proofErr w:type="spellStart"/>
      <w:r w:rsidRPr="00D7136D">
        <w:rPr>
          <w:rFonts w:ascii="Calibri" w:hAnsi="Calibri" w:cs="Calibri"/>
          <w:sz w:val="22"/>
          <w:szCs w:val="22"/>
        </w:rPr>
        <w:t>oblikovalce</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evalvatorje</w:t>
      </w:r>
      <w:proofErr w:type="spellEnd"/>
      <w:r w:rsidRPr="00D7136D">
        <w:rPr>
          <w:rFonts w:ascii="Calibri" w:hAnsi="Calibri" w:cs="Calibri"/>
          <w:sz w:val="22"/>
          <w:szCs w:val="22"/>
        </w:rPr>
        <w:t xml:space="preserve"> v </w:t>
      </w:r>
      <w:proofErr w:type="spellStart"/>
      <w:r w:rsidRPr="00D7136D">
        <w:rPr>
          <w:rFonts w:ascii="Calibri" w:hAnsi="Calibri" w:cs="Calibri"/>
          <w:sz w:val="22"/>
          <w:szCs w:val="22"/>
        </w:rPr>
        <w:t>dokazih</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utemeljenih</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programov</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iniciativ</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krepitve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duševnega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zdravja</w:t>
      </w:r>
      <w:proofErr w:type="spellEnd"/>
      <w:r w:rsidRPr="00D7136D">
        <w:rPr>
          <w:rFonts w:ascii="Calibri" w:hAnsi="Calibri" w:cs="Calibri"/>
          <w:sz w:val="22"/>
          <w:szCs w:val="22"/>
        </w:rPr>
        <w:t xml:space="preserve"> ter </w:t>
      </w:r>
      <w:proofErr w:type="spellStart"/>
      <w:r w:rsidRPr="00D7136D">
        <w:rPr>
          <w:rFonts w:ascii="Calibri" w:hAnsi="Calibri" w:cs="Calibri"/>
          <w:sz w:val="22"/>
          <w:szCs w:val="22"/>
        </w:rPr>
        <w:t>zniževanja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stigme</w:t>
      </w:r>
      <w:proofErr w:type="spellEnd"/>
      <w:r w:rsidRPr="00D7136D">
        <w:rPr>
          <w:rFonts w:ascii="Calibri" w:hAnsi="Calibri" w:cs="Calibri"/>
          <w:sz w:val="22"/>
          <w:szCs w:val="22"/>
        </w:rPr>
        <w:t xml:space="preserve"> o </w:t>
      </w:r>
      <w:proofErr w:type="spellStart"/>
      <w:r w:rsidRPr="00D7136D">
        <w:rPr>
          <w:rFonts w:ascii="Calibri" w:hAnsi="Calibri" w:cs="Calibri"/>
          <w:sz w:val="22"/>
          <w:szCs w:val="22"/>
        </w:rPr>
        <w:t>težavah</w:t>
      </w:r>
      <w:proofErr w:type="spellEnd"/>
      <w:r w:rsidRPr="00D7136D">
        <w:rPr>
          <w:rFonts w:ascii="Calibri" w:hAnsi="Calibri" w:cs="Calibri"/>
          <w:sz w:val="22"/>
          <w:szCs w:val="22"/>
        </w:rPr>
        <w:t xml:space="preserve"> v </w:t>
      </w:r>
      <w:proofErr w:type="spellStart"/>
      <w:r w:rsidRPr="00D7136D">
        <w:rPr>
          <w:rFonts w:ascii="Calibri" w:hAnsi="Calibri" w:cs="Calibri"/>
          <w:sz w:val="22"/>
          <w:szCs w:val="22"/>
        </w:rPr>
        <w:t>duševnem</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zdravju</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kmetijah</w:t>
      </w:r>
      <w:proofErr w:type="spellEnd"/>
      <w:r w:rsidRPr="00D7136D">
        <w:rPr>
          <w:rFonts w:ascii="Calibri" w:hAnsi="Calibri" w:cs="Calibri"/>
          <w:sz w:val="22"/>
          <w:szCs w:val="22"/>
        </w:rPr>
        <w:t>.</w:t>
      </w:r>
    </w:p>
    <w:p w14:paraId="587C6308" w14:textId="42614DC0" w:rsidR="0075787A" w:rsidRPr="00D7136D" w:rsidRDefault="0075787A" w:rsidP="00D7136D">
      <w:pPr>
        <w:pStyle w:val="Odstavekseznama"/>
        <w:numPr>
          <w:ilvl w:val="0"/>
          <w:numId w:val="56"/>
        </w:numPr>
        <w:spacing w:line="240" w:lineRule="auto"/>
        <w:jc w:val="both"/>
        <w:rPr>
          <w:rFonts w:ascii="Calibri" w:hAnsi="Calibri" w:cs="Calibri"/>
          <w:sz w:val="22"/>
          <w:szCs w:val="22"/>
        </w:rPr>
      </w:pPr>
      <w:proofErr w:type="spellStart"/>
      <w:r w:rsidRPr="00D7136D">
        <w:rPr>
          <w:rFonts w:ascii="Calibri" w:hAnsi="Calibri" w:cs="Calibri"/>
          <w:sz w:val="22"/>
          <w:szCs w:val="22"/>
        </w:rPr>
        <w:t>Pridobljena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znanja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bodo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uporabna</w:t>
      </w:r>
      <w:proofErr w:type="spellEnd"/>
      <w:r w:rsidRPr="00D7136D">
        <w:rPr>
          <w:rFonts w:ascii="Calibri" w:hAnsi="Calibri" w:cs="Calibri"/>
          <w:sz w:val="22"/>
          <w:szCs w:val="22"/>
        </w:rPr>
        <w:t xml:space="preserve"> (monitoring) za </w:t>
      </w:r>
      <w:proofErr w:type="spellStart"/>
      <w:r w:rsidRPr="00D7136D">
        <w:rPr>
          <w:rFonts w:ascii="Calibri" w:hAnsi="Calibri" w:cs="Calibri"/>
          <w:sz w:val="22"/>
          <w:szCs w:val="22"/>
        </w:rPr>
        <w:t>oblikovalce</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evalvatorje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zdravstvenih</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statistik</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indikatorjev</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področju</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duševnega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zdravja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ljudi</w:t>
      </w:r>
      <w:proofErr w:type="spellEnd"/>
      <w:r w:rsidRPr="00D7136D">
        <w:rPr>
          <w:rFonts w:ascii="Calibri" w:hAnsi="Calibri" w:cs="Calibri"/>
          <w:sz w:val="22"/>
          <w:szCs w:val="22"/>
        </w:rPr>
        <w:t xml:space="preserve">, ki </w:t>
      </w:r>
      <w:proofErr w:type="spellStart"/>
      <w:r w:rsidRPr="00D7136D">
        <w:rPr>
          <w:rFonts w:ascii="Calibri" w:hAnsi="Calibri" w:cs="Calibri"/>
          <w:sz w:val="22"/>
          <w:szCs w:val="22"/>
        </w:rPr>
        <w:t>delajo</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živijo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kmetijah</w:t>
      </w:r>
      <w:proofErr w:type="spellEnd"/>
      <w:r w:rsidRPr="00D7136D">
        <w:rPr>
          <w:rFonts w:ascii="Calibri" w:hAnsi="Calibri" w:cs="Calibri"/>
          <w:sz w:val="22"/>
          <w:szCs w:val="22"/>
        </w:rPr>
        <w:t>.</w:t>
      </w:r>
    </w:p>
    <w:p w14:paraId="36F00DF0" w14:textId="29F0991D" w:rsidR="0075787A" w:rsidRPr="00D7136D" w:rsidRDefault="0075787A" w:rsidP="00D7136D">
      <w:pPr>
        <w:pStyle w:val="Odstavekseznama"/>
        <w:numPr>
          <w:ilvl w:val="0"/>
          <w:numId w:val="56"/>
        </w:numPr>
        <w:spacing w:line="240" w:lineRule="auto"/>
        <w:jc w:val="both"/>
        <w:rPr>
          <w:rFonts w:ascii="Calibri" w:hAnsi="Calibri" w:cs="Calibri"/>
          <w:sz w:val="22"/>
          <w:szCs w:val="22"/>
        </w:rPr>
      </w:pPr>
      <w:proofErr w:type="spellStart"/>
      <w:r w:rsidRPr="00D7136D">
        <w:rPr>
          <w:rFonts w:ascii="Calibri" w:hAnsi="Calibri" w:cs="Calibri"/>
          <w:sz w:val="22"/>
          <w:szCs w:val="22"/>
        </w:rPr>
        <w:t>Pridobljena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znanja</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bodo</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uporabna</w:t>
      </w:r>
      <w:proofErr w:type="spellEnd"/>
      <w:r w:rsidRPr="00D7136D">
        <w:rPr>
          <w:rFonts w:ascii="Calibri" w:hAnsi="Calibri" w:cs="Calibri"/>
          <w:sz w:val="22"/>
          <w:szCs w:val="22"/>
        </w:rPr>
        <w:t xml:space="preserve"> za </w:t>
      </w:r>
      <w:proofErr w:type="spellStart"/>
      <w:r w:rsidRPr="00D7136D">
        <w:rPr>
          <w:rFonts w:ascii="Calibri" w:hAnsi="Calibri" w:cs="Calibri"/>
          <w:sz w:val="22"/>
          <w:szCs w:val="22"/>
        </w:rPr>
        <w:t>oblikovalce</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kmetijskih</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politik</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zlasti</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pri</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oblikovanju</w:t>
      </w:r>
      <w:proofErr w:type="spellEnd"/>
      <w:r w:rsidRPr="00D7136D">
        <w:rPr>
          <w:rFonts w:ascii="Calibri" w:hAnsi="Calibri" w:cs="Calibri"/>
          <w:sz w:val="22"/>
          <w:szCs w:val="22"/>
        </w:rPr>
        <w:t xml:space="preserve"> in </w:t>
      </w:r>
      <w:proofErr w:type="spellStart"/>
      <w:r w:rsidRPr="00D7136D">
        <w:rPr>
          <w:rFonts w:ascii="Calibri" w:hAnsi="Calibri" w:cs="Calibri"/>
          <w:sz w:val="22"/>
          <w:szCs w:val="22"/>
        </w:rPr>
        <w:t>načrtovanju</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mehanizmov</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ukrepanja</w:t>
      </w:r>
      <w:proofErr w:type="spellEnd"/>
      <w:r w:rsidRPr="00D7136D">
        <w:rPr>
          <w:rFonts w:ascii="Calibri" w:hAnsi="Calibri" w:cs="Calibri"/>
          <w:sz w:val="22"/>
          <w:szCs w:val="22"/>
        </w:rPr>
        <w:t xml:space="preserve"> za </w:t>
      </w:r>
      <w:proofErr w:type="spellStart"/>
      <w:r w:rsidRPr="00D7136D">
        <w:rPr>
          <w:rFonts w:ascii="Calibri" w:hAnsi="Calibri" w:cs="Calibri"/>
          <w:sz w:val="22"/>
          <w:szCs w:val="22"/>
        </w:rPr>
        <w:t>blažitev</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stisk</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povezanih</w:t>
      </w:r>
      <w:proofErr w:type="spellEnd"/>
      <w:r w:rsidRPr="00D7136D">
        <w:rPr>
          <w:rFonts w:ascii="Calibri" w:hAnsi="Calibri" w:cs="Calibri"/>
          <w:sz w:val="22"/>
          <w:szCs w:val="22"/>
        </w:rPr>
        <w:t xml:space="preserve"> z </w:t>
      </w:r>
      <w:proofErr w:type="spellStart"/>
      <w:r w:rsidRPr="00D7136D">
        <w:rPr>
          <w:rFonts w:ascii="Calibri" w:hAnsi="Calibri" w:cs="Calibri"/>
          <w:sz w:val="22"/>
          <w:szCs w:val="22"/>
        </w:rPr>
        <w:t>razvojem</w:t>
      </w:r>
      <w:proofErr w:type="spellEnd"/>
      <w:r w:rsidRPr="00D7136D">
        <w:rPr>
          <w:rFonts w:ascii="Calibri" w:hAnsi="Calibri" w:cs="Calibri"/>
          <w:sz w:val="22"/>
          <w:szCs w:val="22"/>
        </w:rPr>
        <w:t xml:space="preserve"> </w:t>
      </w:r>
      <w:proofErr w:type="spellStart"/>
      <w:r w:rsidRPr="00D7136D">
        <w:rPr>
          <w:rFonts w:ascii="Calibri" w:hAnsi="Calibri" w:cs="Calibri"/>
          <w:sz w:val="22"/>
          <w:szCs w:val="22"/>
        </w:rPr>
        <w:t>kmetijstva</w:t>
      </w:r>
      <w:proofErr w:type="spellEnd"/>
      <w:r w:rsidRPr="00D7136D">
        <w:rPr>
          <w:rFonts w:ascii="Calibri" w:hAnsi="Calibri" w:cs="Calibri"/>
          <w:sz w:val="22"/>
          <w:szCs w:val="22"/>
        </w:rPr>
        <w:t>.</w:t>
      </w:r>
    </w:p>
    <w:p w14:paraId="32537679" w14:textId="77777777" w:rsidR="0075787A" w:rsidRPr="00C07C89" w:rsidRDefault="0075787A" w:rsidP="0075787A">
      <w:pPr>
        <w:spacing w:line="240" w:lineRule="auto"/>
        <w:jc w:val="both"/>
        <w:rPr>
          <w:rFonts w:ascii="Calibri" w:hAnsi="Calibri" w:cs="Calibri"/>
          <w:sz w:val="22"/>
          <w:szCs w:val="22"/>
        </w:rPr>
      </w:pPr>
    </w:p>
    <w:p w14:paraId="46F4C1F8" w14:textId="465FBD6B" w:rsidR="0075787A" w:rsidRPr="00C07C89" w:rsidRDefault="0075787A" w:rsidP="0075787A">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w:t>
      </w:r>
      <w:r w:rsidRPr="00C07C89">
        <w:rPr>
          <w:rFonts w:ascii="Calibri" w:hAnsi="Calibri" w:cs="Calibri"/>
          <w:b/>
          <w:sz w:val="22"/>
          <w:szCs w:val="22"/>
          <w:lang w:val="sl-SI"/>
        </w:rPr>
        <w:t xml:space="preserve"> 100.000,00 EUR</w:t>
      </w:r>
    </w:p>
    <w:p w14:paraId="36C221E8" w14:textId="77777777" w:rsidR="0075787A" w:rsidRPr="00C07C89" w:rsidRDefault="0075787A" w:rsidP="0075787A">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31E3B521" w14:textId="1F4D57C6" w:rsidR="0075787A" w:rsidRPr="00C07C89" w:rsidRDefault="0075787A" w:rsidP="0075787A">
      <w:pPr>
        <w:spacing w:line="240" w:lineRule="auto"/>
        <w:jc w:val="both"/>
        <w:rPr>
          <w:rFonts w:ascii="Calibri" w:hAnsi="Calibri" w:cs="Calibri"/>
          <w:sz w:val="22"/>
          <w:szCs w:val="22"/>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 xml:space="preserve">Tina Kotar </w:t>
      </w:r>
      <w:r w:rsidRPr="00C07C89">
        <w:rPr>
          <w:rFonts w:ascii="Calibri" w:hAnsi="Calibri" w:cs="Calibri"/>
          <w:bCs/>
          <w:sz w:val="22"/>
          <w:szCs w:val="22"/>
          <w:lang w:val="sl-SI"/>
        </w:rPr>
        <w:t xml:space="preserve">(e-pošta: </w:t>
      </w:r>
      <w:hyperlink r:id="rId29" w:history="1">
        <w:r w:rsidRPr="00C07C89">
          <w:rPr>
            <w:rStyle w:val="Hiperpovezava"/>
            <w:rFonts w:ascii="Calibri" w:hAnsi="Calibri" w:cs="Calibri"/>
            <w:sz w:val="22"/>
            <w:szCs w:val="22"/>
          </w:rPr>
          <w:t>tina.kotar@gov.si</w:t>
        </w:r>
      </w:hyperlink>
      <w:r w:rsidRPr="00C07C89">
        <w:rPr>
          <w:rFonts w:ascii="Calibri" w:hAnsi="Calibri" w:cs="Calibri"/>
          <w:sz w:val="22"/>
          <w:szCs w:val="22"/>
        </w:rPr>
        <w:t>;</w:t>
      </w:r>
      <w:r w:rsidRPr="00C07C89">
        <w:rPr>
          <w:rFonts w:ascii="Calibri" w:hAnsi="Calibri" w:cs="Calibri"/>
          <w:bCs/>
          <w:sz w:val="22"/>
          <w:szCs w:val="22"/>
          <w:lang w:val="sl-SI"/>
        </w:rPr>
        <w:t xml:space="preserve"> tel. št. 01 478 9054).</w:t>
      </w:r>
    </w:p>
    <w:p w14:paraId="509BA0D0" w14:textId="07A886D6" w:rsidR="0075787A" w:rsidRDefault="0075787A" w:rsidP="0075787A">
      <w:pPr>
        <w:spacing w:line="240" w:lineRule="auto"/>
        <w:jc w:val="both"/>
        <w:rPr>
          <w:rFonts w:ascii="Calibri" w:hAnsi="Calibri" w:cs="Calibri"/>
          <w:b/>
          <w:sz w:val="22"/>
          <w:szCs w:val="22"/>
          <w:lang w:val="sl-SI"/>
        </w:rPr>
      </w:pPr>
      <w:r w:rsidRPr="00C07C89">
        <w:rPr>
          <w:rFonts w:ascii="Calibri" w:hAnsi="Calibri" w:cs="Calibri"/>
          <w:b/>
          <w:sz w:val="22"/>
          <w:szCs w:val="22"/>
          <w:lang w:val="sl-SI"/>
        </w:rPr>
        <w:t xml:space="preserve"> </w:t>
      </w:r>
    </w:p>
    <w:p w14:paraId="5A7B094D" w14:textId="77777777" w:rsidR="001A00CB" w:rsidRPr="00C07C89" w:rsidRDefault="001A00CB" w:rsidP="0075787A">
      <w:pPr>
        <w:spacing w:line="240" w:lineRule="auto"/>
        <w:jc w:val="both"/>
        <w:rPr>
          <w:rFonts w:ascii="Calibri" w:hAnsi="Calibri" w:cs="Calibri"/>
          <w:bCs/>
          <w:sz w:val="22"/>
          <w:szCs w:val="22"/>
          <w:lang w:val="sl-SI"/>
        </w:rPr>
      </w:pPr>
    </w:p>
    <w:p w14:paraId="236F7913" w14:textId="4DE19555" w:rsidR="0075787A" w:rsidRPr="00C07C89" w:rsidRDefault="00EC1FEB" w:rsidP="00EC1FEB">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 xml:space="preserve"> </w:t>
      </w:r>
      <w:r w:rsidR="0075787A" w:rsidRPr="00C07C89">
        <w:rPr>
          <w:rFonts w:ascii="Calibri" w:hAnsi="Calibri" w:cs="Calibri"/>
          <w:b/>
          <w:bCs/>
          <w:sz w:val="22"/>
          <w:szCs w:val="22"/>
          <w:lang w:val="sl-SI"/>
        </w:rPr>
        <w:t>TEMA</w:t>
      </w:r>
    </w:p>
    <w:p w14:paraId="2988BCAE" w14:textId="77777777" w:rsidR="0075787A" w:rsidRPr="00C07C89" w:rsidRDefault="0075787A" w:rsidP="0075787A">
      <w:pPr>
        <w:spacing w:line="240" w:lineRule="auto"/>
        <w:jc w:val="both"/>
        <w:rPr>
          <w:rFonts w:ascii="Calibri" w:hAnsi="Calibri" w:cs="Calibri"/>
          <w:b/>
          <w:bCs/>
          <w:sz w:val="22"/>
          <w:szCs w:val="22"/>
          <w:lang w:val="sl-SI"/>
        </w:rPr>
      </w:pPr>
    </w:p>
    <w:p w14:paraId="0B3EFB1A" w14:textId="77777777" w:rsidR="00FE4042" w:rsidRPr="00C07C89" w:rsidRDefault="002B616D" w:rsidP="002B616D">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Težišče št.: 3</w:t>
      </w:r>
    </w:p>
    <w:p w14:paraId="5F545622" w14:textId="589946D3" w:rsidR="002B616D" w:rsidRPr="00C07C89" w:rsidRDefault="002B616D" w:rsidP="002B616D">
      <w:pPr>
        <w:spacing w:line="240" w:lineRule="auto"/>
        <w:jc w:val="both"/>
        <w:rPr>
          <w:rFonts w:ascii="Calibri" w:hAnsi="Calibri" w:cs="Calibri"/>
          <w:sz w:val="22"/>
          <w:szCs w:val="22"/>
          <w:lang w:val="sl-SI"/>
        </w:rPr>
      </w:pPr>
      <w:proofErr w:type="spellStart"/>
      <w:r w:rsidRPr="00C07C89">
        <w:rPr>
          <w:rFonts w:ascii="Calibri" w:hAnsi="Calibri" w:cs="Calibri"/>
          <w:iCs/>
          <w:sz w:val="22"/>
          <w:szCs w:val="22"/>
        </w:rPr>
        <w:t>Kakovost</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življenja</w:t>
      </w:r>
      <w:proofErr w:type="spellEnd"/>
      <w:r w:rsidRPr="00C07C89">
        <w:rPr>
          <w:rFonts w:ascii="Calibri" w:hAnsi="Calibri" w:cs="Calibri"/>
          <w:iCs/>
          <w:sz w:val="22"/>
          <w:szCs w:val="22"/>
        </w:rPr>
        <w:t xml:space="preserve">, varna in </w:t>
      </w:r>
      <w:proofErr w:type="spellStart"/>
      <w:r w:rsidRPr="00C07C89">
        <w:rPr>
          <w:rFonts w:ascii="Calibri" w:hAnsi="Calibri" w:cs="Calibri"/>
          <w:iCs/>
          <w:sz w:val="22"/>
          <w:szCs w:val="22"/>
        </w:rPr>
        <w:t>zdrava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hrana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krepitev</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gospodarske</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aktivnosti</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na</w:t>
      </w:r>
      <w:proofErr w:type="spellEnd"/>
      <w:r w:rsidRPr="00C07C89">
        <w:rPr>
          <w:rFonts w:ascii="Calibri" w:hAnsi="Calibri" w:cs="Calibri"/>
          <w:iCs/>
          <w:sz w:val="22"/>
          <w:szCs w:val="22"/>
        </w:rPr>
        <w:t xml:space="preserve"> </w:t>
      </w:r>
      <w:proofErr w:type="spellStart"/>
      <w:r w:rsidRPr="00C07C89">
        <w:rPr>
          <w:rFonts w:ascii="Calibri" w:hAnsi="Calibri" w:cs="Calibri"/>
          <w:iCs/>
          <w:sz w:val="22"/>
          <w:szCs w:val="22"/>
        </w:rPr>
        <w:t>podeželju</w:t>
      </w:r>
      <w:proofErr w:type="spellEnd"/>
    </w:p>
    <w:p w14:paraId="7E084BBB" w14:textId="77777777" w:rsidR="00FE4042" w:rsidRPr="00C07C89" w:rsidRDefault="00FE4042" w:rsidP="002B616D">
      <w:pPr>
        <w:spacing w:line="240" w:lineRule="auto"/>
        <w:jc w:val="both"/>
        <w:rPr>
          <w:rFonts w:ascii="Calibri" w:hAnsi="Calibri" w:cs="Calibri"/>
          <w:sz w:val="22"/>
          <w:szCs w:val="22"/>
        </w:rPr>
      </w:pPr>
    </w:p>
    <w:p w14:paraId="5AE88377" w14:textId="77777777" w:rsidR="00182EBD" w:rsidRPr="00C07C89" w:rsidRDefault="00182EBD" w:rsidP="002B616D">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T</w:t>
      </w:r>
      <w:r w:rsidR="002B616D" w:rsidRPr="00C07C89">
        <w:rPr>
          <w:rFonts w:ascii="Calibri" w:hAnsi="Calibri" w:cs="Calibri"/>
          <w:b/>
          <w:bCs/>
          <w:sz w:val="22"/>
          <w:szCs w:val="22"/>
        </w:rPr>
        <w:t>ematski</w:t>
      </w:r>
      <w:proofErr w:type="spellEnd"/>
      <w:r w:rsidR="002B616D" w:rsidRPr="00C07C89">
        <w:rPr>
          <w:rFonts w:ascii="Calibri" w:hAnsi="Calibri" w:cs="Calibri"/>
          <w:b/>
          <w:bCs/>
          <w:sz w:val="22"/>
          <w:szCs w:val="22"/>
        </w:rPr>
        <w:t xml:space="preserve"> </w:t>
      </w:r>
      <w:proofErr w:type="spellStart"/>
      <w:r w:rsidR="002B616D" w:rsidRPr="00C07C89">
        <w:rPr>
          <w:rFonts w:ascii="Calibri" w:hAnsi="Calibri" w:cs="Calibri"/>
          <w:b/>
          <w:bCs/>
          <w:sz w:val="22"/>
          <w:szCs w:val="22"/>
        </w:rPr>
        <w:t>sklop</w:t>
      </w:r>
      <w:proofErr w:type="spellEnd"/>
      <w:r w:rsidR="002B616D" w:rsidRPr="00C07C89">
        <w:rPr>
          <w:rFonts w:ascii="Calibri" w:hAnsi="Calibri" w:cs="Calibri"/>
          <w:b/>
          <w:bCs/>
          <w:sz w:val="22"/>
          <w:szCs w:val="22"/>
        </w:rPr>
        <w:t>: 3.3</w:t>
      </w:r>
    </w:p>
    <w:p w14:paraId="41792F71" w14:textId="74EA4867" w:rsidR="002B616D" w:rsidRPr="00C07C89" w:rsidRDefault="002B616D" w:rsidP="002B616D">
      <w:pPr>
        <w:spacing w:line="240" w:lineRule="auto"/>
        <w:jc w:val="both"/>
        <w:rPr>
          <w:rFonts w:ascii="Calibri" w:hAnsi="Calibri" w:cs="Calibri"/>
          <w:sz w:val="22"/>
          <w:szCs w:val="22"/>
        </w:rPr>
      </w:pPr>
      <w:r w:rsidRPr="00C07C89">
        <w:rPr>
          <w:rFonts w:ascii="Calibri" w:hAnsi="Calibri" w:cs="Calibri"/>
          <w:sz w:val="22"/>
          <w:szCs w:val="22"/>
          <w:lang w:val="sl-SI"/>
        </w:rPr>
        <w:t>Zdravje, hrana in odpadki hrane</w:t>
      </w:r>
    </w:p>
    <w:p w14:paraId="0248C94F" w14:textId="77777777" w:rsidR="00182EBD" w:rsidRPr="00C07C89" w:rsidRDefault="00182EBD" w:rsidP="002B616D">
      <w:pPr>
        <w:spacing w:line="240" w:lineRule="auto"/>
        <w:jc w:val="both"/>
        <w:rPr>
          <w:rFonts w:ascii="Calibri" w:hAnsi="Calibri" w:cs="Calibri"/>
          <w:b/>
          <w:bCs/>
          <w:sz w:val="22"/>
          <w:szCs w:val="22"/>
        </w:rPr>
      </w:pPr>
    </w:p>
    <w:p w14:paraId="611DDAC4" w14:textId="070913C9" w:rsidR="002B616D" w:rsidRPr="00C07C89" w:rsidRDefault="00182EBD" w:rsidP="002B616D">
      <w:pPr>
        <w:spacing w:line="240" w:lineRule="auto"/>
        <w:jc w:val="both"/>
        <w:rPr>
          <w:rFonts w:ascii="Calibri" w:hAnsi="Calibri" w:cs="Calibri"/>
          <w:b/>
          <w:bCs/>
          <w:sz w:val="22"/>
          <w:szCs w:val="22"/>
        </w:rPr>
      </w:pPr>
      <w:proofErr w:type="spellStart"/>
      <w:r w:rsidRPr="00C07C89">
        <w:rPr>
          <w:rFonts w:ascii="Calibri" w:hAnsi="Calibri" w:cs="Calibri"/>
          <w:b/>
          <w:bCs/>
          <w:sz w:val="22"/>
          <w:szCs w:val="22"/>
        </w:rPr>
        <w:t>Številka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teme</w:t>
      </w:r>
      <w:proofErr w:type="spellEnd"/>
      <w:r w:rsidRPr="00C07C89">
        <w:rPr>
          <w:rFonts w:ascii="Calibri" w:hAnsi="Calibri" w:cs="Calibri"/>
          <w:b/>
          <w:bCs/>
          <w:sz w:val="22"/>
          <w:szCs w:val="22"/>
        </w:rPr>
        <w:t>: 3.3.1</w:t>
      </w:r>
    </w:p>
    <w:p w14:paraId="1815E2B3" w14:textId="77777777" w:rsidR="00182EBD" w:rsidRPr="00C07C89" w:rsidRDefault="00182EBD" w:rsidP="00182EBD">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Priprava konceptualnega in podatkovnega okvira za oceno stanja in spremljanje trajnostnega razvoja kmetijsko-prehranskega sistema v Sloveniji</w:t>
      </w:r>
    </w:p>
    <w:p w14:paraId="2D7F711E" w14:textId="77777777" w:rsidR="001A00CB" w:rsidRDefault="001A00CB" w:rsidP="002B616D">
      <w:pPr>
        <w:spacing w:line="240" w:lineRule="auto"/>
        <w:jc w:val="both"/>
        <w:rPr>
          <w:rFonts w:ascii="Calibri" w:hAnsi="Calibri" w:cs="Calibri"/>
          <w:sz w:val="22"/>
          <w:szCs w:val="22"/>
        </w:rPr>
      </w:pPr>
    </w:p>
    <w:p w14:paraId="515E6D70" w14:textId="3D20C702" w:rsidR="002B616D" w:rsidRPr="00C07C89" w:rsidRDefault="002B616D" w:rsidP="002B616D">
      <w:pPr>
        <w:spacing w:line="240" w:lineRule="auto"/>
        <w:jc w:val="both"/>
        <w:rPr>
          <w:rFonts w:ascii="Calibri" w:hAnsi="Calibri" w:cs="Calibri"/>
          <w:sz w:val="22"/>
          <w:szCs w:val="22"/>
        </w:rPr>
      </w:pPr>
      <w:proofErr w:type="spellStart"/>
      <w:r w:rsidRPr="00C07C89">
        <w:rPr>
          <w:rFonts w:ascii="Calibri" w:hAnsi="Calibri" w:cs="Calibri"/>
          <w:sz w:val="22"/>
          <w:szCs w:val="22"/>
        </w:rPr>
        <w:t>Cilji</w:t>
      </w:r>
      <w:proofErr w:type="spellEnd"/>
      <w:r w:rsidRPr="00C07C89">
        <w:rPr>
          <w:rFonts w:ascii="Calibri" w:hAnsi="Calibri" w:cs="Calibri"/>
          <w:sz w:val="22"/>
          <w:szCs w:val="22"/>
        </w:rPr>
        <w:t>:</w:t>
      </w:r>
    </w:p>
    <w:p w14:paraId="2E995288" w14:textId="77777777" w:rsidR="002B616D" w:rsidRPr="00C07C89" w:rsidRDefault="002B616D" w:rsidP="008E0357">
      <w:pPr>
        <w:pStyle w:val="Odstavekseznama"/>
        <w:numPr>
          <w:ilvl w:val="0"/>
          <w:numId w:val="39"/>
        </w:numPr>
        <w:spacing w:line="240" w:lineRule="auto"/>
        <w:ind w:left="284" w:hanging="284"/>
        <w:jc w:val="both"/>
        <w:rPr>
          <w:rFonts w:ascii="Calibri" w:hAnsi="Calibri" w:cs="Calibri"/>
          <w:b/>
          <w:bCs/>
          <w:sz w:val="22"/>
          <w:szCs w:val="22"/>
          <w:lang w:val="sl-SI"/>
        </w:rPr>
      </w:pPr>
      <w:r w:rsidRPr="00C07C89">
        <w:rPr>
          <w:rFonts w:ascii="Calibri" w:hAnsi="Calibri" w:cs="Calibri"/>
          <w:sz w:val="22"/>
          <w:szCs w:val="22"/>
          <w:lang w:val="sl-SI"/>
        </w:rPr>
        <w:t>Pripraviti konceptualni in podatkovni okvir za spremljanje trajnostnega razvoja kmetijsko-prehranskega sistema v Sloveniji.</w:t>
      </w:r>
    </w:p>
    <w:p w14:paraId="4AFFF403" w14:textId="77777777" w:rsidR="002B616D" w:rsidRPr="00C07C89" w:rsidRDefault="002B616D" w:rsidP="008E0357">
      <w:pPr>
        <w:pStyle w:val="Odstavekseznama"/>
        <w:numPr>
          <w:ilvl w:val="0"/>
          <w:numId w:val="39"/>
        </w:numPr>
        <w:spacing w:line="240" w:lineRule="auto"/>
        <w:ind w:left="284" w:hanging="284"/>
        <w:jc w:val="both"/>
        <w:rPr>
          <w:rFonts w:ascii="Calibri" w:hAnsi="Calibri" w:cs="Calibri"/>
          <w:sz w:val="22"/>
          <w:szCs w:val="22"/>
          <w:lang w:val="sl-SI"/>
        </w:rPr>
      </w:pPr>
      <w:r w:rsidRPr="00C07C89">
        <w:rPr>
          <w:rFonts w:ascii="Calibri" w:hAnsi="Calibri" w:cs="Calibri"/>
          <w:sz w:val="22"/>
          <w:szCs w:val="22"/>
          <w:lang w:val="sl-SI"/>
        </w:rPr>
        <w:t>Celovito predstaviti stanje kmetijsko–prehranskega sistema v Sloveniji z vidika ekonomske, podnebno–</w:t>
      </w:r>
      <w:proofErr w:type="spellStart"/>
      <w:r w:rsidRPr="00C07C89">
        <w:rPr>
          <w:rFonts w:ascii="Calibri" w:hAnsi="Calibri" w:cs="Calibri"/>
          <w:sz w:val="22"/>
          <w:szCs w:val="22"/>
          <w:lang w:val="sl-SI"/>
        </w:rPr>
        <w:t>okoljske</w:t>
      </w:r>
      <w:proofErr w:type="spellEnd"/>
      <w:r w:rsidRPr="00C07C89">
        <w:rPr>
          <w:rFonts w:ascii="Calibri" w:hAnsi="Calibri" w:cs="Calibri"/>
          <w:sz w:val="22"/>
          <w:szCs w:val="22"/>
          <w:lang w:val="sl-SI"/>
        </w:rPr>
        <w:t xml:space="preserve"> in družbene trajnosti (</w:t>
      </w:r>
      <w:proofErr w:type="spellStart"/>
      <w:r w:rsidRPr="00C07C89">
        <w:rPr>
          <w:rFonts w:ascii="Calibri" w:hAnsi="Calibri" w:cs="Calibri"/>
          <w:sz w:val="22"/>
          <w:szCs w:val="22"/>
          <w:lang w:val="sl-SI"/>
        </w:rPr>
        <w:t>baseline</w:t>
      </w:r>
      <w:proofErr w:type="spellEnd"/>
      <w:r w:rsidRPr="00C07C89">
        <w:rPr>
          <w:rFonts w:ascii="Calibri" w:hAnsi="Calibri" w:cs="Calibri"/>
          <w:sz w:val="22"/>
          <w:szCs w:val="22"/>
          <w:lang w:val="sl-SI"/>
        </w:rPr>
        <w:t>).</w:t>
      </w:r>
    </w:p>
    <w:p w14:paraId="5840F14D" w14:textId="77777777" w:rsidR="002B616D" w:rsidRPr="00C07C89" w:rsidRDefault="002B616D" w:rsidP="008E0357">
      <w:pPr>
        <w:pStyle w:val="Odstavekseznama"/>
        <w:numPr>
          <w:ilvl w:val="0"/>
          <w:numId w:val="39"/>
        </w:numPr>
        <w:spacing w:line="240" w:lineRule="auto"/>
        <w:ind w:left="284" w:hanging="284"/>
        <w:jc w:val="both"/>
        <w:rPr>
          <w:rFonts w:ascii="Calibri" w:hAnsi="Calibri" w:cs="Calibri"/>
          <w:sz w:val="22"/>
          <w:szCs w:val="22"/>
          <w:lang w:val="sl-SI" w:eastAsia="sl-SI"/>
        </w:rPr>
      </w:pPr>
      <w:r w:rsidRPr="00C07C89">
        <w:rPr>
          <w:rFonts w:ascii="Calibri" w:hAnsi="Calibri" w:cs="Calibri"/>
          <w:sz w:val="22"/>
          <w:szCs w:val="22"/>
          <w:lang w:val="sl-SI"/>
        </w:rPr>
        <w:t xml:space="preserve">Pripraviti predlog za sistematično spremljanje trajnostnega razvoja slovenskega kmetijsko-prehranskega sistema, vključno s podatkovnim monitoringom in predlogom za institucionalno ureditev koordinacije in spremljanja politik (z upoštevanjem okvira, ki ga podaja Vizija Naše kmetijstvo in hrana v 2040). </w:t>
      </w:r>
    </w:p>
    <w:p w14:paraId="4E760B7C" w14:textId="77777777" w:rsidR="002B616D" w:rsidRPr="00C07C89" w:rsidRDefault="002B616D" w:rsidP="008E0357">
      <w:pPr>
        <w:pStyle w:val="Odstavekseznama"/>
        <w:numPr>
          <w:ilvl w:val="0"/>
          <w:numId w:val="39"/>
        </w:numPr>
        <w:spacing w:line="240" w:lineRule="auto"/>
        <w:ind w:left="284" w:hanging="284"/>
        <w:jc w:val="both"/>
        <w:rPr>
          <w:rFonts w:ascii="Calibri" w:hAnsi="Calibri" w:cs="Calibri"/>
          <w:sz w:val="22"/>
          <w:szCs w:val="22"/>
          <w:lang w:val="sl-SI" w:eastAsia="sl-SI"/>
        </w:rPr>
      </w:pPr>
      <w:proofErr w:type="spellStart"/>
      <w:r w:rsidRPr="00C07C89">
        <w:rPr>
          <w:rFonts w:ascii="Calibri" w:hAnsi="Calibri" w:cs="Calibri"/>
          <w:sz w:val="22"/>
          <w:szCs w:val="22"/>
          <w:lang w:eastAsia="sl-SI"/>
        </w:rPr>
        <w:t>Priprava</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predloga</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spremembe</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oziroma</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predloga</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vzpostavitve</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ustrezne</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zakonodajne</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podlage</w:t>
      </w:r>
      <w:proofErr w:type="spellEnd"/>
      <w:r w:rsidRPr="00C07C89">
        <w:rPr>
          <w:rFonts w:ascii="Calibri" w:hAnsi="Calibri" w:cs="Calibri"/>
          <w:sz w:val="22"/>
          <w:szCs w:val="22"/>
          <w:lang w:eastAsia="sl-SI"/>
        </w:rPr>
        <w:t xml:space="preserve"> za </w:t>
      </w:r>
      <w:proofErr w:type="spellStart"/>
      <w:r w:rsidRPr="00C07C89">
        <w:rPr>
          <w:rFonts w:ascii="Calibri" w:hAnsi="Calibri" w:cs="Calibri"/>
          <w:sz w:val="22"/>
          <w:szCs w:val="22"/>
          <w:lang w:eastAsia="sl-SI"/>
        </w:rPr>
        <w:t>področje</w:t>
      </w:r>
      <w:proofErr w:type="spellEnd"/>
      <w:r w:rsidRPr="00C07C89">
        <w:rPr>
          <w:rFonts w:ascii="Calibri" w:hAnsi="Calibri" w:cs="Calibri"/>
          <w:sz w:val="22"/>
          <w:szCs w:val="22"/>
          <w:lang w:eastAsia="sl-SI"/>
        </w:rPr>
        <w:t xml:space="preserve">, ki ga </w:t>
      </w:r>
      <w:proofErr w:type="spellStart"/>
      <w:r w:rsidRPr="00C07C89">
        <w:rPr>
          <w:rFonts w:ascii="Calibri" w:hAnsi="Calibri" w:cs="Calibri"/>
          <w:sz w:val="22"/>
          <w:szCs w:val="22"/>
          <w:lang w:eastAsia="sl-SI"/>
        </w:rPr>
        <w:t>pokriva</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projekt</w:t>
      </w:r>
      <w:proofErr w:type="spellEnd"/>
      <w:r w:rsidRPr="00C07C89">
        <w:rPr>
          <w:rFonts w:ascii="Calibri" w:hAnsi="Calibri" w:cs="Calibri"/>
          <w:sz w:val="22"/>
          <w:szCs w:val="22"/>
          <w:lang w:eastAsia="sl-SI"/>
        </w:rPr>
        <w:t>.  </w:t>
      </w:r>
      <w:proofErr w:type="spellStart"/>
      <w:r w:rsidRPr="00C07C89">
        <w:rPr>
          <w:rFonts w:ascii="Calibri" w:hAnsi="Calibri" w:cs="Calibri"/>
          <w:sz w:val="22"/>
          <w:szCs w:val="22"/>
          <w:lang w:eastAsia="sl-SI"/>
        </w:rPr>
        <w:t>Izvajalec</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pripravi</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konkretni</w:t>
      </w:r>
      <w:proofErr w:type="spellEnd"/>
      <w:r w:rsidRPr="00C07C89">
        <w:rPr>
          <w:rFonts w:ascii="Calibri" w:hAnsi="Calibri" w:cs="Calibri"/>
          <w:sz w:val="22"/>
          <w:szCs w:val="22"/>
          <w:lang w:eastAsia="sl-SI"/>
        </w:rPr>
        <w:t xml:space="preserve"> </w:t>
      </w:r>
      <w:proofErr w:type="spellStart"/>
      <w:r w:rsidRPr="00C07C89">
        <w:rPr>
          <w:rFonts w:ascii="Calibri" w:hAnsi="Calibri" w:cs="Calibri"/>
          <w:sz w:val="22"/>
          <w:szCs w:val="22"/>
          <w:lang w:eastAsia="sl-SI"/>
        </w:rPr>
        <w:t>predlog</w:t>
      </w:r>
      <w:proofErr w:type="spellEnd"/>
      <w:r w:rsidRPr="00C07C89">
        <w:rPr>
          <w:rFonts w:ascii="Calibri" w:hAnsi="Calibri" w:cs="Calibri"/>
          <w:sz w:val="22"/>
          <w:szCs w:val="22"/>
          <w:lang w:eastAsia="sl-SI"/>
        </w:rPr>
        <w:t>.</w:t>
      </w:r>
    </w:p>
    <w:p w14:paraId="21A37F32" w14:textId="77777777" w:rsidR="002B616D" w:rsidRPr="00C07C89" w:rsidRDefault="002B616D" w:rsidP="002B616D">
      <w:pPr>
        <w:pStyle w:val="Odstavekseznama"/>
        <w:spacing w:line="240" w:lineRule="auto"/>
        <w:jc w:val="both"/>
        <w:rPr>
          <w:rFonts w:ascii="Calibri" w:hAnsi="Calibri" w:cs="Calibri"/>
          <w:sz w:val="22"/>
          <w:szCs w:val="22"/>
          <w:lang w:val="sl-SI" w:eastAsia="sl-SI"/>
        </w:rPr>
      </w:pPr>
    </w:p>
    <w:p w14:paraId="18537144" w14:textId="77777777" w:rsidR="002B616D" w:rsidRPr="00C07C89" w:rsidRDefault="002B616D" w:rsidP="002B616D">
      <w:pPr>
        <w:spacing w:line="240" w:lineRule="auto"/>
        <w:ind w:firstLine="284"/>
        <w:jc w:val="both"/>
        <w:rPr>
          <w:rFonts w:ascii="Calibri" w:hAnsi="Calibri" w:cs="Calibri"/>
          <w:sz w:val="22"/>
          <w:szCs w:val="22"/>
          <w:lang w:val="sl-SI" w:eastAsia="sl-SI"/>
        </w:rPr>
      </w:pPr>
      <w:r w:rsidRPr="00C07C89">
        <w:rPr>
          <w:rFonts w:ascii="Calibri" w:hAnsi="Calibri" w:cs="Calibri"/>
          <w:sz w:val="22"/>
          <w:szCs w:val="22"/>
          <w:lang w:val="sl-SI" w:eastAsia="sl-SI"/>
        </w:rPr>
        <w:lastRenderedPageBreak/>
        <w:t xml:space="preserve">Konceptualni in podatkovni okvir mora zajemati: </w:t>
      </w:r>
    </w:p>
    <w:p w14:paraId="542CF7D9" w14:textId="77777777" w:rsidR="002B616D" w:rsidRPr="00C07C89" w:rsidRDefault="002B616D" w:rsidP="008E0357">
      <w:pPr>
        <w:pStyle w:val="Odstavekseznama"/>
        <w:numPr>
          <w:ilvl w:val="0"/>
          <w:numId w:val="40"/>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vse elemente sistema, od vhodnih surovin (</w:t>
      </w:r>
      <w:proofErr w:type="spellStart"/>
      <w:r w:rsidRPr="00C07C89">
        <w:rPr>
          <w:rFonts w:ascii="Calibri" w:hAnsi="Calibri" w:cs="Calibri"/>
          <w:sz w:val="22"/>
          <w:szCs w:val="22"/>
          <w:lang w:val="sl-SI" w:eastAsia="sl-SI"/>
        </w:rPr>
        <w:t>repromateriala</w:t>
      </w:r>
      <w:proofErr w:type="spellEnd"/>
      <w:r w:rsidRPr="00C07C89">
        <w:rPr>
          <w:rFonts w:ascii="Calibri" w:hAnsi="Calibri" w:cs="Calibri"/>
          <w:sz w:val="22"/>
          <w:szCs w:val="22"/>
          <w:lang w:val="sl-SI" w:eastAsia="sl-SI"/>
        </w:rPr>
        <w:t xml:space="preserve">), do pridelave, predelave, logistike </w:t>
      </w:r>
    </w:p>
    <w:p w14:paraId="5C2D17DF" w14:textId="77777777" w:rsidR="002B616D" w:rsidRPr="00C07C89" w:rsidRDefault="002B616D" w:rsidP="002B616D">
      <w:pPr>
        <w:pStyle w:val="Odstavekseznama"/>
        <w:spacing w:line="240" w:lineRule="auto"/>
        <w:ind w:left="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        in distribucije, trgovine in potrošnje hrane (vključno s prehransko pismenostjo in socialno-  </w:t>
      </w:r>
    </w:p>
    <w:p w14:paraId="48F9B043" w14:textId="6967B85C" w:rsidR="002B616D" w:rsidRPr="00C07C89" w:rsidRDefault="002B616D" w:rsidP="002B616D">
      <w:pPr>
        <w:pStyle w:val="Odstavekseznama"/>
        <w:spacing w:line="240" w:lineRule="auto"/>
        <w:ind w:left="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        ekonomskimi vidiki prehranjevanja)</w:t>
      </w:r>
      <w:r w:rsidR="00600DBF">
        <w:rPr>
          <w:rFonts w:ascii="Calibri" w:hAnsi="Calibri" w:cs="Calibri"/>
          <w:sz w:val="22"/>
          <w:szCs w:val="22"/>
          <w:lang w:val="sl-SI" w:eastAsia="sl-SI"/>
        </w:rPr>
        <w:t>,</w:t>
      </w:r>
    </w:p>
    <w:p w14:paraId="2DEBC38C" w14:textId="4B18938A" w:rsidR="002B616D" w:rsidRPr="00C07C89" w:rsidRDefault="002B616D" w:rsidP="008E0357">
      <w:pPr>
        <w:pStyle w:val="Odstavekseznama"/>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stanje verige ter odnosov v verigi preskrbe s hrano</w:t>
      </w:r>
      <w:r w:rsidR="00600DBF">
        <w:rPr>
          <w:rFonts w:ascii="Calibri" w:hAnsi="Calibri" w:cs="Calibri"/>
          <w:sz w:val="22"/>
          <w:szCs w:val="22"/>
          <w:lang w:val="sl-SI" w:eastAsia="sl-SI"/>
        </w:rPr>
        <w:t>,</w:t>
      </w:r>
      <w:r w:rsidRPr="00C07C89">
        <w:rPr>
          <w:rFonts w:ascii="Calibri" w:hAnsi="Calibri" w:cs="Calibri"/>
          <w:sz w:val="22"/>
          <w:szCs w:val="22"/>
          <w:lang w:val="sl-SI" w:eastAsia="sl-SI"/>
        </w:rPr>
        <w:t xml:space="preserve"> </w:t>
      </w:r>
    </w:p>
    <w:p w14:paraId="48B99718" w14:textId="08E0E11D" w:rsidR="002B616D" w:rsidRPr="00C07C89" w:rsidRDefault="002B616D" w:rsidP="008E0357">
      <w:pPr>
        <w:pStyle w:val="Odstavekseznama"/>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 xml:space="preserve">naravovarstvene in </w:t>
      </w:r>
      <w:proofErr w:type="spellStart"/>
      <w:r w:rsidRPr="00C07C89">
        <w:rPr>
          <w:rFonts w:ascii="Calibri" w:hAnsi="Calibri" w:cs="Calibri"/>
          <w:sz w:val="22"/>
          <w:szCs w:val="22"/>
          <w:lang w:val="sl-SI" w:eastAsia="sl-SI"/>
        </w:rPr>
        <w:t>okoljske</w:t>
      </w:r>
      <w:proofErr w:type="spellEnd"/>
      <w:r w:rsidRPr="00C07C89">
        <w:rPr>
          <w:rFonts w:ascii="Calibri" w:hAnsi="Calibri" w:cs="Calibri"/>
          <w:sz w:val="22"/>
          <w:szCs w:val="22"/>
          <w:lang w:val="sl-SI" w:eastAsia="sl-SI"/>
        </w:rPr>
        <w:t xml:space="preserve"> izzive</w:t>
      </w:r>
      <w:r w:rsidR="00600DBF">
        <w:rPr>
          <w:rFonts w:ascii="Calibri" w:hAnsi="Calibri" w:cs="Calibri"/>
          <w:sz w:val="22"/>
          <w:szCs w:val="22"/>
          <w:lang w:val="sl-SI" w:eastAsia="sl-SI"/>
        </w:rPr>
        <w:t>,</w:t>
      </w:r>
    </w:p>
    <w:p w14:paraId="12E64744" w14:textId="3628D00E" w:rsidR="002B616D" w:rsidRPr="00C07C89" w:rsidRDefault="002B616D" w:rsidP="008E0357">
      <w:pPr>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prispevek kmetijsko-prehranskega sistema k zmanjševanju emisij TGP</w:t>
      </w:r>
      <w:r w:rsidR="00600DBF">
        <w:rPr>
          <w:rFonts w:ascii="Calibri" w:hAnsi="Calibri" w:cs="Calibri"/>
          <w:sz w:val="22"/>
          <w:szCs w:val="22"/>
          <w:lang w:val="sl-SI" w:eastAsia="sl-SI"/>
        </w:rPr>
        <w:t>,</w:t>
      </w:r>
    </w:p>
    <w:p w14:paraId="2748C37C" w14:textId="56C27D9B" w:rsidR="002B616D" w:rsidRPr="00C07C89" w:rsidRDefault="002B616D" w:rsidP="008E0357">
      <w:pPr>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odpornost /prilagajanje podnebnim spremembam</w:t>
      </w:r>
      <w:r w:rsidR="00600DBF">
        <w:rPr>
          <w:rFonts w:ascii="Calibri" w:hAnsi="Calibri" w:cs="Calibri"/>
          <w:sz w:val="22"/>
          <w:szCs w:val="22"/>
          <w:lang w:val="sl-SI" w:eastAsia="sl-SI"/>
        </w:rPr>
        <w:t>,</w:t>
      </w:r>
      <w:r w:rsidRPr="00C07C89">
        <w:rPr>
          <w:rFonts w:ascii="Calibri" w:hAnsi="Calibri" w:cs="Calibri"/>
          <w:sz w:val="22"/>
          <w:szCs w:val="22"/>
          <w:lang w:val="sl-SI" w:eastAsia="sl-SI"/>
        </w:rPr>
        <w:t xml:space="preserve"> </w:t>
      </w:r>
    </w:p>
    <w:p w14:paraId="2D804656" w14:textId="77777777" w:rsidR="002B616D" w:rsidRPr="00C07C89" w:rsidRDefault="002B616D" w:rsidP="008E0357">
      <w:pPr>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 xml:space="preserve">prehransko okolje, družbene in vedenjske spremembe ter javnozdravstvene vidike (stroških) </w:t>
      </w:r>
    </w:p>
    <w:p w14:paraId="2D17265D" w14:textId="7E5978F3" w:rsidR="002B616D" w:rsidRPr="00C07C89" w:rsidRDefault="002B616D" w:rsidP="002B616D">
      <w:pPr>
        <w:spacing w:line="240" w:lineRule="auto"/>
        <w:ind w:left="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         prehranjevanja</w:t>
      </w:r>
      <w:r w:rsidR="00600DBF">
        <w:rPr>
          <w:rFonts w:ascii="Calibri" w:hAnsi="Calibri" w:cs="Calibri"/>
          <w:sz w:val="22"/>
          <w:szCs w:val="22"/>
          <w:lang w:val="sl-SI" w:eastAsia="sl-SI"/>
        </w:rPr>
        <w:t>,</w:t>
      </w:r>
      <w:r w:rsidRPr="00C07C89">
        <w:rPr>
          <w:rFonts w:ascii="Calibri" w:hAnsi="Calibri" w:cs="Calibri"/>
          <w:sz w:val="22"/>
          <w:szCs w:val="22"/>
          <w:lang w:val="sl-SI" w:eastAsia="sl-SI"/>
        </w:rPr>
        <w:t xml:space="preserve"> </w:t>
      </w:r>
    </w:p>
    <w:p w14:paraId="6C277E72" w14:textId="77777777" w:rsidR="002B616D" w:rsidRPr="00C07C89" w:rsidRDefault="002B616D" w:rsidP="008E0357">
      <w:pPr>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 xml:space="preserve">sistem znanja, inovacij in digitalnih tehnologij, </w:t>
      </w:r>
    </w:p>
    <w:p w14:paraId="422AD240" w14:textId="77777777" w:rsidR="002B616D" w:rsidRPr="00C07C89" w:rsidRDefault="002B616D" w:rsidP="008E0357">
      <w:pPr>
        <w:numPr>
          <w:ilvl w:val="0"/>
          <w:numId w:val="38"/>
        </w:numPr>
        <w:spacing w:line="240" w:lineRule="auto"/>
        <w:ind w:left="284" w:firstLine="0"/>
        <w:jc w:val="both"/>
        <w:rPr>
          <w:rFonts w:ascii="Calibri" w:hAnsi="Calibri" w:cs="Calibri"/>
          <w:sz w:val="22"/>
          <w:szCs w:val="22"/>
          <w:lang w:val="sl-SI" w:eastAsia="sl-SI"/>
        </w:rPr>
      </w:pPr>
      <w:r w:rsidRPr="00C07C89">
        <w:rPr>
          <w:rFonts w:ascii="Calibri" w:hAnsi="Calibri" w:cs="Calibri"/>
          <w:sz w:val="22"/>
          <w:szCs w:val="22"/>
          <w:lang w:val="sl-SI" w:eastAsia="sl-SI"/>
        </w:rPr>
        <w:t xml:space="preserve">institucionalni, strateški in </w:t>
      </w:r>
      <w:proofErr w:type="spellStart"/>
      <w:r w:rsidRPr="00C07C89">
        <w:rPr>
          <w:rFonts w:ascii="Calibri" w:hAnsi="Calibri" w:cs="Calibri"/>
          <w:sz w:val="22"/>
          <w:szCs w:val="22"/>
          <w:lang w:val="sl-SI" w:eastAsia="sl-SI"/>
        </w:rPr>
        <w:t>evalvacijski</w:t>
      </w:r>
      <w:proofErr w:type="spellEnd"/>
      <w:r w:rsidRPr="00C07C89">
        <w:rPr>
          <w:rFonts w:ascii="Calibri" w:hAnsi="Calibri" w:cs="Calibri"/>
          <w:sz w:val="22"/>
          <w:szCs w:val="22"/>
          <w:lang w:val="sl-SI" w:eastAsia="sl-SI"/>
        </w:rPr>
        <w:t xml:space="preserve"> okvir.</w:t>
      </w:r>
    </w:p>
    <w:p w14:paraId="7FD0BE62" w14:textId="77777777" w:rsidR="002B616D" w:rsidRPr="00C07C89" w:rsidRDefault="002B616D" w:rsidP="002B616D">
      <w:pPr>
        <w:spacing w:line="240" w:lineRule="auto"/>
        <w:ind w:left="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 </w:t>
      </w:r>
    </w:p>
    <w:p w14:paraId="0624AD57" w14:textId="77777777" w:rsidR="002B616D" w:rsidRPr="00C07C89" w:rsidRDefault="002B616D" w:rsidP="008E0357">
      <w:pPr>
        <w:pStyle w:val="Odstavekseznama"/>
        <w:numPr>
          <w:ilvl w:val="0"/>
          <w:numId w:val="40"/>
        </w:numPr>
        <w:spacing w:line="240" w:lineRule="auto"/>
        <w:ind w:left="284" w:hanging="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Z upoštevanjem mednarodne znanstvene literature za področje transformacije kmetijsko-prehranskih sistemov, mora konceptualni okvir celovito upoštevati področja in akterje kmetijsko-prehranskega sistema ter odnose oziroma razmerja med njimi. Struktura kmetijsko-prehranskega sistema v Sloveniji mora biti predstavljena tudi v grafični obliki (npr. v obliki </w:t>
      </w:r>
      <w:proofErr w:type="spellStart"/>
      <w:r w:rsidRPr="00C07C89">
        <w:rPr>
          <w:rFonts w:ascii="Calibri" w:hAnsi="Calibri" w:cs="Calibri"/>
          <w:sz w:val="22"/>
          <w:szCs w:val="22"/>
          <w:lang w:val="sl-SI" w:eastAsia="sl-SI"/>
        </w:rPr>
        <w:t>infografiki</w:t>
      </w:r>
      <w:proofErr w:type="spellEnd"/>
      <w:r w:rsidRPr="00C07C89">
        <w:rPr>
          <w:rFonts w:ascii="Calibri" w:hAnsi="Calibri" w:cs="Calibri"/>
          <w:sz w:val="22"/>
          <w:szCs w:val="22"/>
          <w:lang w:val="sl-SI" w:eastAsia="sl-SI"/>
        </w:rPr>
        <w:t xml:space="preserve">). </w:t>
      </w:r>
    </w:p>
    <w:p w14:paraId="481AA045" w14:textId="77777777" w:rsidR="002B616D" w:rsidRPr="00C07C89" w:rsidRDefault="002B616D" w:rsidP="002B616D">
      <w:pPr>
        <w:spacing w:line="240" w:lineRule="auto"/>
        <w:jc w:val="both"/>
        <w:rPr>
          <w:rFonts w:ascii="Calibri" w:hAnsi="Calibri" w:cs="Calibri"/>
          <w:sz w:val="22"/>
          <w:szCs w:val="22"/>
          <w:lang w:val="sl-SI" w:eastAsia="sl-SI"/>
        </w:rPr>
      </w:pPr>
    </w:p>
    <w:p w14:paraId="408363B6"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Potrebno je:</w:t>
      </w:r>
    </w:p>
    <w:p w14:paraId="0B95257F" w14:textId="6F8939A6" w:rsidR="002B616D" w:rsidRPr="00C07C89" w:rsidRDefault="002B616D" w:rsidP="008E0357">
      <w:pPr>
        <w:pStyle w:val="Odstavekseznama"/>
        <w:numPr>
          <w:ilvl w:val="0"/>
          <w:numId w:val="40"/>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pripraviti pregled obstoječih podatkov, ki so na voljo za analizo stanja v kmetijsko-prehranskem sistemu, ter predstaviti trenutno stanje</w:t>
      </w:r>
      <w:r w:rsidR="008872D8">
        <w:rPr>
          <w:rFonts w:ascii="Calibri" w:hAnsi="Calibri" w:cs="Calibri"/>
          <w:sz w:val="22"/>
          <w:szCs w:val="22"/>
          <w:lang w:val="sl-SI" w:eastAsia="sl-SI"/>
        </w:rPr>
        <w:t>,</w:t>
      </w:r>
      <w:r w:rsidRPr="00C07C89">
        <w:rPr>
          <w:rFonts w:ascii="Calibri" w:hAnsi="Calibri" w:cs="Calibri"/>
          <w:sz w:val="22"/>
          <w:szCs w:val="22"/>
          <w:lang w:val="sl-SI" w:eastAsia="sl-SI"/>
        </w:rPr>
        <w:t xml:space="preserve"> </w:t>
      </w:r>
    </w:p>
    <w:p w14:paraId="73CC2D95" w14:textId="77777777" w:rsidR="002B616D" w:rsidRPr="00C07C89" w:rsidRDefault="002B616D" w:rsidP="008E0357">
      <w:pPr>
        <w:pStyle w:val="Odstavekseznama"/>
        <w:numPr>
          <w:ilvl w:val="0"/>
          <w:numId w:val="40"/>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smiselno uporabiti kvalitativne metode (intervjuji, delavnice, fokusne skupine) za področja in smiselne in indikatorje, kjer trenutno ni na voljo kvantitativnih podatkov na državni ravni. </w:t>
      </w:r>
    </w:p>
    <w:p w14:paraId="7AFDB306" w14:textId="77777777" w:rsidR="002B616D" w:rsidRPr="00C07C89" w:rsidRDefault="002B616D" w:rsidP="002B616D">
      <w:pPr>
        <w:pStyle w:val="Odstavekseznama"/>
        <w:spacing w:line="240" w:lineRule="auto"/>
        <w:jc w:val="both"/>
        <w:rPr>
          <w:rFonts w:ascii="Calibri" w:hAnsi="Calibri" w:cs="Calibri"/>
          <w:sz w:val="22"/>
          <w:szCs w:val="22"/>
          <w:lang w:val="sl-SI" w:eastAsia="sl-SI"/>
        </w:rPr>
      </w:pPr>
    </w:p>
    <w:p w14:paraId="71C9DDCB" w14:textId="77777777" w:rsidR="002B616D" w:rsidRPr="00C07C89" w:rsidRDefault="002B616D" w:rsidP="008E0357">
      <w:pPr>
        <w:pStyle w:val="Odstavekseznama"/>
        <w:numPr>
          <w:ilvl w:val="0"/>
          <w:numId w:val="40"/>
        </w:numPr>
        <w:spacing w:line="240" w:lineRule="auto"/>
        <w:ind w:left="284" w:hanging="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Za različne vidike trajnosti je potrebno nasloviti vsaj sledeča vprašanja (točke a do e):  </w:t>
      </w:r>
    </w:p>
    <w:p w14:paraId="684EB53F"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a) Ekonomska trajnost  </w:t>
      </w:r>
    </w:p>
    <w:p w14:paraId="2E8C1F82"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Kakšna je porazdelitev ekonomskih koristi vzdolž prehranske verige?</w:t>
      </w:r>
    </w:p>
    <w:p w14:paraId="50A18E19"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Kako so organizirane verige oskrbe s hrano v Sloveniji (kratke verige, zadruge, ŽPI, trgovina…)?</w:t>
      </w:r>
    </w:p>
    <w:p w14:paraId="60D5470C" w14:textId="7E757FD9"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Stanje na trgu z živili v Sloveniji (uvozno-izvozni tokovi, dostopnost živil, povpraševanje in ponudba…)</w:t>
      </w:r>
      <w:r w:rsidR="008872D8">
        <w:rPr>
          <w:rFonts w:ascii="Calibri" w:hAnsi="Calibri" w:cs="Calibri"/>
          <w:sz w:val="22"/>
          <w:szCs w:val="22"/>
          <w:lang w:val="sl-SI" w:eastAsia="sl-SI"/>
        </w:rPr>
        <w:t>.</w:t>
      </w:r>
    </w:p>
    <w:p w14:paraId="71137BC3"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b) </w:t>
      </w:r>
      <w:proofErr w:type="spellStart"/>
      <w:r w:rsidRPr="00C07C89">
        <w:rPr>
          <w:rFonts w:ascii="Calibri" w:hAnsi="Calibri" w:cs="Calibri"/>
          <w:sz w:val="22"/>
          <w:szCs w:val="22"/>
          <w:lang w:val="sl-SI" w:eastAsia="sl-SI"/>
        </w:rPr>
        <w:t>Okoljska</w:t>
      </w:r>
      <w:proofErr w:type="spellEnd"/>
      <w:r w:rsidRPr="00C07C89">
        <w:rPr>
          <w:rFonts w:ascii="Calibri" w:hAnsi="Calibri" w:cs="Calibri"/>
          <w:sz w:val="22"/>
          <w:szCs w:val="22"/>
          <w:lang w:val="sl-SI" w:eastAsia="sl-SI"/>
        </w:rPr>
        <w:t xml:space="preserve"> trajnost</w:t>
      </w:r>
    </w:p>
    <w:p w14:paraId="137FD0F8"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Kakšni so časovni in prostorski trendi za ključne </w:t>
      </w:r>
      <w:proofErr w:type="spellStart"/>
      <w:r w:rsidRPr="00C07C89">
        <w:rPr>
          <w:rFonts w:ascii="Calibri" w:hAnsi="Calibri" w:cs="Calibri"/>
          <w:sz w:val="22"/>
          <w:szCs w:val="22"/>
          <w:lang w:val="sl-SI" w:eastAsia="sl-SI"/>
        </w:rPr>
        <w:t>okoljske</w:t>
      </w:r>
      <w:proofErr w:type="spellEnd"/>
      <w:r w:rsidRPr="00C07C89">
        <w:rPr>
          <w:rFonts w:ascii="Calibri" w:hAnsi="Calibri" w:cs="Calibri"/>
          <w:sz w:val="22"/>
          <w:szCs w:val="22"/>
          <w:lang w:val="sl-SI" w:eastAsia="sl-SI"/>
        </w:rPr>
        <w:t xml:space="preserve"> pritiske kmetijsko-prehranskega sistema (tla, voda, zrak, </w:t>
      </w:r>
      <w:proofErr w:type="spellStart"/>
      <w:r w:rsidRPr="00C07C89">
        <w:rPr>
          <w:rFonts w:ascii="Calibri" w:hAnsi="Calibri" w:cs="Calibri"/>
          <w:sz w:val="22"/>
          <w:szCs w:val="22"/>
          <w:lang w:val="sl-SI" w:eastAsia="sl-SI"/>
        </w:rPr>
        <w:t>biodiverziteta</w:t>
      </w:r>
      <w:proofErr w:type="spellEnd"/>
      <w:r w:rsidRPr="00C07C89">
        <w:rPr>
          <w:rFonts w:ascii="Calibri" w:hAnsi="Calibri" w:cs="Calibri"/>
          <w:sz w:val="22"/>
          <w:szCs w:val="22"/>
          <w:lang w:val="sl-SI" w:eastAsia="sl-SI"/>
        </w:rPr>
        <w:t xml:space="preserve">)? </w:t>
      </w:r>
    </w:p>
    <w:p w14:paraId="29806794"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c) Podnebna nevtralnost in prilagajanje na podnebne spremembe</w:t>
      </w:r>
    </w:p>
    <w:p w14:paraId="3E12560F"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Kakšen je prispevek kmetijsko-prehranskega sistema k emisijam toplogrednih plinov? Kje vse nastajajo emisije v sistemu, tudi preko uvoza surovin ali živil? </w:t>
      </w:r>
    </w:p>
    <w:p w14:paraId="607C4740"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Katere prakse v slovenskem kmetijstvu in kmetijsko-prehranskem sistemu najbolj prispevajo k emisijam TGP?</w:t>
      </w:r>
    </w:p>
    <w:p w14:paraId="1AC65F3C"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Kako podnebne spremembe vplivajo na pridelavo hrane (suše, poplave, pozebe, škodljivci…) in kako uspešno se ta sistem prilagaja? Kakšni so obeti glede na podnebne scenarije?</w:t>
      </w:r>
    </w:p>
    <w:p w14:paraId="47403360"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d) Prehransko okolje, družbene in vedenjske spremembe</w:t>
      </w:r>
    </w:p>
    <w:p w14:paraId="04FFB4A8"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Kakšno je prehransko okolje v Sloveniji in kako vpliva na prehranske navade prebivalcev, predvsem tudi z vidika cenovne in fizične (ne)dostopnosti trajnostne in zdrave hrane?</w:t>
      </w:r>
    </w:p>
    <w:p w14:paraId="60C24F25"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Kako se spreminjajo prehranske navade in odnos prebivalcev do zdravja, trajnosti in lokalne hrane?</w:t>
      </w:r>
    </w:p>
    <w:p w14:paraId="19632E89"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Kakšni so javnozdravstvenih stroški povezani s trenutnim načinom prehranjevanja?</w:t>
      </w:r>
    </w:p>
    <w:p w14:paraId="0CFD0D6C"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e) Institucionalni okvir in upravljanje kmetijsko-prehranskega sistema</w:t>
      </w:r>
    </w:p>
    <w:p w14:paraId="62F89EEE"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Kako se upravlja področje oskrbe in potrošnje hrane v državi? </w:t>
      </w:r>
    </w:p>
    <w:p w14:paraId="76F6013A"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 xml:space="preserve">V kolikšni meri so obstoječe sektorske politike usklajene s cilji Vizije 2040? </w:t>
      </w:r>
    </w:p>
    <w:p w14:paraId="5699F612" w14:textId="77777777" w:rsidR="002B616D" w:rsidRPr="00C07C89" w:rsidRDefault="002B616D" w:rsidP="008E0357">
      <w:pPr>
        <w:numPr>
          <w:ilvl w:val="0"/>
          <w:numId w:val="38"/>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t>Kje so vrzeli v upravljanju kmetijsko-prehranskega sistema?</w:t>
      </w:r>
    </w:p>
    <w:p w14:paraId="6B81EEDF"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sz w:val="22"/>
          <w:szCs w:val="22"/>
          <w:lang w:val="sl-SI" w:eastAsia="sl-SI"/>
        </w:rPr>
        <w:lastRenderedPageBreak/>
        <w:t xml:space="preserve">f) Identifikacija sistemskih in </w:t>
      </w:r>
      <w:proofErr w:type="spellStart"/>
      <w:r w:rsidRPr="00C07C89">
        <w:rPr>
          <w:rFonts w:ascii="Calibri" w:hAnsi="Calibri" w:cs="Calibri"/>
          <w:sz w:val="22"/>
          <w:szCs w:val="22"/>
          <w:lang w:val="sl-SI" w:eastAsia="sl-SI"/>
        </w:rPr>
        <w:t>sinergijskih</w:t>
      </w:r>
      <w:proofErr w:type="spellEnd"/>
      <w:r w:rsidRPr="00C07C89">
        <w:rPr>
          <w:rFonts w:ascii="Calibri" w:hAnsi="Calibri" w:cs="Calibri"/>
          <w:sz w:val="22"/>
          <w:szCs w:val="22"/>
          <w:lang w:val="sl-SI" w:eastAsia="sl-SI"/>
        </w:rPr>
        <w:t xml:space="preserve"> rešitev, ki naslavljajo več izzivov hkrati in zmanjšujejo potencialne negativne učinke (</w:t>
      </w:r>
      <w:proofErr w:type="spellStart"/>
      <w:r w:rsidRPr="00C07C89">
        <w:rPr>
          <w:rFonts w:ascii="Calibri" w:hAnsi="Calibri" w:cs="Calibri"/>
          <w:sz w:val="22"/>
          <w:szCs w:val="22"/>
          <w:lang w:val="sl-SI" w:eastAsia="sl-SI"/>
        </w:rPr>
        <w:t>trade-offs</w:t>
      </w:r>
      <w:proofErr w:type="spellEnd"/>
      <w:r w:rsidRPr="00C07C89">
        <w:rPr>
          <w:rFonts w:ascii="Calibri" w:hAnsi="Calibri" w:cs="Calibri"/>
          <w:sz w:val="22"/>
          <w:szCs w:val="22"/>
          <w:lang w:val="sl-SI" w:eastAsia="sl-SI"/>
        </w:rPr>
        <w:t xml:space="preserve">) in s tem zagotavljajo odpornost sistema, še posebej tudi na prihodnje klimatske pogoje (podnebne projekcije) ter nepredvidljivo mednarodno okolje. </w:t>
      </w:r>
    </w:p>
    <w:p w14:paraId="72B5D526" w14:textId="77777777" w:rsidR="002B616D" w:rsidRPr="00C07C89" w:rsidRDefault="002B616D" w:rsidP="008E0357">
      <w:pPr>
        <w:pStyle w:val="Odstavekseznama"/>
        <w:numPr>
          <w:ilvl w:val="0"/>
          <w:numId w:val="42"/>
        </w:numPr>
        <w:spacing w:line="240" w:lineRule="auto"/>
        <w:ind w:left="284" w:hanging="284"/>
        <w:jc w:val="both"/>
        <w:rPr>
          <w:rFonts w:ascii="Calibri" w:hAnsi="Calibri" w:cs="Calibri"/>
          <w:sz w:val="22"/>
          <w:szCs w:val="22"/>
          <w:lang w:val="sl-SI" w:eastAsia="sl-SI"/>
        </w:rPr>
      </w:pPr>
      <w:r w:rsidRPr="00C07C89">
        <w:rPr>
          <w:rFonts w:ascii="Calibri" w:hAnsi="Calibri" w:cs="Calibri"/>
          <w:sz w:val="22"/>
          <w:szCs w:val="22"/>
          <w:lang w:val="sl-SI" w:eastAsia="sl-SI"/>
        </w:rPr>
        <w:t xml:space="preserve">Na osnovi mednarodne in slovenske znanstvene literature ter dialoga s pristojnimi institucijami in raziskovalci je potrebno pripraviti: </w:t>
      </w:r>
    </w:p>
    <w:p w14:paraId="44BF01A0" w14:textId="77777777" w:rsidR="002B616D" w:rsidRPr="00C07C89" w:rsidRDefault="002B616D" w:rsidP="008E0357">
      <w:pPr>
        <w:pStyle w:val="Odstavekseznama"/>
        <w:numPr>
          <w:ilvl w:val="0"/>
          <w:numId w:val="41"/>
        </w:numPr>
        <w:spacing w:line="240" w:lineRule="auto"/>
        <w:jc w:val="both"/>
        <w:rPr>
          <w:rFonts w:ascii="Calibri" w:hAnsi="Calibri" w:cs="Calibri"/>
          <w:sz w:val="22"/>
          <w:szCs w:val="22"/>
          <w:lang w:val="sl-SI"/>
        </w:rPr>
      </w:pPr>
      <w:r w:rsidRPr="00C07C89">
        <w:rPr>
          <w:rFonts w:ascii="Calibri" w:hAnsi="Calibri" w:cs="Calibri"/>
          <w:sz w:val="22"/>
          <w:szCs w:val="22"/>
          <w:lang w:val="sl-SI" w:eastAsia="sl-SI"/>
        </w:rPr>
        <w:t xml:space="preserve">predlog, </w:t>
      </w:r>
      <w:r w:rsidRPr="00C07C89">
        <w:rPr>
          <w:rFonts w:ascii="Calibri" w:hAnsi="Calibri" w:cs="Calibri"/>
          <w:sz w:val="22"/>
          <w:szCs w:val="22"/>
          <w:lang w:val="sl-SI"/>
        </w:rPr>
        <w:t xml:space="preserve">kako se smiselno dopolni in prilagodi obstoječe indikatorje, kako se izboljša zbiranje podatkov in poročanje z namenom bolj celovitega in učinkovitega spremljanja razvoja kmetijsko-prehranskega sistema ter sistemske učinke politik (nadgradnja zelenega poročila); </w:t>
      </w:r>
    </w:p>
    <w:p w14:paraId="6EAE2379" w14:textId="77777777" w:rsidR="002B616D" w:rsidRPr="00C07C89" w:rsidRDefault="002B616D" w:rsidP="008E0357">
      <w:pPr>
        <w:pStyle w:val="Odstavekseznama"/>
        <w:numPr>
          <w:ilvl w:val="0"/>
          <w:numId w:val="41"/>
        </w:numPr>
        <w:spacing w:line="240" w:lineRule="auto"/>
        <w:jc w:val="both"/>
        <w:rPr>
          <w:rFonts w:ascii="Calibri" w:hAnsi="Calibri" w:cs="Calibri"/>
          <w:sz w:val="22"/>
          <w:szCs w:val="22"/>
          <w:lang w:val="sl-SI" w:eastAsia="sl-SI"/>
        </w:rPr>
      </w:pPr>
      <w:r w:rsidRPr="00C07C89">
        <w:rPr>
          <w:rFonts w:ascii="Calibri" w:hAnsi="Calibri" w:cs="Calibri"/>
          <w:sz w:val="22"/>
          <w:szCs w:val="22"/>
          <w:lang w:val="sl-SI"/>
        </w:rPr>
        <w:t xml:space="preserve">predlog za institucionalno ureditev koordinacije in spremljanja politik za trajnostni razvoj kmetijsko-prehranskega sistema (vključno z upoštevanjem Vizije 2040). </w:t>
      </w:r>
    </w:p>
    <w:p w14:paraId="2993DCAF" w14:textId="77777777" w:rsidR="002B616D" w:rsidRPr="00C07C89" w:rsidRDefault="002B616D" w:rsidP="002B616D">
      <w:pPr>
        <w:spacing w:line="240" w:lineRule="auto"/>
        <w:jc w:val="both"/>
        <w:rPr>
          <w:rFonts w:ascii="Calibri" w:hAnsi="Calibri" w:cs="Calibri"/>
          <w:sz w:val="22"/>
          <w:szCs w:val="22"/>
          <w:lang w:val="sl-SI" w:eastAsia="sl-SI"/>
        </w:rPr>
      </w:pPr>
    </w:p>
    <w:p w14:paraId="647ABC03"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33C783AB"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Kmetijsko–prehranski sistemi se v globalnem in evropskem kontekstu srečujejo s številnimi, zelo kompleksnimi, medsebojno prepletenimi izzivi, ki močno vplivajo na družbo, podnebje, naravo in okolje ter ekonomijo. Kmetijsko-prehranski sistem lahko opredelimo kot vse elemente (okolje, ljudi, vložke, procese, infrastrukturo, institucije itd.) in dejavnosti, ki se nanašajo na proizvodnjo, predelavo, distribucijo, porabo in odpadke, kar vključuje tudi odpadno hrano in ravnanje z njo, ter na rezultate teh dejavnosti, vključno z javnozdravstvenimi, družbeno-ekonomskimi vplivi ter vplivi na okolje, naravo in podnebje. </w:t>
      </w:r>
    </w:p>
    <w:p w14:paraId="08130EB7" w14:textId="77777777" w:rsidR="002B616D" w:rsidRPr="00C07C89" w:rsidRDefault="002B616D" w:rsidP="002B616D">
      <w:pPr>
        <w:spacing w:line="240" w:lineRule="auto"/>
        <w:jc w:val="both"/>
        <w:rPr>
          <w:rFonts w:ascii="Calibri" w:hAnsi="Calibri" w:cs="Calibri"/>
          <w:sz w:val="22"/>
          <w:szCs w:val="22"/>
          <w:lang w:val="sl-SI"/>
        </w:rPr>
      </w:pPr>
    </w:p>
    <w:p w14:paraId="5E2842EB"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Zaradi vse večje pogostosti ekstremnih vremenskih dogodkov (suše, pozebe, neurja s točo, poplave…), pojavov novih bolezni in škodljivcev, kakor tudi zaradi geopolitičnih pretresov, vedno bolj v ospredje prihaja ranljivost tako globalnih kot tudi slovenskih </w:t>
      </w:r>
      <w:proofErr w:type="spellStart"/>
      <w:r w:rsidRPr="00C07C89">
        <w:rPr>
          <w:rFonts w:ascii="Calibri" w:hAnsi="Calibri" w:cs="Calibri"/>
          <w:sz w:val="22"/>
          <w:szCs w:val="22"/>
          <w:lang w:val="sl-SI"/>
        </w:rPr>
        <w:t>agro</w:t>
      </w:r>
      <w:proofErr w:type="spellEnd"/>
      <w:r w:rsidRPr="00C07C89">
        <w:rPr>
          <w:rFonts w:ascii="Calibri" w:hAnsi="Calibri" w:cs="Calibri"/>
          <w:sz w:val="22"/>
          <w:szCs w:val="22"/>
          <w:lang w:val="sl-SI"/>
        </w:rPr>
        <w:t xml:space="preserve">-živilskih verig. Odvisnost od globalnih in evropskih trgov, koncentracija moči in asimetrija dodane vrednosti v verigah, nepoštene prakse, povečuje ranljivost in slabša ekonomski položaj kmetovalcev, hkrati pa vpliva tudi na ekonomski položaj ostalih členov v verigi. Številni sočasno odvijajoči se procesi (geopolitični, podnebni…) vplivajo na fizično razpoložljivost in cenovno dostopnost hrane ter kakovost hrane, kar močno občuti sleherni potrošnik. Kmetijsko-prehranski sistem je tudi dejavnik </w:t>
      </w:r>
      <w:proofErr w:type="spellStart"/>
      <w:r w:rsidRPr="00C07C89">
        <w:rPr>
          <w:rFonts w:ascii="Calibri" w:hAnsi="Calibri" w:cs="Calibri"/>
          <w:sz w:val="22"/>
          <w:szCs w:val="22"/>
          <w:lang w:val="sl-SI"/>
        </w:rPr>
        <w:t>okoljskih</w:t>
      </w:r>
      <w:proofErr w:type="spellEnd"/>
      <w:r w:rsidRPr="00C07C89">
        <w:rPr>
          <w:rFonts w:ascii="Calibri" w:hAnsi="Calibri" w:cs="Calibri"/>
          <w:sz w:val="22"/>
          <w:szCs w:val="22"/>
          <w:lang w:val="sl-SI"/>
        </w:rPr>
        <w:t xml:space="preserve"> pritiskov (voda, tla, zrak in </w:t>
      </w:r>
      <w:proofErr w:type="spellStart"/>
      <w:r w:rsidRPr="00C07C89">
        <w:rPr>
          <w:rFonts w:ascii="Calibri" w:hAnsi="Calibri" w:cs="Calibri"/>
          <w:sz w:val="22"/>
          <w:szCs w:val="22"/>
          <w:lang w:val="sl-SI"/>
        </w:rPr>
        <w:t>biodiverziteta</w:t>
      </w:r>
      <w:proofErr w:type="spellEnd"/>
      <w:r w:rsidRPr="00C07C89">
        <w:rPr>
          <w:rFonts w:ascii="Calibri" w:hAnsi="Calibri" w:cs="Calibri"/>
          <w:sz w:val="22"/>
          <w:szCs w:val="22"/>
          <w:lang w:val="sl-SI"/>
        </w:rPr>
        <w:t xml:space="preserve">) ter emisij toplogrednih plinov, ki nastajajo vzdolž celotne verige »od vil do vilic«. Emisije nastajajo tako v kmetijstvu kot tudi v predelovalnih dejavnostih, logistiki, trgovini in nenazadnje tudi pri ravnanju z odpadno hrano in drugimi odpadki. Kmetijsko-prehranski sistem se sooča tudi s številnimi tehnološkimi izzivi, pomanjkanjem inovacij in znanja, ki bi omogočali  bolj trajnosten in odporen kmetijsko-prehranski sistem. To je povezano tudi z demografskimi spremembami, še zlasti staranjem nosilcev kmetijskih gospodarstev. Pereči pa so tudi družbeni in zdravstveni izzivi, povezani z nezdravimi prehranskimi navadami (povečana poraba močno procesirane hrane, sladkorjev, soli in nezdravih maščob, alkohola). Zdravstveni sistem se dandanes sooča s porastom debelosti in nenalezljivih kroničnih bolezni, pa tudi določenih vrst raka, za katere je bila znanstveno dokazana povezava med nastankom bolezni in uživanjem določene vrste hrane oziroma živil. V družbi tudi obstaja neenakost glede dostopa do zdrave hrane. Prehransko okolje izrazito vpliva na prehranske izbire potrošnikov. V tem delu je med drugim zlasti pomembno vprašanje oglaševanja manj zdravih prehranskih izbir. </w:t>
      </w:r>
    </w:p>
    <w:p w14:paraId="499C134D"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 </w:t>
      </w:r>
    </w:p>
    <w:p w14:paraId="039D5A53"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Naslavljanje teh kompleksnih izzivov zahteva celostno in sistemsko upravljanje, vendar so trenutno politike v Sloveniji, ki kakorkoli posegajo v ta sistem močno razdrobljene, nepovezane. Zato so tudi rešitve večinoma parcialne in kratkoročne, medtem ko celostnega, dolgoročnega pogleda in pristopa k trajnostni transformaciji kmetijsko–prehranskega sistema ni (angleško: </w:t>
      </w:r>
      <w:proofErr w:type="spellStart"/>
      <w:r w:rsidRPr="00C07C89">
        <w:rPr>
          <w:rFonts w:ascii="Calibri" w:hAnsi="Calibri" w:cs="Calibri"/>
          <w:sz w:val="22"/>
          <w:szCs w:val="22"/>
          <w:lang w:val="sl-SI"/>
        </w:rPr>
        <w:t>agri-food</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system</w:t>
      </w:r>
      <w:proofErr w:type="spellEnd"/>
      <w:r w:rsidRPr="00C07C89">
        <w:rPr>
          <w:rFonts w:ascii="Calibri" w:hAnsi="Calibri" w:cs="Calibri"/>
          <w:sz w:val="22"/>
          <w:szCs w:val="22"/>
          <w:lang w:val="sl-SI"/>
        </w:rPr>
        <w:t xml:space="preserve"> </w:t>
      </w:r>
      <w:proofErr w:type="spellStart"/>
      <w:r w:rsidRPr="00C07C89">
        <w:rPr>
          <w:rFonts w:ascii="Calibri" w:hAnsi="Calibri" w:cs="Calibri"/>
          <w:sz w:val="22"/>
          <w:szCs w:val="22"/>
          <w:lang w:val="sl-SI"/>
        </w:rPr>
        <w:t>transformation</w:t>
      </w:r>
      <w:proofErr w:type="spellEnd"/>
      <w:r w:rsidRPr="00C07C89">
        <w:rPr>
          <w:rFonts w:ascii="Calibri" w:hAnsi="Calibri" w:cs="Calibri"/>
          <w:sz w:val="22"/>
          <w:szCs w:val="22"/>
          <w:lang w:val="sl-SI"/>
        </w:rPr>
        <w:t xml:space="preserve">). </w:t>
      </w:r>
    </w:p>
    <w:p w14:paraId="469EE477" w14:textId="77777777" w:rsidR="002B616D" w:rsidRPr="00C07C89" w:rsidRDefault="002B616D" w:rsidP="002B616D">
      <w:pPr>
        <w:spacing w:line="240" w:lineRule="auto"/>
        <w:jc w:val="both"/>
        <w:rPr>
          <w:rFonts w:ascii="Calibri" w:hAnsi="Calibri" w:cs="Calibri"/>
          <w:sz w:val="22"/>
          <w:szCs w:val="22"/>
          <w:lang w:val="sl-SI"/>
        </w:rPr>
      </w:pPr>
    </w:p>
    <w:p w14:paraId="58AF798D"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 xml:space="preserve">Bolj celovito naslavljanje kmetijsko-prehranskega sistema ima nastavke v Strategiji »Od vil do vilic« (F2F), ki jo je Evropska komisija objavila maja 2020 in opisuje niz ambicij in ciljev za razvoj odpornejših in tudi bolj trajnostnih kmetijsko–prehranskih sistemov. Njena vizija je, da prehranski sistem postane »pravičen, zdrav in okolju prijazen«, in je ključni element Evropskega zelenega dogovora za dosego </w:t>
      </w:r>
      <w:r w:rsidRPr="00C07C89">
        <w:rPr>
          <w:rFonts w:ascii="Calibri" w:hAnsi="Calibri" w:cs="Calibri"/>
          <w:sz w:val="22"/>
          <w:szCs w:val="22"/>
          <w:lang w:val="sl-SI"/>
        </w:rPr>
        <w:lastRenderedPageBreak/>
        <w:t xml:space="preserve">podnebne nevtralnosti do leta 2050. Strategija »F2F« predvideva evropske prehranske sisteme, ki pozitivno vplivajo na okolje, zagotavljajo dostop do hranljive in trajnostne hrane za vse ter ohranjajo dostopne cene, hkrati pa podpirajo poštene gospodarske donose vzdolž prehranske vrednostne verige. Strategija F2F vključuje posebne cilje za zmanjšanje uporabe pesticidov, izgub hranil, uporabe protimikrobnih sredstev pri </w:t>
      </w:r>
      <w:proofErr w:type="spellStart"/>
      <w:r w:rsidRPr="00C07C89">
        <w:rPr>
          <w:rFonts w:ascii="Calibri" w:hAnsi="Calibri" w:cs="Calibri"/>
          <w:sz w:val="22"/>
          <w:szCs w:val="22"/>
          <w:lang w:val="sl-SI"/>
        </w:rPr>
        <w:t>rejnih</w:t>
      </w:r>
      <w:proofErr w:type="spellEnd"/>
      <w:r w:rsidRPr="00C07C89">
        <w:rPr>
          <w:rFonts w:ascii="Calibri" w:hAnsi="Calibri" w:cs="Calibri"/>
          <w:sz w:val="22"/>
          <w:szCs w:val="22"/>
          <w:lang w:val="sl-SI"/>
        </w:rPr>
        <w:t xml:space="preserve"> živalih in povečanje ekološkega kmetovanja. Cilj je tudi prepoloviti količino odpadne hrane do leta 2030. Ti vidiki razširjajo osredotočenost onkraj ukrepov na strani ponudbe (predvsem kmetijstva) na vidike povpraševanja, ter delovanja verig. Tudi Vizija Evropske komisije za kmetijstvo in hrano iz leta 2025 poskuša dele kmetijsko-prehranskega sistema nasloviti celoviteje.</w:t>
      </w:r>
    </w:p>
    <w:p w14:paraId="5ED70BA2" w14:textId="77777777" w:rsidR="002B616D" w:rsidRPr="00C07C89" w:rsidRDefault="002B616D" w:rsidP="002B616D">
      <w:pPr>
        <w:spacing w:line="240" w:lineRule="auto"/>
        <w:jc w:val="both"/>
        <w:rPr>
          <w:rFonts w:ascii="Calibri" w:hAnsi="Calibri" w:cs="Calibri"/>
          <w:sz w:val="22"/>
          <w:szCs w:val="22"/>
          <w:lang w:val="sl-SI"/>
        </w:rPr>
      </w:pPr>
    </w:p>
    <w:p w14:paraId="7AE637E4"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Raziskava mora biti interdisciplinarna, raziskovalna ekipa mora vključevati različne raziskovalne vede in inštitucije, ter zagotoviti strokovno pokritost vseh vidikov trajnosti: ekonomskega, podnebno-</w:t>
      </w:r>
      <w:proofErr w:type="spellStart"/>
      <w:r w:rsidRPr="00C07C89">
        <w:rPr>
          <w:rFonts w:ascii="Calibri" w:hAnsi="Calibri" w:cs="Calibri"/>
          <w:sz w:val="22"/>
          <w:szCs w:val="22"/>
          <w:lang w:val="sl-SI"/>
        </w:rPr>
        <w:t>okoljskega</w:t>
      </w:r>
      <w:proofErr w:type="spellEnd"/>
      <w:r w:rsidRPr="00C07C89">
        <w:rPr>
          <w:rFonts w:ascii="Calibri" w:hAnsi="Calibri" w:cs="Calibri"/>
          <w:sz w:val="22"/>
          <w:szCs w:val="22"/>
          <w:lang w:val="sl-SI"/>
        </w:rPr>
        <w:t xml:space="preserve">, ter družbenega vidika (vključno z javnozdravstvenim/vedenjskim vidikom). </w:t>
      </w:r>
    </w:p>
    <w:p w14:paraId="6CFB1133" w14:textId="77777777" w:rsidR="002B616D" w:rsidRPr="00C07C89" w:rsidRDefault="002B616D" w:rsidP="002B616D">
      <w:pPr>
        <w:spacing w:line="240" w:lineRule="auto"/>
        <w:jc w:val="both"/>
        <w:rPr>
          <w:rFonts w:ascii="Calibri" w:hAnsi="Calibri" w:cs="Calibri"/>
          <w:sz w:val="22"/>
          <w:szCs w:val="22"/>
          <w:lang w:val="sl-SI"/>
        </w:rPr>
      </w:pPr>
    </w:p>
    <w:p w14:paraId="76CFB69A" w14:textId="77777777" w:rsidR="002B616D" w:rsidRPr="00C07C89" w:rsidRDefault="002B616D" w:rsidP="002B616D">
      <w:pPr>
        <w:spacing w:line="240" w:lineRule="auto"/>
        <w:jc w:val="both"/>
        <w:rPr>
          <w:rFonts w:ascii="Calibri" w:hAnsi="Calibri" w:cs="Calibri"/>
          <w:sz w:val="22"/>
          <w:szCs w:val="22"/>
          <w:lang w:val="sl-SI"/>
        </w:rPr>
      </w:pPr>
      <w:r w:rsidRPr="00C07C89">
        <w:rPr>
          <w:rFonts w:ascii="Calibri" w:hAnsi="Calibri" w:cs="Calibri"/>
          <w:sz w:val="22"/>
          <w:szCs w:val="22"/>
          <w:lang w:val="sl-SI"/>
        </w:rPr>
        <w:t>Raziskovalna ekipa mora tesno sodelovati z resornim ministrstvom in drugimi resorji ter izvesti delavnice z raziskovalnimi institucijami in nacionalnimi inštituti. Izvedene morajo biti javne predstavitve vmesnih in končnih rezultatov raziskave.</w:t>
      </w:r>
    </w:p>
    <w:p w14:paraId="199D3380" w14:textId="77777777" w:rsidR="002B616D" w:rsidRPr="00C07C89" w:rsidRDefault="002B616D" w:rsidP="002B616D">
      <w:pPr>
        <w:spacing w:line="240" w:lineRule="auto"/>
        <w:jc w:val="both"/>
        <w:rPr>
          <w:rFonts w:ascii="Calibri" w:hAnsi="Calibri" w:cs="Calibri"/>
          <w:sz w:val="22"/>
          <w:szCs w:val="22"/>
          <w:lang w:val="sl-SI"/>
        </w:rPr>
      </w:pPr>
    </w:p>
    <w:p w14:paraId="3ECD6B39" w14:textId="77777777" w:rsidR="002B616D" w:rsidRPr="00C07C89" w:rsidRDefault="002B616D" w:rsidP="002B616D">
      <w:pPr>
        <w:spacing w:line="240" w:lineRule="auto"/>
        <w:jc w:val="both"/>
        <w:rPr>
          <w:rFonts w:ascii="Calibri" w:hAnsi="Calibri" w:cs="Calibri"/>
          <w:sz w:val="22"/>
          <w:szCs w:val="22"/>
          <w:lang w:val="sl-SI" w:eastAsia="sl-SI"/>
        </w:rPr>
      </w:pPr>
      <w:r w:rsidRPr="00C07C89">
        <w:rPr>
          <w:rFonts w:ascii="Calibri" w:hAnsi="Calibri" w:cs="Calibri"/>
          <w:b/>
          <w:bCs/>
          <w:sz w:val="22"/>
          <w:szCs w:val="22"/>
          <w:lang w:val="sl-SI" w:eastAsia="sl-SI"/>
        </w:rPr>
        <w:t>Namen</w:t>
      </w:r>
      <w:r w:rsidRPr="00C07C89">
        <w:rPr>
          <w:rFonts w:ascii="Calibri" w:hAnsi="Calibri" w:cs="Calibri"/>
          <w:sz w:val="22"/>
          <w:szCs w:val="22"/>
          <w:lang w:val="sl-SI" w:eastAsia="sl-SI"/>
        </w:rPr>
        <w:t xml:space="preserve"> raziskave je pripraviti konceptualni in podatkovni okvir za spremljanje trajnostnega razvoja slovenskega kmetijsko-prehranskega sistema, celovito predstaviti njegovo trenutno stanje, ter pripraviti predloge za institucionalno </w:t>
      </w:r>
      <w:r w:rsidRPr="00C07C89">
        <w:rPr>
          <w:rFonts w:ascii="Calibri" w:hAnsi="Calibri" w:cs="Calibri"/>
          <w:sz w:val="22"/>
          <w:szCs w:val="22"/>
          <w:lang w:val="sl-SI"/>
        </w:rPr>
        <w:t>ureditev koordinacije / upravljanja tega sistema ter spremljanja politik za trajnostni razvoj kmetijsko-prehranskega sistema</w:t>
      </w:r>
      <w:r w:rsidRPr="00C07C89">
        <w:rPr>
          <w:rFonts w:ascii="Calibri" w:hAnsi="Calibri" w:cs="Calibri"/>
          <w:sz w:val="22"/>
          <w:szCs w:val="22"/>
          <w:lang w:val="sl-SI" w:eastAsia="sl-SI"/>
        </w:rPr>
        <w:t xml:space="preserve">. </w:t>
      </w:r>
    </w:p>
    <w:p w14:paraId="5127B5D4" w14:textId="77777777" w:rsidR="002B616D" w:rsidRPr="00C07C89" w:rsidRDefault="002B616D" w:rsidP="002B616D">
      <w:pPr>
        <w:spacing w:line="240" w:lineRule="auto"/>
        <w:ind w:hanging="1298"/>
        <w:jc w:val="both"/>
        <w:rPr>
          <w:rFonts w:ascii="Calibri" w:hAnsi="Calibri" w:cs="Calibri"/>
          <w:sz w:val="22"/>
          <w:szCs w:val="22"/>
          <w:lang w:val="sl-SI" w:eastAsia="sl-SI"/>
        </w:rPr>
      </w:pPr>
    </w:p>
    <w:p w14:paraId="7B7775BB" w14:textId="77777777" w:rsidR="002B616D" w:rsidRPr="00C07C89" w:rsidRDefault="002B616D" w:rsidP="002B616D">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30EC8078" w14:textId="77777777" w:rsidR="002B616D" w:rsidRPr="00C07C89" w:rsidRDefault="002B616D" w:rsidP="002B616D">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Raziskava </w:t>
      </w:r>
      <w:r w:rsidRPr="00C07C89">
        <w:rPr>
          <w:rFonts w:ascii="Calibri" w:hAnsi="Calibri" w:cs="Calibri"/>
          <w:bCs/>
          <w:i/>
          <w:iCs/>
          <w:sz w:val="22"/>
          <w:szCs w:val="22"/>
          <w:lang w:val="sl-SI"/>
        </w:rPr>
        <w:t>»Priprava konceptualnega in podatkovnega okvira za spremljanje trajnostnega razvoja kmetijsko</w:t>
      </w:r>
      <w:r w:rsidRPr="00C07C89">
        <w:rPr>
          <w:rFonts w:ascii="Calibri" w:hAnsi="Calibri" w:cs="Calibri"/>
          <w:bCs/>
          <w:i/>
          <w:iCs/>
          <w:sz w:val="22"/>
          <w:szCs w:val="22"/>
          <w:lang w:val="sl-SI"/>
        </w:rPr>
        <w:noBreakHyphen/>
        <w:t>prehranskega sistema v Sloveniji«</w:t>
      </w:r>
      <w:r w:rsidRPr="00C07C89">
        <w:rPr>
          <w:rFonts w:ascii="Calibri" w:hAnsi="Calibri" w:cs="Calibri"/>
          <w:bCs/>
          <w:sz w:val="22"/>
          <w:szCs w:val="22"/>
          <w:lang w:val="sl-SI"/>
        </w:rPr>
        <w:t xml:space="preserve"> ima pomembne in dolgoročne koristi za celotno družbo, saj gre za znanstveno delo, ki bi prvič celovito naslovilo vprašanje izzivov kmetijsko–prehranskega sistema v Sloveniji, opredelilo njegovo stanje ter nakazalo možno smer bodočega razvoja v smeri večje trajnosti, pravičnosti in odpornosti.  </w:t>
      </w:r>
    </w:p>
    <w:p w14:paraId="7C09470B" w14:textId="77777777" w:rsidR="002B616D" w:rsidRPr="00C07C89" w:rsidRDefault="002B616D" w:rsidP="002B616D">
      <w:pPr>
        <w:spacing w:line="240" w:lineRule="auto"/>
        <w:jc w:val="both"/>
        <w:rPr>
          <w:rFonts w:ascii="Calibri" w:hAnsi="Calibri" w:cs="Calibri"/>
          <w:sz w:val="22"/>
          <w:szCs w:val="22"/>
        </w:rPr>
      </w:pPr>
    </w:p>
    <w:p w14:paraId="0AF76DD5" w14:textId="16AB3B86" w:rsidR="002B616D" w:rsidRPr="00C07C89" w:rsidRDefault="002B616D" w:rsidP="002B616D">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2</w:t>
      </w:r>
      <w:r w:rsidR="00182EBD" w:rsidRPr="00C07C89">
        <w:rPr>
          <w:rFonts w:ascii="Calibri" w:hAnsi="Calibri" w:cs="Calibri"/>
          <w:b/>
          <w:sz w:val="22"/>
          <w:szCs w:val="22"/>
          <w:lang w:val="sl-SI"/>
        </w:rPr>
        <w:t>0</w:t>
      </w:r>
      <w:r w:rsidRPr="00C07C89">
        <w:rPr>
          <w:rFonts w:ascii="Calibri" w:hAnsi="Calibri" w:cs="Calibri"/>
          <w:b/>
          <w:sz w:val="22"/>
          <w:szCs w:val="22"/>
          <w:lang w:val="sl-SI"/>
        </w:rPr>
        <w:t>0.000,00 EUR</w:t>
      </w:r>
    </w:p>
    <w:p w14:paraId="513D292B" w14:textId="77777777" w:rsidR="002B616D" w:rsidRPr="00C07C89" w:rsidRDefault="002B616D" w:rsidP="002B616D">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595E5002" w14:textId="77777777" w:rsidR="00960DBA" w:rsidRDefault="002B616D" w:rsidP="00182EBD">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 xml:space="preserve">dr. Ana Frelih </w:t>
      </w:r>
      <w:proofErr w:type="spellStart"/>
      <w:r w:rsidRPr="00C07C89">
        <w:rPr>
          <w:rFonts w:ascii="Calibri" w:hAnsi="Calibri" w:cs="Calibri"/>
          <w:b/>
          <w:sz w:val="22"/>
          <w:szCs w:val="22"/>
          <w:lang w:val="sl-SI"/>
        </w:rPr>
        <w:t>Larsen</w:t>
      </w:r>
      <w:proofErr w:type="spellEnd"/>
      <w:r w:rsidR="00182EBD" w:rsidRPr="00C07C89">
        <w:rPr>
          <w:rFonts w:ascii="Calibri" w:hAnsi="Calibri" w:cs="Calibri"/>
          <w:b/>
          <w:sz w:val="22"/>
          <w:szCs w:val="22"/>
          <w:lang w:val="sl-SI"/>
        </w:rPr>
        <w:t xml:space="preserve"> </w:t>
      </w:r>
      <w:r w:rsidR="00182EBD" w:rsidRPr="00C07C89">
        <w:rPr>
          <w:rFonts w:ascii="Calibri" w:hAnsi="Calibri" w:cs="Calibri"/>
          <w:bCs/>
          <w:sz w:val="22"/>
          <w:szCs w:val="22"/>
          <w:lang w:val="sl-SI"/>
        </w:rPr>
        <w:t xml:space="preserve">(e-pošta: </w:t>
      </w:r>
      <w:hyperlink r:id="rId30" w:history="1">
        <w:r w:rsidR="00182EBD" w:rsidRPr="00C07C89">
          <w:rPr>
            <w:rStyle w:val="Hiperpovezava"/>
            <w:rFonts w:ascii="Calibri" w:hAnsi="Calibri" w:cs="Calibri"/>
            <w:sz w:val="22"/>
            <w:szCs w:val="22"/>
          </w:rPr>
          <w:t>ana.frelih-larsen@gov.si</w:t>
        </w:r>
      </w:hyperlink>
      <w:r w:rsidR="00182EBD" w:rsidRPr="00C07C89">
        <w:rPr>
          <w:rFonts w:ascii="Calibri" w:hAnsi="Calibri" w:cs="Calibri"/>
          <w:sz w:val="22"/>
          <w:szCs w:val="22"/>
        </w:rPr>
        <w:t>;</w:t>
      </w:r>
      <w:r w:rsidR="00182EBD" w:rsidRPr="00C07C89">
        <w:rPr>
          <w:rFonts w:ascii="Calibri" w:hAnsi="Calibri" w:cs="Calibri"/>
          <w:bCs/>
          <w:sz w:val="22"/>
          <w:szCs w:val="22"/>
          <w:lang w:val="sl-SI"/>
        </w:rPr>
        <w:t xml:space="preserve"> </w:t>
      </w:r>
    </w:p>
    <w:p w14:paraId="753DE47C" w14:textId="47C622B1" w:rsidR="00182EBD" w:rsidRPr="00C07C89" w:rsidRDefault="00960DBA" w:rsidP="00182EBD">
      <w:pPr>
        <w:spacing w:line="240" w:lineRule="auto"/>
        <w:jc w:val="both"/>
        <w:rPr>
          <w:rFonts w:ascii="Calibri" w:hAnsi="Calibri" w:cs="Calibri"/>
          <w:sz w:val="22"/>
          <w:szCs w:val="22"/>
        </w:rPr>
      </w:pPr>
      <w:r>
        <w:rPr>
          <w:rFonts w:ascii="Calibri" w:hAnsi="Calibri" w:cs="Calibri"/>
          <w:bCs/>
          <w:sz w:val="22"/>
          <w:szCs w:val="22"/>
          <w:lang w:val="sl-SI"/>
        </w:rPr>
        <w:t xml:space="preserve">                                                                         </w:t>
      </w:r>
      <w:r w:rsidR="00182EBD" w:rsidRPr="00C07C89">
        <w:rPr>
          <w:rFonts w:ascii="Calibri" w:hAnsi="Calibri" w:cs="Calibri"/>
          <w:bCs/>
          <w:sz w:val="22"/>
          <w:szCs w:val="22"/>
          <w:lang w:val="sl-SI"/>
        </w:rPr>
        <w:t>tel. št. 01 478 9279).</w:t>
      </w:r>
    </w:p>
    <w:p w14:paraId="569E0441" w14:textId="77777777" w:rsidR="002B616D" w:rsidRDefault="002B616D" w:rsidP="002B616D">
      <w:pPr>
        <w:spacing w:line="240" w:lineRule="auto"/>
        <w:jc w:val="both"/>
        <w:rPr>
          <w:rFonts w:ascii="Calibri" w:hAnsi="Calibri" w:cs="Calibri"/>
          <w:sz w:val="22"/>
          <w:szCs w:val="22"/>
          <w:lang w:val="sl-SI" w:eastAsia="sl-SI"/>
        </w:rPr>
      </w:pPr>
    </w:p>
    <w:p w14:paraId="20454961" w14:textId="77777777" w:rsidR="001A00CB" w:rsidRPr="00C07C89" w:rsidRDefault="001A00CB" w:rsidP="002B616D">
      <w:pPr>
        <w:spacing w:line="240" w:lineRule="auto"/>
        <w:jc w:val="both"/>
        <w:rPr>
          <w:rFonts w:ascii="Calibri" w:hAnsi="Calibri" w:cs="Calibri"/>
          <w:sz w:val="22"/>
          <w:szCs w:val="22"/>
          <w:lang w:val="sl-SI" w:eastAsia="sl-SI"/>
        </w:rPr>
      </w:pPr>
    </w:p>
    <w:p w14:paraId="3C78EFAD" w14:textId="1558CB40" w:rsidR="002B616D" w:rsidRPr="00C07C89" w:rsidRDefault="00182EBD" w:rsidP="00182EBD">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 xml:space="preserve"> TEMA</w:t>
      </w:r>
    </w:p>
    <w:p w14:paraId="4DE54829" w14:textId="77777777" w:rsidR="002B616D" w:rsidRPr="00C07C89" w:rsidRDefault="002B616D" w:rsidP="0075787A">
      <w:pPr>
        <w:spacing w:line="240" w:lineRule="auto"/>
        <w:jc w:val="both"/>
        <w:rPr>
          <w:rFonts w:ascii="Calibri" w:hAnsi="Calibri" w:cs="Calibri"/>
          <w:b/>
          <w:bCs/>
          <w:sz w:val="22"/>
          <w:szCs w:val="22"/>
          <w:lang w:val="sl-SI"/>
        </w:rPr>
      </w:pPr>
    </w:p>
    <w:p w14:paraId="6A754E32" w14:textId="77777777" w:rsidR="00182EBD" w:rsidRPr="00C07C89" w:rsidRDefault="000B272E" w:rsidP="00CF13FF">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 xml:space="preserve">Težišče št.: </w:t>
      </w:r>
      <w:r w:rsidR="009A1FA8" w:rsidRPr="00C07C89">
        <w:rPr>
          <w:rFonts w:ascii="Calibri" w:hAnsi="Calibri" w:cs="Calibri"/>
          <w:b/>
          <w:bCs/>
          <w:sz w:val="22"/>
          <w:szCs w:val="22"/>
          <w:lang w:val="sl-SI"/>
        </w:rPr>
        <w:t>4</w:t>
      </w:r>
    </w:p>
    <w:p w14:paraId="06F8FFC8" w14:textId="4807B346" w:rsidR="009A1FA8" w:rsidRPr="00C07C89" w:rsidRDefault="009A1FA8" w:rsidP="00CF13FF">
      <w:pPr>
        <w:spacing w:line="240" w:lineRule="auto"/>
        <w:jc w:val="both"/>
        <w:rPr>
          <w:rFonts w:ascii="Calibri" w:hAnsi="Calibri" w:cs="Calibri"/>
          <w:sz w:val="22"/>
          <w:szCs w:val="22"/>
          <w:lang w:val="sl-SI"/>
        </w:rPr>
      </w:pPr>
      <w:r w:rsidRPr="00C07C89">
        <w:rPr>
          <w:rFonts w:ascii="Calibri" w:hAnsi="Calibri" w:cs="Calibri"/>
          <w:sz w:val="22"/>
          <w:szCs w:val="22"/>
          <w:lang w:val="sl-SI"/>
        </w:rPr>
        <w:t>Oblikovanje in prenos znanja in na dejstvih utemeljena politika</w:t>
      </w:r>
    </w:p>
    <w:p w14:paraId="5B113870" w14:textId="77777777" w:rsidR="00182EBD" w:rsidRPr="00C07C89" w:rsidRDefault="00182EBD" w:rsidP="00CF13FF">
      <w:pPr>
        <w:spacing w:line="240" w:lineRule="auto"/>
        <w:jc w:val="both"/>
        <w:rPr>
          <w:rFonts w:ascii="Calibri" w:hAnsi="Calibri" w:cs="Calibri"/>
          <w:sz w:val="22"/>
          <w:szCs w:val="22"/>
        </w:rPr>
      </w:pPr>
    </w:p>
    <w:p w14:paraId="670A6D4E" w14:textId="77777777" w:rsidR="00182EBD" w:rsidRPr="00C07C89" w:rsidRDefault="000B272E" w:rsidP="00CF13FF">
      <w:pPr>
        <w:spacing w:line="240" w:lineRule="auto"/>
        <w:jc w:val="both"/>
        <w:rPr>
          <w:rFonts w:ascii="Calibri" w:hAnsi="Calibri" w:cs="Calibri"/>
          <w:b/>
          <w:bCs/>
          <w:sz w:val="22"/>
          <w:szCs w:val="22"/>
          <w:lang w:val="sl-SI"/>
        </w:rPr>
      </w:pPr>
      <w:proofErr w:type="spellStart"/>
      <w:r w:rsidRPr="00C07C89">
        <w:rPr>
          <w:rFonts w:ascii="Calibri" w:hAnsi="Calibri" w:cs="Calibri"/>
          <w:b/>
          <w:bCs/>
          <w:sz w:val="22"/>
          <w:szCs w:val="22"/>
        </w:rPr>
        <w:t>Tematski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sklop</w:t>
      </w:r>
      <w:proofErr w:type="spellEnd"/>
      <w:r w:rsidRPr="00C07C89">
        <w:rPr>
          <w:rFonts w:ascii="Calibri" w:hAnsi="Calibri" w:cs="Calibri"/>
          <w:b/>
          <w:bCs/>
          <w:sz w:val="22"/>
          <w:szCs w:val="22"/>
        </w:rPr>
        <w:t xml:space="preserve">: </w:t>
      </w:r>
      <w:r w:rsidR="009A1FA8" w:rsidRPr="00C07C89">
        <w:rPr>
          <w:rFonts w:ascii="Calibri" w:hAnsi="Calibri" w:cs="Calibri"/>
          <w:b/>
          <w:bCs/>
          <w:sz w:val="22"/>
          <w:szCs w:val="22"/>
          <w:lang w:val="sl-SI"/>
        </w:rPr>
        <w:t>4</w:t>
      </w:r>
      <w:r w:rsidRPr="00C07C89">
        <w:rPr>
          <w:rFonts w:ascii="Calibri" w:hAnsi="Calibri" w:cs="Calibri"/>
          <w:b/>
          <w:bCs/>
          <w:sz w:val="22"/>
          <w:szCs w:val="22"/>
          <w:lang w:val="sl-SI"/>
        </w:rPr>
        <w:t>.1</w:t>
      </w:r>
    </w:p>
    <w:p w14:paraId="49282A4C" w14:textId="0EC64324" w:rsidR="000B272E" w:rsidRPr="00C07C89" w:rsidRDefault="009A1FA8" w:rsidP="00CF13FF">
      <w:pPr>
        <w:spacing w:line="240" w:lineRule="auto"/>
        <w:jc w:val="both"/>
        <w:rPr>
          <w:rFonts w:ascii="Calibri" w:hAnsi="Calibri" w:cs="Calibri"/>
          <w:sz w:val="22"/>
          <w:szCs w:val="22"/>
          <w:lang w:val="sl-SI"/>
        </w:rPr>
      </w:pPr>
      <w:r w:rsidRPr="00C07C89">
        <w:rPr>
          <w:rFonts w:ascii="Calibri" w:hAnsi="Calibri" w:cs="Calibri"/>
          <w:sz w:val="22"/>
          <w:szCs w:val="22"/>
          <w:lang w:val="sl-SI"/>
        </w:rPr>
        <w:t>Podatkovni viri in orodja v podporo odločanju kmetijske, gozdarske in ribiške politike</w:t>
      </w:r>
    </w:p>
    <w:p w14:paraId="3DB5B85E" w14:textId="77777777" w:rsidR="00182EBD" w:rsidRPr="00C07C89" w:rsidRDefault="00182EBD" w:rsidP="00CF13FF">
      <w:pPr>
        <w:spacing w:line="240" w:lineRule="auto"/>
        <w:jc w:val="both"/>
        <w:rPr>
          <w:rFonts w:ascii="Calibri" w:hAnsi="Calibri" w:cs="Calibri"/>
          <w:sz w:val="22"/>
          <w:szCs w:val="22"/>
          <w:lang w:val="sl-SI"/>
        </w:rPr>
      </w:pPr>
    </w:p>
    <w:p w14:paraId="24EB873E" w14:textId="4622BCE7" w:rsidR="000B272E" w:rsidRPr="00C07C89" w:rsidRDefault="00182EBD" w:rsidP="00CF13FF">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Številka teme: 4.1.1</w:t>
      </w:r>
    </w:p>
    <w:p w14:paraId="441BCFB2" w14:textId="77777777" w:rsidR="00182EBD" w:rsidRPr="00C07C89" w:rsidRDefault="00182EBD" w:rsidP="00182EBD">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Ocena možnosti uvedbe novih instrumentov za obvladovanje podnebnih tveganj v slovenskem kmetijstvu</w:t>
      </w:r>
    </w:p>
    <w:p w14:paraId="76EC50DC" w14:textId="77777777" w:rsidR="001A00CB" w:rsidRDefault="001A00CB" w:rsidP="00CF13FF">
      <w:pPr>
        <w:spacing w:line="240" w:lineRule="auto"/>
        <w:jc w:val="both"/>
        <w:rPr>
          <w:rFonts w:ascii="Calibri" w:hAnsi="Calibri" w:cs="Calibri"/>
          <w:sz w:val="22"/>
          <w:szCs w:val="22"/>
          <w:lang w:val="sl-SI"/>
        </w:rPr>
      </w:pPr>
    </w:p>
    <w:p w14:paraId="7AB022FF" w14:textId="1D1CDA38" w:rsidR="000B272E" w:rsidRPr="00C07C89" w:rsidRDefault="000B272E" w:rsidP="00CF13FF">
      <w:pPr>
        <w:spacing w:line="240" w:lineRule="auto"/>
        <w:jc w:val="both"/>
        <w:rPr>
          <w:rFonts w:ascii="Calibri" w:hAnsi="Calibri" w:cs="Calibri"/>
          <w:sz w:val="22"/>
          <w:szCs w:val="22"/>
          <w:lang w:val="sl-SI"/>
        </w:rPr>
      </w:pPr>
      <w:r w:rsidRPr="00C07C89">
        <w:rPr>
          <w:rFonts w:ascii="Calibri" w:hAnsi="Calibri" w:cs="Calibri"/>
          <w:sz w:val="22"/>
          <w:szCs w:val="22"/>
          <w:lang w:val="sl-SI"/>
        </w:rPr>
        <w:t>Cilji:</w:t>
      </w:r>
    </w:p>
    <w:p w14:paraId="55CF0F27" w14:textId="77777777" w:rsidR="00D52C1D" w:rsidRPr="00C07C89" w:rsidRDefault="00D52C1D" w:rsidP="00D52C1D">
      <w:pPr>
        <w:numPr>
          <w:ilvl w:val="0"/>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Celovita kvantitativna analiza obstoječega sistema upravljanja s tveganji v slovenskem kmetijstvu ter projekcije njegovega srednjeročnega in dolgoročnega razvoja, ki bo zajemala:</w:t>
      </w:r>
    </w:p>
    <w:p w14:paraId="0385314D" w14:textId="77777777" w:rsidR="00D52C1D" w:rsidRPr="00C07C89" w:rsidRDefault="00D52C1D" w:rsidP="00D52C1D">
      <w:pPr>
        <w:numPr>
          <w:ilvl w:val="1"/>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lastRenderedPageBreak/>
        <w:t>oceno trenutnega obsega podnebno pogojenih tveganj in njihov trend v zadnjih 20 letih ter projekcije za prihodnost z vidika povečevanja ekonomskih in finančnih izgub;</w:t>
      </w:r>
    </w:p>
    <w:p w14:paraId="27C0FA31" w14:textId="77777777" w:rsidR="00D52C1D" w:rsidRPr="00C07C89" w:rsidRDefault="00D52C1D" w:rsidP="00D52C1D">
      <w:pPr>
        <w:numPr>
          <w:ilvl w:val="1"/>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analizo uporabe instrumentov upravljanja s tveganji skozi čas (delež kmetijskih gospodarstev z zavarovano proizvodnjo, višina vplačanih premij, obseg javnega sofinanciranja, strukturne značilnosti teh kmetij, odzivnost in hitrost izplačil po škodnih dogodkih);</w:t>
      </w:r>
    </w:p>
    <w:p w14:paraId="314AEB84" w14:textId="77777777" w:rsidR="00D52C1D" w:rsidRPr="00C07C89" w:rsidRDefault="00D52C1D" w:rsidP="00D52C1D">
      <w:pPr>
        <w:numPr>
          <w:ilvl w:val="1"/>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prepoznavanje ovir, stroškov, dostopnosti in drugih dejavnikov, ki omejujejo širšo uporabo instrumentov na slovenskem trgu, ter analizo stanja zavarovalniškega trga in ponudnikov;</w:t>
      </w:r>
    </w:p>
    <w:p w14:paraId="2239E5E5" w14:textId="77777777" w:rsidR="00D52C1D" w:rsidRPr="00C07C89" w:rsidRDefault="00D52C1D" w:rsidP="00D52C1D">
      <w:pPr>
        <w:numPr>
          <w:ilvl w:val="1"/>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pregled obsega izplačanih škod in premij v zadnjih dveh desetletjih ter projekcije pričakovanih izgub do leta 2050 (ali 2100) in oceno vzdržnosti trenutnega sistema ob teh scenarijih;</w:t>
      </w:r>
    </w:p>
    <w:p w14:paraId="22354BD9" w14:textId="77777777" w:rsidR="00D52C1D" w:rsidRPr="00C07C89" w:rsidRDefault="00D52C1D" w:rsidP="00D52C1D">
      <w:pPr>
        <w:numPr>
          <w:ilvl w:val="1"/>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oceno ustreznosti in privlačnosti obstoječih nacionalnih in EU-sofinanciranih instrumentov (npr. subvencionirane zavarovalne premije, vzajemni skladi, instrument stabilizacije dohodka) ter možnosti dopolnitve virov financiranja v okviru SKP.</w:t>
      </w:r>
    </w:p>
    <w:p w14:paraId="71AB8C83" w14:textId="77777777" w:rsidR="00D52C1D" w:rsidRPr="00C07C89" w:rsidRDefault="00D52C1D" w:rsidP="00D52C1D">
      <w:pPr>
        <w:numPr>
          <w:ilvl w:val="0"/>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Primerjalni pregled ustreznih in aktualnih praks upravljanja s tveganji v kmetijstvu iz drugih držav članic EU (npr. Francija, Italija, Grčija, Avstrija), ki bi bile relevantne glede na slovenske razmere, strukturo kmetijstva ali druge primerljive dejavnike.</w:t>
      </w:r>
    </w:p>
    <w:p w14:paraId="5D3A5EC5" w14:textId="77777777" w:rsidR="00D52C1D" w:rsidRPr="00C07C89" w:rsidRDefault="00D52C1D" w:rsidP="00D52C1D">
      <w:pPr>
        <w:pStyle w:val="Odstavekseznama"/>
        <w:numPr>
          <w:ilvl w:val="0"/>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Kvantitativna ocena finančne vzdržnosti uvedbe novih ali nadgradnje obstoječih shem upravljanja s tveganji, z izračuni učinkov ukrepov, kot so: nacionalni krizni sklad za kmetijstvo, obvezna participacija vseh kmetov v shemah, pozavarovanja, izdaja </w:t>
      </w:r>
      <w:proofErr w:type="spellStart"/>
      <w:r w:rsidRPr="00C07C89">
        <w:rPr>
          <w:rFonts w:ascii="Calibri" w:hAnsi="Calibri" w:cs="Calibri"/>
          <w:bCs/>
          <w:sz w:val="22"/>
          <w:szCs w:val="22"/>
          <w:lang w:val="sl-SI"/>
        </w:rPr>
        <w:t>katastrofnih</w:t>
      </w:r>
      <w:proofErr w:type="spellEnd"/>
      <w:r w:rsidRPr="00C07C89">
        <w:rPr>
          <w:rFonts w:ascii="Calibri" w:hAnsi="Calibri" w:cs="Calibri"/>
          <w:bCs/>
          <w:sz w:val="22"/>
          <w:szCs w:val="22"/>
          <w:lang w:val="sl-SI"/>
        </w:rPr>
        <w:t xml:space="preserve"> obveznic (»</w:t>
      </w:r>
      <w:proofErr w:type="spellStart"/>
      <w:r w:rsidRPr="00C07C89">
        <w:rPr>
          <w:rFonts w:ascii="Calibri" w:hAnsi="Calibri" w:cs="Calibri"/>
          <w:bCs/>
          <w:sz w:val="22"/>
          <w:szCs w:val="22"/>
          <w:lang w:val="sl-SI"/>
        </w:rPr>
        <w:t>cat</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bonds</w:t>
      </w:r>
      <w:proofErr w:type="spellEnd"/>
      <w:r w:rsidRPr="00C07C89">
        <w:rPr>
          <w:rFonts w:ascii="Calibri" w:hAnsi="Calibri" w:cs="Calibri"/>
          <w:bCs/>
          <w:sz w:val="22"/>
          <w:szCs w:val="22"/>
          <w:lang w:val="sl-SI"/>
        </w:rPr>
        <w:t>«) ter drugi napredni instrumenti.</w:t>
      </w:r>
    </w:p>
    <w:p w14:paraId="23529C09" w14:textId="77777777" w:rsidR="00D52C1D" w:rsidRPr="00C07C89" w:rsidRDefault="00D52C1D" w:rsidP="00D52C1D">
      <w:pPr>
        <w:numPr>
          <w:ilvl w:val="0"/>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Priprava predlogov za spremembe sistema obvladovanja tveganj ob upoštevanju pesimističnih scenarijev povečevanja podnebnih tveganj, podprtih s kvantitativnimi analizami.</w:t>
      </w:r>
    </w:p>
    <w:p w14:paraId="109828E5" w14:textId="77777777" w:rsidR="00B26AA5" w:rsidRPr="00B26AA5" w:rsidRDefault="00D52C1D" w:rsidP="00D52C1D">
      <w:pPr>
        <w:pStyle w:val="Odstavekseznama"/>
        <w:numPr>
          <w:ilvl w:val="0"/>
          <w:numId w:val="5"/>
        </w:numPr>
        <w:spacing w:line="240" w:lineRule="auto"/>
        <w:jc w:val="both"/>
        <w:rPr>
          <w:rFonts w:ascii="Calibri" w:hAnsi="Calibri" w:cs="Calibri"/>
          <w:bCs/>
          <w:sz w:val="22"/>
          <w:szCs w:val="22"/>
          <w:lang w:val="sl-SI"/>
        </w:rPr>
      </w:pPr>
      <w:r w:rsidRPr="00D7136D">
        <w:rPr>
          <w:lang w:val="sl-SI"/>
        </w:rPr>
        <w:t>Opredelitev pristopov za usklajeno povezovanje upravljanja tveganj s procesi dolgoročne prilagoditve na podnebne spremembe.</w:t>
      </w:r>
    </w:p>
    <w:p w14:paraId="25C5FE83" w14:textId="580D4836" w:rsidR="00D52C1D" w:rsidRPr="00C07C89" w:rsidRDefault="00D52C1D" w:rsidP="00D52C1D">
      <w:pPr>
        <w:pStyle w:val="Odstavekseznama"/>
        <w:numPr>
          <w:ilvl w:val="0"/>
          <w:numId w:val="5"/>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w:t>
      </w:r>
      <w:proofErr w:type="spellStart"/>
      <w:r w:rsidRPr="00C07C89">
        <w:rPr>
          <w:rFonts w:ascii="Calibri" w:hAnsi="Calibri" w:cs="Calibri"/>
          <w:sz w:val="22"/>
          <w:szCs w:val="22"/>
        </w:rPr>
        <w:t>riprava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spremembe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oziroma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vzpostavitve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podlage</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področje</w:t>
      </w:r>
      <w:proofErr w:type="spellEnd"/>
      <w:r w:rsidRPr="00C07C89">
        <w:rPr>
          <w:rFonts w:ascii="Calibri" w:hAnsi="Calibri" w:cs="Calibri"/>
          <w:sz w:val="22"/>
          <w:szCs w:val="22"/>
        </w:rPr>
        <w:t xml:space="preserve">, ki ga </w:t>
      </w:r>
      <w:proofErr w:type="spellStart"/>
      <w:r w:rsidRPr="00C07C89">
        <w:rPr>
          <w:rFonts w:ascii="Calibri" w:hAnsi="Calibri" w:cs="Calibri"/>
          <w:sz w:val="22"/>
          <w:szCs w:val="22"/>
        </w:rPr>
        <w:t>pokriva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Izvajalec</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pripravi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konkretni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predlog</w:t>
      </w:r>
      <w:proofErr w:type="spellEnd"/>
      <w:r w:rsidRPr="00C07C89">
        <w:rPr>
          <w:rFonts w:ascii="Calibri" w:hAnsi="Calibri" w:cs="Calibri"/>
          <w:sz w:val="22"/>
          <w:szCs w:val="22"/>
        </w:rPr>
        <w:t>.</w:t>
      </w:r>
    </w:p>
    <w:p w14:paraId="6831677B" w14:textId="77777777" w:rsidR="0000758E" w:rsidRPr="00C07C89" w:rsidRDefault="0000758E" w:rsidP="00CF13FF">
      <w:pPr>
        <w:spacing w:line="240" w:lineRule="auto"/>
        <w:ind w:left="720"/>
        <w:jc w:val="both"/>
        <w:rPr>
          <w:rFonts w:ascii="Calibri" w:hAnsi="Calibri" w:cs="Calibri"/>
          <w:sz w:val="22"/>
          <w:szCs w:val="22"/>
          <w:lang w:val="sl-SI"/>
        </w:rPr>
      </w:pPr>
    </w:p>
    <w:p w14:paraId="538B9CAD"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03B02D16" w14:textId="5ADB729F"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V Sloveniji se podobno kot v celotni Evropi in globalno soočamo z hitro naraščajočimi podnebno pogojenimi tveganji, ki bodo močno vplivali na stabilnost, produktivnost in konkurenčnost kmetijskega sektorja v prihodnje. Zaznani in pričakovani vplivi podnebnih sprememb so v strokovni literaturi prepoznani kot eden od ključnih izzivov za prehransko varnost. Izredni vremenski dogodki v Sloveniji,</w:t>
      </w:r>
      <w:r w:rsidR="00AB75A0">
        <w:rPr>
          <w:rFonts w:ascii="Calibri" w:hAnsi="Calibri" w:cs="Calibri"/>
          <w:bCs/>
          <w:sz w:val="22"/>
          <w:szCs w:val="22"/>
          <w:lang w:val="sl-SI"/>
        </w:rPr>
        <w:t xml:space="preserve"> </w:t>
      </w:r>
      <w:r w:rsidRPr="00C07C89">
        <w:rPr>
          <w:rFonts w:ascii="Calibri" w:hAnsi="Calibri" w:cs="Calibri"/>
          <w:bCs/>
          <w:sz w:val="22"/>
          <w:szCs w:val="22"/>
          <w:lang w:val="sl-SI"/>
        </w:rPr>
        <w:t xml:space="preserve">med katerimi izstopajo  suše leta 2013, 2017 in 2022, pozebe 2016, 2017, 2021 ter obsežne poplave v letu 2023 nakazujejo, da bo upravljanje s podnebno pogojenimi tveganji v prihodnje izrednega pomena za stabilizacijo dohodkov v kmetijstvu ter da bo pritisk na javne finance vse večji, zato je pod resnim vprašanjem dolgoročna finančna vzdržnost trenutnega sistema upravljanja s tveganji. </w:t>
      </w:r>
    </w:p>
    <w:p w14:paraId="18BE5852" w14:textId="77777777" w:rsidR="00C31C39" w:rsidRPr="00C07C89" w:rsidRDefault="00C31C39" w:rsidP="00CF13FF">
      <w:pPr>
        <w:spacing w:line="240" w:lineRule="auto"/>
        <w:jc w:val="both"/>
        <w:rPr>
          <w:rFonts w:ascii="Calibri" w:hAnsi="Calibri" w:cs="Calibri"/>
          <w:bCs/>
          <w:sz w:val="22"/>
          <w:szCs w:val="22"/>
          <w:lang w:val="sl-SI"/>
        </w:rPr>
      </w:pPr>
    </w:p>
    <w:p w14:paraId="594F0586"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Študija EIB (2025) z naslovom »</w:t>
      </w:r>
      <w:proofErr w:type="spellStart"/>
      <w:r w:rsidRPr="00C07C89">
        <w:rPr>
          <w:rFonts w:ascii="Calibri" w:hAnsi="Calibri" w:cs="Calibri"/>
          <w:bCs/>
          <w:sz w:val="22"/>
          <w:szCs w:val="22"/>
          <w:lang w:val="sl-SI"/>
        </w:rPr>
        <w:t>Insurance</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and</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Risk</w:t>
      </w:r>
      <w:proofErr w:type="spellEnd"/>
      <w:r w:rsidRPr="00C07C89">
        <w:rPr>
          <w:rFonts w:ascii="Calibri" w:hAnsi="Calibri" w:cs="Calibri"/>
          <w:bCs/>
          <w:sz w:val="22"/>
          <w:szCs w:val="22"/>
          <w:lang w:val="sl-SI"/>
        </w:rPr>
        <w:t xml:space="preserve"> Management </w:t>
      </w:r>
      <w:proofErr w:type="spellStart"/>
      <w:r w:rsidRPr="00C07C89">
        <w:rPr>
          <w:rFonts w:ascii="Calibri" w:hAnsi="Calibri" w:cs="Calibri"/>
          <w:bCs/>
          <w:sz w:val="22"/>
          <w:szCs w:val="22"/>
          <w:lang w:val="sl-SI"/>
        </w:rPr>
        <w:t>Tools</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for</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Agriculture</w:t>
      </w:r>
      <w:proofErr w:type="spellEnd"/>
      <w:r w:rsidRPr="00C07C89">
        <w:rPr>
          <w:rFonts w:ascii="Calibri" w:hAnsi="Calibri" w:cs="Calibri"/>
          <w:bCs/>
          <w:sz w:val="22"/>
          <w:szCs w:val="22"/>
          <w:lang w:val="sl-SI"/>
        </w:rPr>
        <w:t xml:space="preserve"> in </w:t>
      </w:r>
      <w:proofErr w:type="spellStart"/>
      <w:r w:rsidRPr="00C07C89">
        <w:rPr>
          <w:rFonts w:ascii="Calibri" w:hAnsi="Calibri" w:cs="Calibri"/>
          <w:bCs/>
          <w:sz w:val="22"/>
          <w:szCs w:val="22"/>
          <w:lang w:val="sl-SI"/>
        </w:rPr>
        <w:t>the</w:t>
      </w:r>
      <w:proofErr w:type="spellEnd"/>
      <w:r w:rsidRPr="00C07C89">
        <w:rPr>
          <w:rFonts w:ascii="Calibri" w:hAnsi="Calibri" w:cs="Calibri"/>
          <w:bCs/>
          <w:sz w:val="22"/>
          <w:szCs w:val="22"/>
          <w:lang w:val="sl-SI"/>
        </w:rPr>
        <w:t xml:space="preserve"> EU« prikazuje raznolikost oblik financiranja in sistemov zavarovanj tveganj v kmetijstvu po EU, različno dostopnost možnih oblik zavarovanja ter precej različno razvit trg tovrstnih produktov in interes kmetov za vplačevanje zavarovalnih premij. Ključna ugotovitev te študije je, da je vključevanje kmetov v različne oblike zavarovalnih shem precej nizko (vzrokov za to je več), da se bodo v vseh analiziranih državah članicah EU - glede na upoštevane podnebne scenarije predvidenih izpustov TGP- podnebno pogojena tveganja močno povečala, kar prinaša resne izzive za stabilnost financiranja predvidenih izgub. Glavnino izgub je pričakovati zaradi suše, ki tako predstavlja največje tveganje po celotni EU.</w:t>
      </w:r>
    </w:p>
    <w:p w14:paraId="4793C750" w14:textId="77777777" w:rsidR="00C31C39" w:rsidRPr="00C07C89" w:rsidRDefault="00C31C39" w:rsidP="00CF13FF">
      <w:pPr>
        <w:spacing w:line="240" w:lineRule="auto"/>
        <w:jc w:val="both"/>
        <w:rPr>
          <w:rFonts w:ascii="Calibri" w:hAnsi="Calibri" w:cs="Calibri"/>
          <w:bCs/>
          <w:sz w:val="22"/>
          <w:szCs w:val="22"/>
          <w:lang w:val="sl-SI"/>
        </w:rPr>
      </w:pPr>
    </w:p>
    <w:p w14:paraId="0B52158B"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Glede na to študijo se bo v določenih državah EU povečal obseg in frekvenca pojava običajnih škod, ki jih nosijo kmetje (škode do 30 % izgube pridelka), kar bo na srednji in dolgi rok spodjedalo finančno stabilnost teh kmetij. V določenih državah članicah je pričakovati več finančnega pritiska v segmentu škod večjih razsežnosti, kjer si ta tveganja običajno porazdelita država in zasebni sektor (zavarovalnice) </w:t>
      </w:r>
      <w:r w:rsidRPr="00C07C89">
        <w:rPr>
          <w:rFonts w:ascii="Calibri" w:hAnsi="Calibri" w:cs="Calibri"/>
          <w:bCs/>
          <w:sz w:val="22"/>
          <w:szCs w:val="22"/>
          <w:lang w:val="sl-SI"/>
        </w:rPr>
        <w:lastRenderedPageBreak/>
        <w:t>ali pa predvsem država z ad hoc ukrepanjem. To postavlja pod resen vprašanj finančno vzdržnost javnih oziroma javno-zasebnih zavarovalniških shem.</w:t>
      </w:r>
    </w:p>
    <w:p w14:paraId="671121E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Uporaba EU virov financiranja (ob bok nacionalnih virov), kot so intervencije SKP na področju sofinanciranja zavarovalnih premij, je prav tako zelo nizka. V glavnem se sredstva SKP za ta namen stekajo v Francijo in Italijo. Pritiski na javne finance bodo vse večji in ta študija kaže večkratno povečanje predvidenih izplačil po škodah. </w:t>
      </w:r>
    </w:p>
    <w:p w14:paraId="174F764A" w14:textId="77777777" w:rsidR="00C31C39" w:rsidRPr="00C07C89" w:rsidRDefault="00C31C39" w:rsidP="00CF13FF">
      <w:pPr>
        <w:spacing w:line="240" w:lineRule="auto"/>
        <w:jc w:val="both"/>
        <w:rPr>
          <w:rFonts w:ascii="Calibri" w:hAnsi="Calibri" w:cs="Calibri"/>
          <w:bCs/>
          <w:sz w:val="22"/>
          <w:szCs w:val="22"/>
          <w:lang w:val="sl-SI"/>
        </w:rPr>
      </w:pPr>
    </w:p>
    <w:p w14:paraId="5E79ABA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Podobne težave je pričakovati tudi v Sloveniji, kjer je trenutno edini ekonomski mehanizem upravljanja s tveganji v kmetijstvu instrument sklepanja zavarovalnih premij, ki se izvaja v javno-zasebnem partnerstvu med državo (ki sofinancira te premije do 60 %) in zavarovalnicami. Žal pa je obseg sklenjenih zavarovanj, ki jih je sofinancirala država, in obseg zavarovanih kmetijskih površin ter kmetov zelo nizek. </w:t>
      </w:r>
    </w:p>
    <w:p w14:paraId="7CBB1D66" w14:textId="77777777" w:rsidR="00C31C39" w:rsidRPr="00C07C89" w:rsidRDefault="00C31C39" w:rsidP="00CF13FF">
      <w:pPr>
        <w:spacing w:line="240" w:lineRule="auto"/>
        <w:jc w:val="both"/>
        <w:rPr>
          <w:rFonts w:ascii="Calibri" w:hAnsi="Calibri" w:cs="Calibri"/>
          <w:bCs/>
          <w:sz w:val="22"/>
          <w:szCs w:val="22"/>
          <w:lang w:val="sl-SI"/>
        </w:rPr>
      </w:pPr>
    </w:p>
    <w:p w14:paraId="3163DC4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letu 2024 je bila zavarovalna premija sofinancirana 4.063 kmetijskim gospodarstvom (okoli 8% KMG z zbirno vlogo) za 51.613 hektarjev kmetijskih zemljišč v uporabi. </w:t>
      </w:r>
    </w:p>
    <w:p w14:paraId="5F072E64" w14:textId="77777777" w:rsidR="00C31C39" w:rsidRPr="00C07C89" w:rsidRDefault="00C31C39" w:rsidP="00CF13FF">
      <w:pPr>
        <w:spacing w:line="240" w:lineRule="auto"/>
        <w:jc w:val="both"/>
        <w:rPr>
          <w:rFonts w:ascii="Calibri" w:hAnsi="Calibri" w:cs="Calibri"/>
          <w:bCs/>
          <w:sz w:val="22"/>
          <w:szCs w:val="22"/>
          <w:lang w:val="sl-SI"/>
        </w:rPr>
      </w:pPr>
    </w:p>
    <w:p w14:paraId="1FB8CD16"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Tabela: Podatki o zavarovanih kmetijskih površinah</w:t>
      </w:r>
    </w:p>
    <w:tbl>
      <w:tblPr>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1080"/>
        <w:gridCol w:w="1080"/>
        <w:gridCol w:w="1080"/>
        <w:gridCol w:w="1080"/>
        <w:gridCol w:w="1080"/>
      </w:tblGrid>
      <w:tr w:rsidR="00C31C39" w:rsidRPr="00C07C89" w14:paraId="2EED0D26" w14:textId="77777777" w:rsidTr="00CB0919">
        <w:trPr>
          <w:trHeight w:val="300"/>
        </w:trPr>
        <w:tc>
          <w:tcPr>
            <w:tcW w:w="2740" w:type="dxa"/>
            <w:noWrap/>
            <w:vAlign w:val="bottom"/>
            <w:hideMark/>
          </w:tcPr>
          <w:p w14:paraId="0FA0981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Vrsta kulture</w:t>
            </w:r>
          </w:p>
        </w:tc>
        <w:tc>
          <w:tcPr>
            <w:tcW w:w="1080" w:type="dxa"/>
            <w:noWrap/>
            <w:vAlign w:val="center"/>
            <w:hideMark/>
          </w:tcPr>
          <w:p w14:paraId="1EF76EB1"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2024</w:t>
            </w:r>
          </w:p>
        </w:tc>
        <w:tc>
          <w:tcPr>
            <w:tcW w:w="1080" w:type="dxa"/>
            <w:noWrap/>
            <w:vAlign w:val="center"/>
            <w:hideMark/>
          </w:tcPr>
          <w:p w14:paraId="155E48F5"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2023</w:t>
            </w:r>
          </w:p>
        </w:tc>
        <w:tc>
          <w:tcPr>
            <w:tcW w:w="1080" w:type="dxa"/>
            <w:noWrap/>
            <w:vAlign w:val="center"/>
            <w:hideMark/>
          </w:tcPr>
          <w:p w14:paraId="5D218B83"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2022</w:t>
            </w:r>
          </w:p>
        </w:tc>
        <w:tc>
          <w:tcPr>
            <w:tcW w:w="1080" w:type="dxa"/>
            <w:noWrap/>
            <w:vAlign w:val="center"/>
            <w:hideMark/>
          </w:tcPr>
          <w:p w14:paraId="6AF1F661"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2021</w:t>
            </w:r>
          </w:p>
        </w:tc>
        <w:tc>
          <w:tcPr>
            <w:tcW w:w="1080" w:type="dxa"/>
            <w:noWrap/>
            <w:vAlign w:val="center"/>
            <w:hideMark/>
          </w:tcPr>
          <w:p w14:paraId="5F85E69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2020</w:t>
            </w:r>
          </w:p>
        </w:tc>
      </w:tr>
      <w:tr w:rsidR="00C31C39" w:rsidRPr="00C07C89" w14:paraId="041A349C" w14:textId="77777777" w:rsidTr="00CB0919">
        <w:trPr>
          <w:trHeight w:val="300"/>
        </w:trPr>
        <w:tc>
          <w:tcPr>
            <w:tcW w:w="2740" w:type="dxa"/>
            <w:noWrap/>
            <w:vAlign w:val="bottom"/>
            <w:hideMark/>
          </w:tcPr>
          <w:p w14:paraId="571E24C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Hmelj (ha)</w:t>
            </w:r>
          </w:p>
        </w:tc>
        <w:tc>
          <w:tcPr>
            <w:tcW w:w="1080" w:type="dxa"/>
            <w:noWrap/>
            <w:vAlign w:val="center"/>
            <w:hideMark/>
          </w:tcPr>
          <w:p w14:paraId="3A769694"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1.450</w:t>
            </w:r>
          </w:p>
        </w:tc>
        <w:tc>
          <w:tcPr>
            <w:tcW w:w="1080" w:type="dxa"/>
            <w:noWrap/>
            <w:vAlign w:val="center"/>
            <w:hideMark/>
          </w:tcPr>
          <w:p w14:paraId="727B77E4"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1.505</w:t>
            </w:r>
          </w:p>
        </w:tc>
        <w:tc>
          <w:tcPr>
            <w:tcW w:w="1080" w:type="dxa"/>
            <w:noWrap/>
            <w:vAlign w:val="center"/>
            <w:hideMark/>
          </w:tcPr>
          <w:p w14:paraId="05B354A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1.398</w:t>
            </w:r>
          </w:p>
        </w:tc>
        <w:tc>
          <w:tcPr>
            <w:tcW w:w="1080" w:type="dxa"/>
            <w:noWrap/>
            <w:vAlign w:val="center"/>
            <w:hideMark/>
          </w:tcPr>
          <w:p w14:paraId="4BC330A8"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1.302</w:t>
            </w:r>
          </w:p>
        </w:tc>
        <w:tc>
          <w:tcPr>
            <w:tcW w:w="1080" w:type="dxa"/>
            <w:noWrap/>
            <w:vAlign w:val="center"/>
            <w:hideMark/>
          </w:tcPr>
          <w:p w14:paraId="1A2E7A65"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1.144</w:t>
            </w:r>
          </w:p>
        </w:tc>
      </w:tr>
      <w:tr w:rsidR="00C31C39" w:rsidRPr="00C07C89" w14:paraId="6DC8967B" w14:textId="77777777" w:rsidTr="00CB0919">
        <w:trPr>
          <w:trHeight w:val="300"/>
        </w:trPr>
        <w:tc>
          <w:tcPr>
            <w:tcW w:w="2740" w:type="dxa"/>
            <w:noWrap/>
            <w:vAlign w:val="bottom"/>
            <w:hideMark/>
          </w:tcPr>
          <w:p w14:paraId="7C60F5D2"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Sadje, intenzivni nasadi (ha)</w:t>
            </w:r>
          </w:p>
        </w:tc>
        <w:tc>
          <w:tcPr>
            <w:tcW w:w="1080" w:type="dxa"/>
            <w:noWrap/>
            <w:vAlign w:val="center"/>
            <w:hideMark/>
          </w:tcPr>
          <w:p w14:paraId="2EC37F7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974</w:t>
            </w:r>
          </w:p>
        </w:tc>
        <w:tc>
          <w:tcPr>
            <w:tcW w:w="1080" w:type="dxa"/>
            <w:noWrap/>
            <w:vAlign w:val="center"/>
            <w:hideMark/>
          </w:tcPr>
          <w:p w14:paraId="1CFE9E2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1.018</w:t>
            </w:r>
          </w:p>
        </w:tc>
        <w:tc>
          <w:tcPr>
            <w:tcW w:w="1080" w:type="dxa"/>
            <w:noWrap/>
            <w:vAlign w:val="center"/>
            <w:hideMark/>
          </w:tcPr>
          <w:p w14:paraId="6F06EDE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1.154</w:t>
            </w:r>
          </w:p>
        </w:tc>
        <w:tc>
          <w:tcPr>
            <w:tcW w:w="1080" w:type="dxa"/>
            <w:noWrap/>
            <w:vAlign w:val="center"/>
            <w:hideMark/>
          </w:tcPr>
          <w:p w14:paraId="77E2852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1.239</w:t>
            </w:r>
          </w:p>
        </w:tc>
        <w:tc>
          <w:tcPr>
            <w:tcW w:w="1080" w:type="dxa"/>
            <w:noWrap/>
            <w:vAlign w:val="center"/>
            <w:hideMark/>
          </w:tcPr>
          <w:p w14:paraId="481BCE5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1.339</w:t>
            </w:r>
          </w:p>
        </w:tc>
      </w:tr>
      <w:tr w:rsidR="00C31C39" w:rsidRPr="00C07C89" w14:paraId="6F2F3CFC" w14:textId="77777777" w:rsidTr="00CB0919">
        <w:trPr>
          <w:trHeight w:val="300"/>
        </w:trPr>
        <w:tc>
          <w:tcPr>
            <w:tcW w:w="2740" w:type="dxa"/>
            <w:noWrap/>
            <w:vAlign w:val="bottom"/>
            <w:hideMark/>
          </w:tcPr>
          <w:p w14:paraId="4341DE93"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Vinogradi (ha)</w:t>
            </w:r>
          </w:p>
        </w:tc>
        <w:tc>
          <w:tcPr>
            <w:tcW w:w="1080" w:type="dxa"/>
            <w:noWrap/>
            <w:vAlign w:val="center"/>
            <w:hideMark/>
          </w:tcPr>
          <w:p w14:paraId="51048AD6"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2.958</w:t>
            </w:r>
          </w:p>
        </w:tc>
        <w:tc>
          <w:tcPr>
            <w:tcW w:w="1080" w:type="dxa"/>
            <w:noWrap/>
            <w:vAlign w:val="center"/>
            <w:hideMark/>
          </w:tcPr>
          <w:p w14:paraId="364F20FD"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1.761</w:t>
            </w:r>
          </w:p>
        </w:tc>
        <w:tc>
          <w:tcPr>
            <w:tcW w:w="1080" w:type="dxa"/>
            <w:noWrap/>
            <w:vAlign w:val="center"/>
            <w:hideMark/>
          </w:tcPr>
          <w:p w14:paraId="14B15D4F"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3.340</w:t>
            </w:r>
          </w:p>
        </w:tc>
        <w:tc>
          <w:tcPr>
            <w:tcW w:w="1080" w:type="dxa"/>
            <w:noWrap/>
            <w:vAlign w:val="center"/>
            <w:hideMark/>
          </w:tcPr>
          <w:p w14:paraId="7355598B"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3.059</w:t>
            </w:r>
          </w:p>
        </w:tc>
        <w:tc>
          <w:tcPr>
            <w:tcW w:w="1080" w:type="dxa"/>
            <w:noWrap/>
            <w:vAlign w:val="center"/>
            <w:hideMark/>
          </w:tcPr>
          <w:p w14:paraId="2C590C0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2.802</w:t>
            </w:r>
          </w:p>
        </w:tc>
      </w:tr>
      <w:tr w:rsidR="00C31C39" w:rsidRPr="00C07C89" w14:paraId="5D813F3F" w14:textId="77777777" w:rsidTr="00CB0919">
        <w:trPr>
          <w:trHeight w:val="300"/>
        </w:trPr>
        <w:tc>
          <w:tcPr>
            <w:tcW w:w="2740" w:type="dxa"/>
            <w:noWrap/>
            <w:vAlign w:val="bottom"/>
            <w:hideMark/>
          </w:tcPr>
          <w:p w14:paraId="0243849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Žita (ha)</w:t>
            </w:r>
          </w:p>
        </w:tc>
        <w:tc>
          <w:tcPr>
            <w:tcW w:w="1080" w:type="dxa"/>
            <w:noWrap/>
            <w:vAlign w:val="center"/>
            <w:hideMark/>
          </w:tcPr>
          <w:p w14:paraId="73423DD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34.745</w:t>
            </w:r>
          </w:p>
        </w:tc>
        <w:tc>
          <w:tcPr>
            <w:tcW w:w="1080" w:type="dxa"/>
            <w:noWrap/>
            <w:vAlign w:val="center"/>
            <w:hideMark/>
          </w:tcPr>
          <w:p w14:paraId="4F4B48A8"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38.079</w:t>
            </w:r>
          </w:p>
        </w:tc>
        <w:tc>
          <w:tcPr>
            <w:tcW w:w="1080" w:type="dxa"/>
            <w:noWrap/>
            <w:vAlign w:val="center"/>
            <w:hideMark/>
          </w:tcPr>
          <w:p w14:paraId="162F4700"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39.907</w:t>
            </w:r>
          </w:p>
        </w:tc>
        <w:tc>
          <w:tcPr>
            <w:tcW w:w="1080" w:type="dxa"/>
            <w:noWrap/>
            <w:vAlign w:val="center"/>
            <w:hideMark/>
          </w:tcPr>
          <w:p w14:paraId="2EC3890B"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38.034</w:t>
            </w:r>
          </w:p>
        </w:tc>
        <w:tc>
          <w:tcPr>
            <w:tcW w:w="1080" w:type="dxa"/>
            <w:noWrap/>
            <w:vAlign w:val="center"/>
            <w:hideMark/>
          </w:tcPr>
          <w:p w14:paraId="1E6D2DC2"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38.716</w:t>
            </w:r>
          </w:p>
        </w:tc>
      </w:tr>
      <w:tr w:rsidR="00C31C39" w:rsidRPr="00C07C89" w14:paraId="4B792547" w14:textId="77777777" w:rsidTr="00CB0919">
        <w:trPr>
          <w:trHeight w:val="300"/>
        </w:trPr>
        <w:tc>
          <w:tcPr>
            <w:tcW w:w="2740" w:type="dxa"/>
            <w:noWrap/>
            <w:vAlign w:val="bottom"/>
            <w:hideMark/>
          </w:tcPr>
          <w:p w14:paraId="42643093"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Druge rastline (ha)</w:t>
            </w:r>
          </w:p>
        </w:tc>
        <w:tc>
          <w:tcPr>
            <w:tcW w:w="1080" w:type="dxa"/>
            <w:noWrap/>
            <w:vAlign w:val="center"/>
            <w:hideMark/>
          </w:tcPr>
          <w:p w14:paraId="18A84555"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11.486</w:t>
            </w:r>
          </w:p>
        </w:tc>
        <w:tc>
          <w:tcPr>
            <w:tcW w:w="1080" w:type="dxa"/>
            <w:noWrap/>
            <w:vAlign w:val="center"/>
            <w:hideMark/>
          </w:tcPr>
          <w:p w14:paraId="0A787DC3"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8.865</w:t>
            </w:r>
          </w:p>
        </w:tc>
        <w:tc>
          <w:tcPr>
            <w:tcW w:w="1080" w:type="dxa"/>
            <w:noWrap/>
            <w:vAlign w:val="center"/>
            <w:hideMark/>
          </w:tcPr>
          <w:p w14:paraId="4B7D57F0"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9.813</w:t>
            </w:r>
          </w:p>
        </w:tc>
        <w:tc>
          <w:tcPr>
            <w:tcW w:w="1080" w:type="dxa"/>
            <w:noWrap/>
            <w:vAlign w:val="center"/>
            <w:hideMark/>
          </w:tcPr>
          <w:p w14:paraId="22A37193"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9.867</w:t>
            </w:r>
          </w:p>
        </w:tc>
        <w:tc>
          <w:tcPr>
            <w:tcW w:w="1080" w:type="dxa"/>
            <w:noWrap/>
            <w:vAlign w:val="center"/>
            <w:hideMark/>
          </w:tcPr>
          <w:p w14:paraId="7348D0A4"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9.063</w:t>
            </w:r>
          </w:p>
        </w:tc>
      </w:tr>
      <w:tr w:rsidR="00C31C39" w:rsidRPr="00C07C89" w14:paraId="2B8E42B7" w14:textId="77777777" w:rsidTr="00CB0919">
        <w:trPr>
          <w:trHeight w:val="315"/>
        </w:trPr>
        <w:tc>
          <w:tcPr>
            <w:tcW w:w="2740" w:type="dxa"/>
            <w:noWrap/>
            <w:vAlign w:val="bottom"/>
            <w:hideMark/>
          </w:tcPr>
          <w:p w14:paraId="0197FED2"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Skupaj (ha)</w:t>
            </w:r>
          </w:p>
        </w:tc>
        <w:tc>
          <w:tcPr>
            <w:tcW w:w="1080" w:type="dxa"/>
            <w:noWrap/>
            <w:vAlign w:val="center"/>
            <w:hideMark/>
          </w:tcPr>
          <w:p w14:paraId="3F17729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51.613</w:t>
            </w:r>
          </w:p>
        </w:tc>
        <w:tc>
          <w:tcPr>
            <w:tcW w:w="1080" w:type="dxa"/>
            <w:noWrap/>
            <w:vAlign w:val="center"/>
            <w:hideMark/>
          </w:tcPr>
          <w:p w14:paraId="0193DC75"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51.228</w:t>
            </w:r>
          </w:p>
        </w:tc>
        <w:tc>
          <w:tcPr>
            <w:tcW w:w="1080" w:type="dxa"/>
            <w:noWrap/>
            <w:vAlign w:val="center"/>
            <w:hideMark/>
          </w:tcPr>
          <w:p w14:paraId="207D2C07"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55.612</w:t>
            </w:r>
          </w:p>
        </w:tc>
        <w:tc>
          <w:tcPr>
            <w:tcW w:w="1080" w:type="dxa"/>
            <w:noWrap/>
            <w:vAlign w:val="center"/>
            <w:hideMark/>
          </w:tcPr>
          <w:p w14:paraId="7D0ED2DF"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53.501</w:t>
            </w:r>
          </w:p>
        </w:tc>
        <w:tc>
          <w:tcPr>
            <w:tcW w:w="1080" w:type="dxa"/>
            <w:noWrap/>
            <w:vAlign w:val="center"/>
            <w:hideMark/>
          </w:tcPr>
          <w:p w14:paraId="3CBCA18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53.064</w:t>
            </w:r>
          </w:p>
        </w:tc>
      </w:tr>
    </w:tbl>
    <w:p w14:paraId="5CF93191" w14:textId="77777777" w:rsidR="00C31C39" w:rsidRPr="00C07C89" w:rsidRDefault="00C31C39" w:rsidP="00CF13FF">
      <w:pPr>
        <w:spacing w:line="240" w:lineRule="auto"/>
        <w:jc w:val="both"/>
        <w:rPr>
          <w:rFonts w:ascii="Calibri" w:hAnsi="Calibri" w:cs="Calibri"/>
          <w:bCs/>
          <w:sz w:val="22"/>
          <w:szCs w:val="22"/>
          <w:lang w:val="sl-SI"/>
        </w:rPr>
      </w:pPr>
    </w:p>
    <w:p w14:paraId="0BA22B91" w14:textId="24AEB241"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V Sloveniji je glavnino izgub v kmetijski proizvodnji pričakovati zaradi posledic suše in vročinskega stresa, ki tako predstavljata največje tveganje za celotno EU, sledijo pa izgube zaradi pozebe, ki najbolj prizadenejo trajne nasade še posebej sektor sadjarstva.</w:t>
      </w:r>
    </w:p>
    <w:p w14:paraId="676E1F48" w14:textId="77777777" w:rsidR="00C31C39" w:rsidRPr="00C07C89" w:rsidRDefault="00C31C39" w:rsidP="00CF13FF">
      <w:pPr>
        <w:spacing w:line="240" w:lineRule="auto"/>
        <w:jc w:val="both"/>
        <w:rPr>
          <w:rFonts w:ascii="Calibri" w:hAnsi="Calibri" w:cs="Calibri"/>
          <w:bCs/>
          <w:sz w:val="22"/>
          <w:szCs w:val="22"/>
          <w:lang w:val="sl-SI"/>
        </w:rPr>
      </w:pPr>
    </w:p>
    <w:p w14:paraId="06B3038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Zaradi ponavljajočih se vsakoletnih slabih vremenskih razmer, ki jih je mogoče enačiti z naravnimi nesrečami (v istem letu lahko tudi več različnih dogodkov) in posledično vsakoletnih škod v kmetijski proizvodnji je postal tudi sistem izračuna dodelitve ad hoc pomoči težaven. V skladu s pravili, ki jih določa EU zakonodaja, se upravičen strošek za dodelitev pomoči, ki je izpad dohodka izračuna tako, da se:</w:t>
      </w:r>
    </w:p>
    <w:p w14:paraId="1EE2C66F" w14:textId="1A785E0E"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(a)</w:t>
      </w:r>
      <w:r w:rsidRPr="00C07C89">
        <w:rPr>
          <w:rFonts w:ascii="Calibri" w:hAnsi="Calibri" w:cs="Calibri"/>
          <w:bCs/>
          <w:sz w:val="22"/>
          <w:szCs w:val="22"/>
          <w:lang w:val="sl-SI"/>
        </w:rPr>
        <w:tab/>
        <w:t>količine kmetijskih proizvodov, proizvedenih v letu slabih vremenskih razmer, ki jih je mogoče enačiti z naravnimi nesrečami, ali v vsakem naslednjem letu, v katerem so prisotne posledice popolnega ali delnega uničenja proizvodnih sredstev, pomnožene s povprečno prodajno ceno v navedenem letu</w:t>
      </w:r>
      <w:r w:rsidR="00B2457E">
        <w:rPr>
          <w:rFonts w:ascii="Calibri" w:hAnsi="Calibri" w:cs="Calibri"/>
          <w:bCs/>
          <w:sz w:val="22"/>
          <w:szCs w:val="22"/>
          <w:lang w:val="sl-SI"/>
        </w:rPr>
        <w:t xml:space="preserve"> </w:t>
      </w:r>
      <w:r w:rsidRPr="00C07C89">
        <w:rPr>
          <w:rFonts w:ascii="Calibri" w:hAnsi="Calibri" w:cs="Calibri"/>
          <w:bCs/>
          <w:sz w:val="22"/>
          <w:szCs w:val="22"/>
          <w:lang w:val="sl-SI"/>
        </w:rPr>
        <w:t>odštejejo od</w:t>
      </w:r>
    </w:p>
    <w:p w14:paraId="7CE353D5"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(b)</w:t>
      </w:r>
      <w:r w:rsidRPr="00C07C89">
        <w:rPr>
          <w:rFonts w:ascii="Calibri" w:hAnsi="Calibri" w:cs="Calibri"/>
          <w:bCs/>
          <w:sz w:val="22"/>
          <w:szCs w:val="22"/>
          <w:lang w:val="sl-SI"/>
        </w:rPr>
        <w:tab/>
        <w:t>povprečne letne količine kmetijskih proizvodov, proizvedene v triletnem obdobju pred slabimi vremenskimi razmerami, ki jih je mogoče enačiti z naravnimi nesrečami, ali triletnega povprečja, osnovanega na petletnem obdobju pred slabimi vremenskimi razmerami, ki jih je mogoče enačiti z naravnimi nesrečami, brez najvišjega in najnižjega vnosa, pomnožene s povprečno prodajno ceno.</w:t>
      </w:r>
    </w:p>
    <w:p w14:paraId="38140578" w14:textId="77777777" w:rsidR="00C31C39" w:rsidRPr="00C07C89" w:rsidRDefault="00C31C39" w:rsidP="00CF13FF">
      <w:pPr>
        <w:spacing w:line="240" w:lineRule="auto"/>
        <w:jc w:val="both"/>
        <w:rPr>
          <w:rFonts w:ascii="Calibri" w:hAnsi="Calibri" w:cs="Calibri"/>
          <w:bCs/>
          <w:sz w:val="22"/>
          <w:szCs w:val="22"/>
          <w:lang w:val="sl-SI"/>
        </w:rPr>
      </w:pPr>
    </w:p>
    <w:p w14:paraId="7322A66E"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Iz zgornje formule izhaja, da v kolikor je (zaradi posledic škod) v kmetijski proizvodnji vsako leto povprečna letna količina proizvodov enako nizka, izpada dohodka več ni, ampak gre za običajen pojav. Kmetija ima v resnici vsako leto res nizek pridelek glede na pričakovanega, vendar pa izpada pridelka ni več, saj je vsako leto enako nizek.</w:t>
      </w:r>
    </w:p>
    <w:p w14:paraId="1357C200" w14:textId="77777777" w:rsidR="00C31C39" w:rsidRPr="00C07C89" w:rsidRDefault="00C31C39" w:rsidP="00CF13FF">
      <w:pPr>
        <w:spacing w:line="240" w:lineRule="auto"/>
        <w:jc w:val="both"/>
        <w:rPr>
          <w:rFonts w:ascii="Calibri" w:hAnsi="Calibri" w:cs="Calibri"/>
          <w:bCs/>
          <w:sz w:val="22"/>
          <w:szCs w:val="22"/>
          <w:lang w:val="sl-SI"/>
        </w:rPr>
      </w:pPr>
    </w:p>
    <w:p w14:paraId="28BA2D2E"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lastRenderedPageBreak/>
        <w:t>Glede na to, da so neugodne vremenske razmere v Sloveniji prisotne že vsako leto, kar ima za posledico nizko povprečno letno količino proizvodov, lahko povzamemo, da bo znižana količina pridelka postala običajen pridelek.</w:t>
      </w:r>
    </w:p>
    <w:p w14:paraId="0963F383" w14:textId="77777777" w:rsidR="00C31C39" w:rsidRPr="00C07C89" w:rsidRDefault="00C31C39" w:rsidP="00CF13FF">
      <w:pPr>
        <w:spacing w:line="240" w:lineRule="auto"/>
        <w:jc w:val="both"/>
        <w:rPr>
          <w:rFonts w:ascii="Calibri" w:hAnsi="Calibri" w:cs="Calibri"/>
          <w:bCs/>
          <w:sz w:val="22"/>
          <w:szCs w:val="22"/>
          <w:lang w:val="sl-SI"/>
        </w:rPr>
      </w:pPr>
    </w:p>
    <w:p w14:paraId="5A81AC19"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Ker globalni izpusti toplogrednih plinov rastejo (rasli naj bi vsaj do leta 2040), je pričakovati pospešeno spreminjanje podnebja, kar tudi za Slovenijo pomeni večjo frekvenco izrednih vremenskih dogodkov, zlasti suš, pozeb in toče, pa tudi poplav. Učinkovitejše upravljanje s tveganji je torej ključno, vendar pa je vprašanje, kako nadgraditi obstoječi sistem upravljanja s tveganji v kmetijstvu. Slovenija se namreč sooča z enakimi težavami, kot druge države EU:</w:t>
      </w:r>
    </w:p>
    <w:p w14:paraId="3BB42E2C" w14:textId="77777777" w:rsidR="00C31C39" w:rsidRPr="00C07C89" w:rsidRDefault="00C31C39"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Nizek interes kmetov, majhen obseg zavarovanih površin, povečanje tveganj ter naraščanje frekvence škod in posledično rasti cene zavarovanj ter zmanjševanje interesa zavarovalnic. Trg v Sloveniji je precej majhen, z majhnim številom ponudnikov teh produktov. Država se vse bolj zanaša na ad hoc ukrepanje. Določena tveganja, kot je pozeba, postajajo regularna/običajna tveganja z velikim vplivom na določen sektor (predvsem sadjarstvo). Prilagajanje z drugimi preventivnimi mehanizmi, kot je namakanje z </w:t>
      </w:r>
      <w:proofErr w:type="spellStart"/>
      <w:r w:rsidRPr="00C07C89">
        <w:rPr>
          <w:rFonts w:ascii="Calibri" w:hAnsi="Calibri" w:cs="Calibri"/>
          <w:bCs/>
          <w:sz w:val="22"/>
          <w:szCs w:val="22"/>
          <w:lang w:val="sl-SI"/>
        </w:rPr>
        <w:t>oroševanjem</w:t>
      </w:r>
      <w:proofErr w:type="spellEnd"/>
      <w:r w:rsidRPr="00C07C89">
        <w:rPr>
          <w:rFonts w:ascii="Calibri" w:hAnsi="Calibri" w:cs="Calibri"/>
          <w:bCs/>
          <w:sz w:val="22"/>
          <w:szCs w:val="22"/>
          <w:lang w:val="sl-SI"/>
        </w:rPr>
        <w:t>, spremembe kolobarja, uvajanje novih sort, diverzifikacija na kmetijah, poteka (</w:t>
      </w:r>
      <w:proofErr w:type="spellStart"/>
      <w:r w:rsidRPr="00C07C89">
        <w:rPr>
          <w:rFonts w:ascii="Calibri" w:hAnsi="Calibri" w:cs="Calibri"/>
          <w:bCs/>
          <w:sz w:val="22"/>
          <w:szCs w:val="22"/>
          <w:lang w:val="sl-SI"/>
        </w:rPr>
        <w:t>pre</w:t>
      </w:r>
      <w:proofErr w:type="spellEnd"/>
      <w:r w:rsidRPr="00C07C89">
        <w:rPr>
          <w:rFonts w:ascii="Calibri" w:hAnsi="Calibri" w:cs="Calibri"/>
          <w:bCs/>
          <w:sz w:val="22"/>
          <w:szCs w:val="22"/>
          <w:lang w:val="sl-SI"/>
        </w:rPr>
        <w:t xml:space="preserve">)počasi. </w:t>
      </w:r>
    </w:p>
    <w:p w14:paraId="586E2A9B" w14:textId="77777777" w:rsidR="000B272E" w:rsidRPr="00C07C89" w:rsidRDefault="000B272E" w:rsidP="00CF13FF">
      <w:pPr>
        <w:spacing w:line="240" w:lineRule="auto"/>
        <w:jc w:val="both"/>
        <w:rPr>
          <w:rFonts w:ascii="Calibri" w:hAnsi="Calibri" w:cs="Calibri"/>
          <w:bCs/>
          <w:sz w:val="22"/>
          <w:szCs w:val="22"/>
          <w:lang w:val="sl-SI"/>
        </w:rPr>
      </w:pPr>
    </w:p>
    <w:p w14:paraId="4C1A82A3"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Poseben izziv, ki ga imamo v Sloveniji, izpostavile pa so ga tudi druge države članice, je pomanjkanje »knjigovodskih« podatkov kmetij. Posledično se v Sloveniji soočamo s problematiko ocene dejanskega finančnega stanja posamezne kmetije. Upravljanje s </w:t>
      </w:r>
      <w:proofErr w:type="spellStart"/>
      <w:r w:rsidRPr="00C07C89">
        <w:rPr>
          <w:rFonts w:ascii="Calibri" w:hAnsi="Calibri" w:cs="Calibri"/>
          <w:bCs/>
          <w:sz w:val="22"/>
          <w:szCs w:val="22"/>
          <w:lang w:val="sl-SI"/>
        </w:rPr>
        <w:t>t.i</w:t>
      </w:r>
      <w:proofErr w:type="spellEnd"/>
      <w:r w:rsidRPr="00C07C89">
        <w:rPr>
          <w:rFonts w:ascii="Calibri" w:hAnsi="Calibri" w:cs="Calibri"/>
          <w:bCs/>
          <w:sz w:val="22"/>
          <w:szCs w:val="22"/>
          <w:lang w:val="sl-SI"/>
        </w:rPr>
        <w:t xml:space="preserve">. dohodkovnimi tveganji iz tega razloga ni mogoče. Tudi vzpostavitev vzajemnega sklada je iz istega razloga tvegana, poleg tega pa je v Sloveniji - zaradi majhnosti kmetijskih gospodarstev in prenizkega števila le teh napram velikosti izgub zaradi naravnih nesreč, finančna vzdržnost odvisna od solidarnosti med kmeti. </w:t>
      </w:r>
    </w:p>
    <w:p w14:paraId="30128CE5" w14:textId="77777777" w:rsidR="006E0EC1" w:rsidRPr="00C07C89" w:rsidRDefault="006E0EC1" w:rsidP="00CF13FF">
      <w:pPr>
        <w:spacing w:line="240" w:lineRule="auto"/>
        <w:jc w:val="both"/>
        <w:rPr>
          <w:rFonts w:ascii="Calibri" w:hAnsi="Calibri" w:cs="Calibri"/>
          <w:bCs/>
          <w:sz w:val="22"/>
          <w:szCs w:val="22"/>
          <w:lang w:val="sl-SI"/>
        </w:rPr>
      </w:pPr>
    </w:p>
    <w:p w14:paraId="4B0030E9"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Namen predlagane raziskave je kvantitativna analiza obstoječega sistema upravljanja s tveganji v slovenskem kmetijstvu ter preučitev in ovrednotenje možnosti za nadgradnjo obstoječega  sistema, ki bi bil srednje in dolgoročno, prav tako pa tudi (javno)finančno vzdržen in učinkovit. </w:t>
      </w:r>
    </w:p>
    <w:p w14:paraId="3018958C" w14:textId="6161396D" w:rsidR="006E0EC1" w:rsidRPr="00C07C89" w:rsidRDefault="006E0EC1" w:rsidP="00CF13FF">
      <w:pPr>
        <w:spacing w:line="240" w:lineRule="auto"/>
        <w:jc w:val="both"/>
        <w:rPr>
          <w:rFonts w:ascii="Calibri" w:hAnsi="Calibri" w:cs="Calibri"/>
          <w:bCs/>
          <w:sz w:val="22"/>
          <w:szCs w:val="22"/>
          <w:lang w:val="sl-SI"/>
        </w:rPr>
      </w:pPr>
    </w:p>
    <w:p w14:paraId="48E3D4C8"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Cilj te raziskovalne teme je izboljšati razumevanje, katera tveganja obstajajo, kako jih kmetje in institucije trenutno obvladujejo in kaj bi se dalo izboljšati. </w:t>
      </w:r>
    </w:p>
    <w:p w14:paraId="6766E75A" w14:textId="77777777" w:rsidR="006E0EC1" w:rsidRPr="00C07C89" w:rsidRDefault="006E0EC1" w:rsidP="00CF13FF">
      <w:pPr>
        <w:spacing w:line="240" w:lineRule="auto"/>
        <w:jc w:val="both"/>
        <w:rPr>
          <w:rFonts w:ascii="Calibri" w:hAnsi="Calibri" w:cs="Calibri"/>
          <w:bCs/>
          <w:sz w:val="22"/>
          <w:szCs w:val="22"/>
          <w:lang w:val="sl-SI"/>
        </w:rPr>
      </w:pPr>
    </w:p>
    <w:p w14:paraId="71C65AB5"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Raziskava mora ponuditi kvantitativne rezultate, konkretne preračune / izračune na slovenske razmere v kmetijstvu. Izvajalec projekta mora analizirati modele upravljanja s tveganji na področju kmetijstva, ki jih izvajajo države kot npr. Francija, Italija, Avstrija,. prav tako pa mora narediti oceno njihove učinkovitosti (pluse, minuse,..). Izvajalec projekta mora prav tako oceniti izvedljivosti teh modelov v Sloveniji in (v kolikor je to potrebno) pripraviti predloge za modifikacijo le teh. Predlogi morajo temeljiti na podlagi konkretnih izračunov.</w:t>
      </w:r>
    </w:p>
    <w:p w14:paraId="6192CAFC" w14:textId="77777777" w:rsidR="006E0EC1" w:rsidRPr="00C07C89" w:rsidRDefault="006E0EC1" w:rsidP="00CF13FF">
      <w:pPr>
        <w:spacing w:line="240" w:lineRule="auto"/>
        <w:jc w:val="both"/>
        <w:rPr>
          <w:rFonts w:ascii="Calibri" w:hAnsi="Calibri" w:cs="Calibri"/>
          <w:bCs/>
          <w:sz w:val="22"/>
          <w:szCs w:val="22"/>
          <w:lang w:val="sl-SI"/>
        </w:rPr>
      </w:pPr>
    </w:p>
    <w:p w14:paraId="36598F26"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Vsebinska struktura raziskovalne naloge:</w:t>
      </w:r>
    </w:p>
    <w:p w14:paraId="2AF5ADCF"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opredelitev in analiza podnebno-pogojenih tveganj v kmetijstvu,</w:t>
      </w:r>
    </w:p>
    <w:p w14:paraId="2E19A143" w14:textId="7063D1C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ocena trenutnih odzivov in obstoječih orodij za </w:t>
      </w:r>
      <w:r w:rsidR="007874CA" w:rsidRPr="00C07C89">
        <w:rPr>
          <w:rFonts w:ascii="Calibri" w:hAnsi="Calibri" w:cs="Calibri"/>
          <w:bCs/>
          <w:sz w:val="22"/>
          <w:szCs w:val="22"/>
          <w:lang w:val="sl-SI"/>
        </w:rPr>
        <w:t>obvladovanje</w:t>
      </w:r>
      <w:r w:rsidRPr="00C07C89">
        <w:rPr>
          <w:rFonts w:ascii="Calibri" w:hAnsi="Calibri" w:cs="Calibri"/>
          <w:bCs/>
          <w:sz w:val="22"/>
          <w:szCs w:val="22"/>
          <w:lang w:val="sl-SI"/>
        </w:rPr>
        <w:t xml:space="preserve"> tvegaj v kmetijstvu</w:t>
      </w:r>
      <w:r w:rsidR="007874CA">
        <w:rPr>
          <w:rFonts w:ascii="Calibri" w:hAnsi="Calibri" w:cs="Calibri"/>
          <w:bCs/>
          <w:sz w:val="22"/>
          <w:szCs w:val="22"/>
          <w:lang w:val="sl-SI"/>
        </w:rPr>
        <w:t>,</w:t>
      </w:r>
      <w:r w:rsidRPr="00C07C89">
        <w:rPr>
          <w:rFonts w:ascii="Calibri" w:hAnsi="Calibri" w:cs="Calibri"/>
          <w:bCs/>
          <w:sz w:val="22"/>
          <w:szCs w:val="22"/>
          <w:lang w:val="sl-SI"/>
        </w:rPr>
        <w:t xml:space="preserve"> </w:t>
      </w:r>
    </w:p>
    <w:p w14:paraId="284C509F"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ustreznost obstoječega zakonodajnega okvirja, </w:t>
      </w:r>
    </w:p>
    <w:p w14:paraId="12BDAFF8"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priprava vrzeli med tveganji in zaščito (»</w:t>
      </w:r>
      <w:proofErr w:type="spellStart"/>
      <w:r w:rsidRPr="00C07C89">
        <w:rPr>
          <w:rFonts w:ascii="Calibri" w:hAnsi="Calibri" w:cs="Calibri"/>
          <w:bCs/>
          <w:sz w:val="22"/>
          <w:szCs w:val="22"/>
          <w:lang w:val="sl-SI"/>
        </w:rPr>
        <w:t>insurance</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protection</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gap</w:t>
      </w:r>
      <w:proofErr w:type="spellEnd"/>
      <w:r w:rsidRPr="00C07C89">
        <w:rPr>
          <w:rFonts w:ascii="Calibri" w:hAnsi="Calibri" w:cs="Calibri"/>
          <w:bCs/>
          <w:sz w:val="22"/>
          <w:szCs w:val="22"/>
          <w:lang w:val="sl-SI"/>
        </w:rPr>
        <w:t>«) glede na naraščanje podnebno-pogojenih tveganj (z upoštevanjem študij EIB, OECD, EEA),</w:t>
      </w:r>
    </w:p>
    <w:p w14:paraId="12146628"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analiza primerov iz drugih držav, zlasti fokus na francoskem modelu upravljanja s tveganji (pa tudi AT, IT),</w:t>
      </w:r>
    </w:p>
    <w:p w14:paraId="339FD4B0" w14:textId="4073AB6A"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ocena izvedljivosti mehanizmov za obvladovanje tveganj (zlasti francoskega, IT in AT) v slovenskih razmerah, ki naj temelji na podlagi konkretnih izračunov/preračunov</w:t>
      </w:r>
      <w:r w:rsidR="007874CA">
        <w:rPr>
          <w:rFonts w:ascii="Calibri" w:hAnsi="Calibri" w:cs="Calibri"/>
          <w:bCs/>
          <w:sz w:val="22"/>
          <w:szCs w:val="22"/>
          <w:lang w:val="sl-SI"/>
        </w:rPr>
        <w:t>,</w:t>
      </w:r>
    </w:p>
    <w:p w14:paraId="15AF3AB5"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priprava SWOT analize za nove pristope v slovenskem okolju,</w:t>
      </w:r>
    </w:p>
    <w:p w14:paraId="7E6BF244"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priprava konkretnih modelov za obvladovanje tveganj v kmetijstvu za Slovenijo (država, zavarovalnice, finančne institucije, vloga zadrug),</w:t>
      </w:r>
    </w:p>
    <w:p w14:paraId="0E3A039B" w14:textId="77777777" w:rsidR="006E0EC1" w:rsidRPr="00C07C89" w:rsidRDefault="006E0EC1" w:rsidP="008E0357">
      <w:pPr>
        <w:pStyle w:val="Odstavekseznama"/>
        <w:numPr>
          <w:ilvl w:val="0"/>
          <w:numId w:val="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lastRenderedPageBreak/>
        <w:t>priprava priporočil – konkretnih predlogov, kako učinkoviteje obvladovati tveganja v kmetijstvu, upoštevajoč naraščanje podnebno pogojenih tveganj.</w:t>
      </w:r>
    </w:p>
    <w:p w14:paraId="62A9102C"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    </w:t>
      </w:r>
    </w:p>
    <w:p w14:paraId="0ADE510A" w14:textId="77777777" w:rsidR="006E0EC1" w:rsidRPr="00C07C89" w:rsidRDefault="006E0EC1"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 nalogo bi želeli odgovoriti na naslednja raziskovalna vprašanja:</w:t>
      </w:r>
    </w:p>
    <w:p w14:paraId="0DD79313"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Katere so trenutno največje grožnje za stabilnost kmetijske proizvodnje v Sloveniji?</w:t>
      </w:r>
    </w:p>
    <w:p w14:paraId="2231FA59"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Kako slovenski kmetje trenutno razumejo in obvladujejo tveganja v kmetijstvu?</w:t>
      </w:r>
    </w:p>
    <w:p w14:paraId="725DF5E1"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Ali so obstoječi podatki o pridelkih (količina, kakovost, cene, ..), vremenu,.. dovolj za učinkovito načrtovanje ukrepov za obvladovanje tveganj?</w:t>
      </w:r>
    </w:p>
    <w:p w14:paraId="19AEB8DE"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Kako se je spremenila pogostost in intenzivnost vremenskih nesreč (suše, toča, pozeba, poplave) v zadnjih 20 letih?</w:t>
      </w:r>
    </w:p>
    <w:p w14:paraId="5EF6E780"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Kako vremenska tveganja vplivajo na kmetijska gospodarstva?</w:t>
      </w:r>
    </w:p>
    <w:p w14:paraId="411C04F3"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Kako se kmetije prilagajajo na podnebne spremembe: katere tehnološke ukrepe izvajajo: npr. odporne sorte, namakanje, zaščiteni prostori, mreže proti toči, katere instrumente za obvladovanje tveganj?</w:t>
      </w:r>
    </w:p>
    <w:p w14:paraId="6AF6A3E2"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Kakšna je struktura kmetij v Sloveniji, ki ima zavarovano celotno ali del kmetijske pridelave?</w:t>
      </w:r>
    </w:p>
    <w:p w14:paraId="35BD8D18"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Katere ovire (stroški, dostop, kompleksnost) preprečujejo večjo uporabo zavarovanj v Sloveniji?</w:t>
      </w:r>
    </w:p>
    <w:p w14:paraId="43DA9155"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Ocena odzivnosti in hitrosti izplačil po škodnih dogodkih (upoštevajoč dostopnost podatkov za izračun izpada dohodka v skladu s pravili EU).</w:t>
      </w:r>
    </w:p>
    <w:p w14:paraId="33064BE3"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Ali so obstoječi državni in EU-sofinancirani instrumenti (npr. zavarovalne premije, vzajemni skladi) dovolj privlačni?</w:t>
      </w:r>
    </w:p>
    <w:p w14:paraId="139A0D6C"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Katere instrumente za obvladovanje tveganj uporabljajo druge države članice? </w:t>
      </w:r>
    </w:p>
    <w:p w14:paraId="1801A66D"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Ali bi bila uporaba naprednih instrumentov obvladovanja tveganj (kot so zgledi iz drugih držav članic EU) smiselna tudi v Sloveniji? Uporaba naprednih orodij, digitalizacije.</w:t>
      </w:r>
    </w:p>
    <w:p w14:paraId="125A744C"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Ali je v Sloveniji potencial ,da se vzpostavi “nacionalni krizni sklad za kmetijstvo in na kakšen način”?</w:t>
      </w:r>
    </w:p>
    <w:p w14:paraId="332C5323"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Katere dobre prakse iz drugih držav EU bi bile uporabne za Slovenijo?</w:t>
      </w:r>
    </w:p>
    <w:p w14:paraId="467E4326"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Bi morali upravljanje s tveganji močneje umestiti na EU raven? Npr. okrepiti vlogo EIB, oblikovanje EU sklada, uvedba pozavarovanj na EU ravni?</w:t>
      </w:r>
    </w:p>
    <w:p w14:paraId="74E2F60C" w14:textId="77777777" w:rsidR="006E0EC1" w:rsidRPr="00C07C89" w:rsidRDefault="006E0EC1" w:rsidP="008E0357">
      <w:pPr>
        <w:pStyle w:val="Odstavekseznama"/>
        <w:numPr>
          <w:ilvl w:val="0"/>
          <w:numId w:val="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Kako povezati upravljanje tveganj z dolgoročno prilagoditvijo na podnebne spremembe? </w:t>
      </w:r>
    </w:p>
    <w:p w14:paraId="442493A5" w14:textId="77777777" w:rsidR="006E0EC1" w:rsidRPr="00C07C89" w:rsidRDefault="006E0EC1" w:rsidP="00CF13FF">
      <w:pPr>
        <w:spacing w:line="240" w:lineRule="auto"/>
        <w:jc w:val="both"/>
        <w:rPr>
          <w:rFonts w:ascii="Calibri" w:hAnsi="Calibri" w:cs="Calibri"/>
          <w:bCs/>
          <w:sz w:val="22"/>
          <w:szCs w:val="22"/>
          <w:lang w:val="sl-SI"/>
        </w:rPr>
      </w:pPr>
    </w:p>
    <w:p w14:paraId="35D3FABC" w14:textId="77E81921" w:rsidR="00126F83" w:rsidRPr="00C07C89" w:rsidRDefault="00126F83" w:rsidP="00CF13FF">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7766C323" w14:textId="77777777" w:rsidR="00126F83" w:rsidRPr="00C07C89" w:rsidRDefault="00126F83" w:rsidP="00CF13F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Predlagana raziskovalna naloga ima velik potencial za neposreden prenos v prakso, in sicer zlasti preko možne nadgradnje sistemskih pravnih podlag s področja preprečevanja in odzivanja po naravnih nesrečah, preko vključevanja (potencialno) novih virov financiranja (npr. ukrepov SKP v naslednjih finančnih perspektivah), preko potencialnega razvoja novih produktov, oblik sodelovanja /delitve tveganj z zavarovalnicami v Sloveniji in širše v regiji. Vse to ima neposreden pomen za kmetijsko prakso, saj gre za iskanje učinkovitih mehanizmov stabilizacije dohodkov na kmetijah v primeru škod različnih intenzivnosti in obsegov.</w:t>
      </w:r>
    </w:p>
    <w:p w14:paraId="79EBF1F5" w14:textId="70774A75" w:rsidR="00126F83" w:rsidRPr="00C07C89" w:rsidRDefault="00237CE0" w:rsidP="00CF13FF">
      <w:pPr>
        <w:spacing w:line="240" w:lineRule="auto"/>
        <w:jc w:val="both"/>
        <w:rPr>
          <w:rFonts w:ascii="Calibri" w:hAnsi="Calibri" w:cs="Calibri"/>
          <w:sz w:val="22"/>
          <w:szCs w:val="22"/>
        </w:rPr>
      </w:pPr>
      <w:r w:rsidRPr="00C07C89">
        <w:rPr>
          <w:rFonts w:ascii="Calibri" w:hAnsi="Calibri" w:cs="Calibri"/>
          <w:sz w:val="22"/>
          <w:szCs w:val="22"/>
        </w:rPr>
        <w:t xml:space="preserve">  </w:t>
      </w:r>
    </w:p>
    <w:p w14:paraId="791670E6" w14:textId="37B89FE9" w:rsidR="00126F83" w:rsidRPr="00C07C89" w:rsidRDefault="00237CE0" w:rsidP="00CF13FF">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00126F83"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r>
      <w:r w:rsidR="005E0C4B" w:rsidRPr="00C07C89">
        <w:rPr>
          <w:rFonts w:ascii="Calibri" w:hAnsi="Calibri" w:cs="Calibri"/>
          <w:sz w:val="22"/>
          <w:szCs w:val="22"/>
        </w:rPr>
        <w:t xml:space="preserve"> </w:t>
      </w:r>
      <w:r w:rsidR="00642A5D" w:rsidRPr="00C07C89">
        <w:rPr>
          <w:rFonts w:ascii="Calibri" w:hAnsi="Calibri" w:cs="Calibri"/>
          <w:sz w:val="22"/>
          <w:szCs w:val="22"/>
        </w:rPr>
        <w:t xml:space="preserve">do </w:t>
      </w:r>
      <w:r w:rsidR="00552005" w:rsidRPr="00C07C89">
        <w:rPr>
          <w:rFonts w:ascii="Calibri" w:hAnsi="Calibri" w:cs="Calibri"/>
          <w:b/>
          <w:sz w:val="22"/>
          <w:szCs w:val="22"/>
          <w:lang w:val="sl-SI"/>
        </w:rPr>
        <w:t>151.278</w:t>
      </w:r>
      <w:r w:rsidR="00126F83" w:rsidRPr="00C07C89">
        <w:rPr>
          <w:rFonts w:ascii="Calibri" w:hAnsi="Calibri" w:cs="Calibri"/>
          <w:b/>
          <w:sz w:val="22"/>
          <w:szCs w:val="22"/>
          <w:lang w:val="sl-SI"/>
        </w:rPr>
        <w:t>,00 EUR</w:t>
      </w:r>
    </w:p>
    <w:p w14:paraId="6CF621AF" w14:textId="4C7CF3EB" w:rsidR="00126F83" w:rsidRPr="00C07C89" w:rsidRDefault="00237CE0" w:rsidP="00CF13FF">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00126F83" w:rsidRPr="00C07C89">
        <w:rPr>
          <w:rFonts w:ascii="Calibri" w:hAnsi="Calibri" w:cs="Calibri"/>
          <w:sz w:val="22"/>
          <w:szCs w:val="22"/>
        </w:rPr>
        <w:t xml:space="preserve">: </w:t>
      </w:r>
      <w:r w:rsidR="00126F83" w:rsidRPr="00C07C89">
        <w:rPr>
          <w:rFonts w:ascii="Calibri" w:hAnsi="Calibri" w:cs="Calibri"/>
          <w:sz w:val="22"/>
          <w:szCs w:val="22"/>
        </w:rPr>
        <w:tab/>
      </w:r>
      <w:r w:rsidR="005E0C4B" w:rsidRPr="00C07C89">
        <w:rPr>
          <w:rFonts w:ascii="Calibri" w:hAnsi="Calibri" w:cs="Calibri"/>
          <w:sz w:val="22"/>
          <w:szCs w:val="22"/>
        </w:rPr>
        <w:t xml:space="preserve"> </w:t>
      </w:r>
      <w:r w:rsidR="00642A5D" w:rsidRPr="00C07C89">
        <w:rPr>
          <w:rFonts w:ascii="Calibri" w:hAnsi="Calibri" w:cs="Calibri"/>
          <w:sz w:val="22"/>
          <w:szCs w:val="22"/>
        </w:rPr>
        <w:t xml:space="preserve">do </w:t>
      </w:r>
      <w:r w:rsidR="00126F83" w:rsidRPr="00C07C89">
        <w:rPr>
          <w:rFonts w:ascii="Calibri" w:hAnsi="Calibri" w:cs="Calibri"/>
          <w:b/>
          <w:bCs/>
          <w:sz w:val="22"/>
          <w:szCs w:val="22"/>
        </w:rPr>
        <w:t xml:space="preserve">36 </w:t>
      </w:r>
      <w:proofErr w:type="spellStart"/>
      <w:r w:rsidR="00126F83" w:rsidRPr="00C07C89">
        <w:rPr>
          <w:rFonts w:ascii="Calibri" w:hAnsi="Calibri" w:cs="Calibri"/>
          <w:b/>
          <w:bCs/>
          <w:sz w:val="22"/>
          <w:szCs w:val="22"/>
        </w:rPr>
        <w:t>mesecev</w:t>
      </w:r>
      <w:proofErr w:type="spellEnd"/>
    </w:p>
    <w:p w14:paraId="1C66ACA1" w14:textId="279D1F78" w:rsidR="00B654AA" w:rsidRDefault="00237CE0" w:rsidP="00552005">
      <w:pPr>
        <w:spacing w:line="240" w:lineRule="auto"/>
        <w:jc w:val="both"/>
        <w:rPr>
          <w:rFonts w:ascii="Calibri" w:hAnsi="Calibri" w:cs="Calibri"/>
          <w:sz w:val="22"/>
          <w:szCs w:val="22"/>
        </w:rPr>
      </w:pPr>
      <w:proofErr w:type="spellStart"/>
      <w:r w:rsidRPr="00C07C89">
        <w:rPr>
          <w:rFonts w:ascii="Calibri" w:eastAsiaTheme="minorEastAsia" w:hAnsi="Calibri" w:cs="Calibri"/>
          <w:sz w:val="22"/>
          <w:szCs w:val="22"/>
        </w:rPr>
        <w:t>Kontaktn</w:t>
      </w:r>
      <w:r w:rsidR="00E25882">
        <w:rPr>
          <w:rFonts w:ascii="Calibri" w:eastAsiaTheme="minorEastAsia" w:hAnsi="Calibri" w:cs="Calibri"/>
          <w:sz w:val="22"/>
          <w:szCs w:val="22"/>
        </w:rPr>
        <w:t>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w:t>
      </w:r>
      <w:r w:rsidR="00E25882">
        <w:rPr>
          <w:rFonts w:ascii="Calibri" w:eastAsiaTheme="minorEastAsia" w:hAnsi="Calibri" w:cs="Calibri"/>
          <w:sz w:val="22"/>
          <w:szCs w:val="22"/>
        </w:rPr>
        <w:t>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00126F83" w:rsidRPr="00C07C89">
        <w:rPr>
          <w:rFonts w:ascii="Calibri" w:hAnsi="Calibri" w:cs="Calibri"/>
          <w:sz w:val="22"/>
          <w:szCs w:val="22"/>
        </w:rPr>
        <w:t>:</w:t>
      </w:r>
      <w:r w:rsidR="005E0C4B" w:rsidRPr="00C07C89">
        <w:rPr>
          <w:rFonts w:ascii="Calibri" w:hAnsi="Calibri" w:cs="Calibri"/>
          <w:sz w:val="22"/>
          <w:szCs w:val="22"/>
        </w:rPr>
        <w:t xml:space="preserve"> </w:t>
      </w:r>
      <w:r w:rsidR="00126F83" w:rsidRPr="00C07C89">
        <w:rPr>
          <w:rFonts w:ascii="Calibri" w:hAnsi="Calibri" w:cs="Calibri"/>
          <w:sz w:val="22"/>
          <w:szCs w:val="22"/>
        </w:rPr>
        <w:t xml:space="preserve"> </w:t>
      </w:r>
      <w:r w:rsidR="00552005" w:rsidRPr="00C07C89">
        <w:rPr>
          <w:rFonts w:ascii="Calibri" w:hAnsi="Calibri" w:cs="Calibri"/>
          <w:sz w:val="22"/>
          <w:szCs w:val="22"/>
        </w:rPr>
        <w:t xml:space="preserve"> </w:t>
      </w:r>
      <w:r w:rsidR="00552005" w:rsidRPr="00C07C89">
        <w:rPr>
          <w:rFonts w:ascii="Calibri" w:hAnsi="Calibri" w:cs="Calibri"/>
          <w:b/>
          <w:sz w:val="22"/>
          <w:szCs w:val="22"/>
          <w:lang w:val="sl-SI"/>
        </w:rPr>
        <w:t xml:space="preserve">Boštjan Petelinc </w:t>
      </w:r>
      <w:r w:rsidR="00552005" w:rsidRPr="00C07C89">
        <w:rPr>
          <w:rFonts w:ascii="Calibri" w:hAnsi="Calibri" w:cs="Calibri"/>
          <w:bCs/>
          <w:sz w:val="22"/>
          <w:szCs w:val="22"/>
          <w:lang w:val="sl-SI"/>
        </w:rPr>
        <w:t xml:space="preserve">(e-pošta: </w:t>
      </w:r>
      <w:hyperlink r:id="rId31" w:history="1">
        <w:r w:rsidR="00552005" w:rsidRPr="00C07C89">
          <w:rPr>
            <w:rStyle w:val="Hiperpovezava"/>
            <w:rFonts w:ascii="Calibri" w:hAnsi="Calibri" w:cs="Calibri"/>
            <w:sz w:val="22"/>
            <w:szCs w:val="22"/>
          </w:rPr>
          <w:t>bostjan.petelinc@gov.si</w:t>
        </w:r>
      </w:hyperlink>
      <w:r w:rsidR="00552005" w:rsidRPr="00C07C89">
        <w:rPr>
          <w:rFonts w:ascii="Calibri" w:hAnsi="Calibri" w:cs="Calibri"/>
          <w:sz w:val="22"/>
          <w:szCs w:val="22"/>
        </w:rPr>
        <w:t xml:space="preserve">; </w:t>
      </w:r>
    </w:p>
    <w:p w14:paraId="29EC646B" w14:textId="645518CF" w:rsidR="00552005" w:rsidRPr="00C07C89" w:rsidRDefault="00B654AA" w:rsidP="00552005">
      <w:pPr>
        <w:spacing w:line="240" w:lineRule="auto"/>
        <w:jc w:val="both"/>
        <w:rPr>
          <w:rFonts w:ascii="Calibri" w:hAnsi="Calibri" w:cs="Calibri"/>
          <w:sz w:val="22"/>
          <w:szCs w:val="22"/>
        </w:rPr>
      </w:pPr>
      <w:r>
        <w:rPr>
          <w:rFonts w:ascii="Calibri" w:hAnsi="Calibri" w:cs="Calibri"/>
          <w:sz w:val="22"/>
          <w:szCs w:val="22"/>
        </w:rPr>
        <w:t xml:space="preserve">                                                                         </w:t>
      </w:r>
      <w:r w:rsidR="00552005" w:rsidRPr="00C07C89">
        <w:rPr>
          <w:rFonts w:ascii="Calibri" w:hAnsi="Calibri" w:cs="Calibri"/>
          <w:bCs/>
          <w:sz w:val="22"/>
          <w:szCs w:val="22"/>
          <w:lang w:val="sl-SI"/>
        </w:rPr>
        <w:t>tel. št. 01 478 9338).</w:t>
      </w:r>
    </w:p>
    <w:p w14:paraId="2DF03CDE" w14:textId="77777777" w:rsidR="00126F83" w:rsidRDefault="00126F83" w:rsidP="00CF13FF">
      <w:pPr>
        <w:spacing w:line="240" w:lineRule="auto"/>
        <w:jc w:val="both"/>
        <w:rPr>
          <w:rFonts w:ascii="Calibri" w:hAnsi="Calibri" w:cs="Calibri"/>
          <w:sz w:val="22"/>
          <w:szCs w:val="22"/>
        </w:rPr>
      </w:pPr>
    </w:p>
    <w:p w14:paraId="53636E7A" w14:textId="77777777" w:rsidR="001A00CB" w:rsidRPr="00C07C89" w:rsidRDefault="001A00CB" w:rsidP="00CF13FF">
      <w:pPr>
        <w:spacing w:line="240" w:lineRule="auto"/>
        <w:jc w:val="both"/>
        <w:rPr>
          <w:rFonts w:ascii="Calibri" w:hAnsi="Calibri" w:cs="Calibri"/>
          <w:sz w:val="22"/>
          <w:szCs w:val="22"/>
        </w:rPr>
      </w:pPr>
    </w:p>
    <w:p w14:paraId="3BBA02AE" w14:textId="77777777" w:rsidR="009865EA" w:rsidRPr="00C07C89" w:rsidRDefault="009865EA" w:rsidP="00CF13FF">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TEMA</w:t>
      </w:r>
    </w:p>
    <w:p w14:paraId="21B67DA4" w14:textId="77777777" w:rsidR="009362CC" w:rsidRPr="00C07C89" w:rsidRDefault="009362CC" w:rsidP="009362CC">
      <w:pPr>
        <w:spacing w:line="240" w:lineRule="auto"/>
        <w:jc w:val="both"/>
        <w:rPr>
          <w:rFonts w:ascii="Calibri" w:hAnsi="Calibri" w:cs="Calibri"/>
          <w:b/>
          <w:bCs/>
          <w:sz w:val="22"/>
          <w:szCs w:val="22"/>
          <w:lang w:val="sl-SI"/>
        </w:rPr>
      </w:pPr>
    </w:p>
    <w:p w14:paraId="627996B2" w14:textId="77777777" w:rsidR="00AB75A0" w:rsidRPr="007874CA" w:rsidRDefault="009362CC" w:rsidP="009362CC">
      <w:pPr>
        <w:spacing w:line="240" w:lineRule="auto"/>
        <w:jc w:val="both"/>
        <w:rPr>
          <w:rFonts w:ascii="Calibri" w:hAnsi="Calibri" w:cs="Calibri"/>
          <w:b/>
          <w:bCs/>
          <w:sz w:val="22"/>
          <w:szCs w:val="22"/>
          <w:lang w:val="sl-SI"/>
        </w:rPr>
      </w:pPr>
      <w:r w:rsidRPr="007874CA">
        <w:rPr>
          <w:rFonts w:ascii="Calibri" w:hAnsi="Calibri" w:cs="Calibri"/>
          <w:b/>
          <w:bCs/>
          <w:sz w:val="22"/>
          <w:szCs w:val="22"/>
          <w:lang w:val="sl-SI"/>
        </w:rPr>
        <w:t>Težišče št.: 4</w:t>
      </w:r>
    </w:p>
    <w:p w14:paraId="6B4064BB" w14:textId="3BA5CB6B" w:rsidR="009362CC" w:rsidRDefault="009362CC" w:rsidP="009362CC">
      <w:pPr>
        <w:spacing w:line="240" w:lineRule="auto"/>
        <w:jc w:val="both"/>
        <w:rPr>
          <w:rFonts w:ascii="Calibri" w:hAnsi="Calibri" w:cs="Calibri"/>
          <w:sz w:val="22"/>
          <w:szCs w:val="22"/>
          <w:lang w:val="sl-SI"/>
        </w:rPr>
      </w:pPr>
      <w:r w:rsidRPr="00C07C89">
        <w:rPr>
          <w:rFonts w:ascii="Calibri" w:hAnsi="Calibri" w:cs="Calibri"/>
          <w:sz w:val="22"/>
          <w:szCs w:val="22"/>
          <w:lang w:val="sl-SI"/>
        </w:rPr>
        <w:t>Oblikovanje in prenos znanja in na dejstvih utemeljena politika</w:t>
      </w:r>
    </w:p>
    <w:p w14:paraId="561314D8" w14:textId="77777777" w:rsidR="00AB75A0" w:rsidRPr="00C07C89" w:rsidRDefault="00AB75A0" w:rsidP="009362CC">
      <w:pPr>
        <w:spacing w:line="240" w:lineRule="auto"/>
        <w:jc w:val="both"/>
        <w:rPr>
          <w:rFonts w:ascii="Calibri" w:hAnsi="Calibri" w:cs="Calibri"/>
          <w:sz w:val="22"/>
          <w:szCs w:val="22"/>
          <w:lang w:val="sl-SI"/>
        </w:rPr>
      </w:pPr>
    </w:p>
    <w:p w14:paraId="0253FCB9" w14:textId="77777777" w:rsidR="00AB75A0" w:rsidRPr="007874CA" w:rsidRDefault="009362CC" w:rsidP="009362CC">
      <w:pPr>
        <w:spacing w:line="240" w:lineRule="auto"/>
        <w:jc w:val="both"/>
        <w:rPr>
          <w:rFonts w:ascii="Calibri" w:hAnsi="Calibri" w:cs="Calibri"/>
          <w:b/>
          <w:bCs/>
          <w:sz w:val="22"/>
          <w:szCs w:val="22"/>
          <w:lang w:val="sl-SI"/>
        </w:rPr>
      </w:pPr>
      <w:proofErr w:type="spellStart"/>
      <w:r w:rsidRPr="007874CA">
        <w:rPr>
          <w:rFonts w:ascii="Calibri" w:hAnsi="Calibri" w:cs="Calibri"/>
          <w:b/>
          <w:bCs/>
          <w:sz w:val="22"/>
          <w:szCs w:val="22"/>
        </w:rPr>
        <w:lastRenderedPageBreak/>
        <w:t>Tematski</w:t>
      </w:r>
      <w:proofErr w:type="spellEnd"/>
      <w:r w:rsidRPr="007874CA">
        <w:rPr>
          <w:rFonts w:ascii="Calibri" w:hAnsi="Calibri" w:cs="Calibri"/>
          <w:b/>
          <w:bCs/>
          <w:sz w:val="22"/>
          <w:szCs w:val="22"/>
        </w:rPr>
        <w:t xml:space="preserve"> </w:t>
      </w:r>
      <w:proofErr w:type="spellStart"/>
      <w:r w:rsidRPr="007874CA">
        <w:rPr>
          <w:rFonts w:ascii="Calibri" w:hAnsi="Calibri" w:cs="Calibri"/>
          <w:b/>
          <w:bCs/>
          <w:sz w:val="22"/>
          <w:szCs w:val="22"/>
        </w:rPr>
        <w:t>sklop</w:t>
      </w:r>
      <w:proofErr w:type="spellEnd"/>
      <w:r w:rsidRPr="007874CA">
        <w:rPr>
          <w:rFonts w:ascii="Calibri" w:hAnsi="Calibri" w:cs="Calibri"/>
          <w:b/>
          <w:bCs/>
          <w:sz w:val="22"/>
          <w:szCs w:val="22"/>
        </w:rPr>
        <w:t xml:space="preserve">: </w:t>
      </w:r>
      <w:r w:rsidRPr="007874CA">
        <w:rPr>
          <w:rFonts w:ascii="Calibri" w:hAnsi="Calibri" w:cs="Calibri"/>
          <w:b/>
          <w:bCs/>
          <w:sz w:val="22"/>
          <w:szCs w:val="22"/>
          <w:lang w:val="sl-SI"/>
        </w:rPr>
        <w:t>4.1</w:t>
      </w:r>
    </w:p>
    <w:p w14:paraId="2065581D" w14:textId="4440BB08" w:rsidR="009362CC" w:rsidRPr="00C07C89" w:rsidRDefault="009362CC" w:rsidP="009362CC">
      <w:pPr>
        <w:spacing w:line="240" w:lineRule="auto"/>
        <w:jc w:val="both"/>
        <w:rPr>
          <w:rFonts w:ascii="Calibri" w:hAnsi="Calibri" w:cs="Calibri"/>
          <w:sz w:val="22"/>
          <w:szCs w:val="22"/>
          <w:lang w:val="sl-SI"/>
        </w:rPr>
      </w:pPr>
      <w:r w:rsidRPr="00C07C89">
        <w:rPr>
          <w:rFonts w:ascii="Calibri" w:hAnsi="Calibri" w:cs="Calibri"/>
          <w:sz w:val="22"/>
          <w:szCs w:val="22"/>
          <w:lang w:val="sl-SI"/>
        </w:rPr>
        <w:t>Podatkovni viri in orodja v podporo odločanju kmetijske, gozdarske in ribiške politike</w:t>
      </w:r>
    </w:p>
    <w:p w14:paraId="6AF225E0" w14:textId="77777777" w:rsidR="009362CC" w:rsidRDefault="009362CC" w:rsidP="009362CC">
      <w:pPr>
        <w:spacing w:line="240" w:lineRule="auto"/>
        <w:jc w:val="both"/>
        <w:rPr>
          <w:rFonts w:ascii="Calibri" w:hAnsi="Calibri" w:cs="Calibri"/>
          <w:sz w:val="22"/>
          <w:szCs w:val="22"/>
        </w:rPr>
      </w:pPr>
    </w:p>
    <w:p w14:paraId="2799E24B" w14:textId="6D831A74" w:rsidR="00AB75A0" w:rsidRDefault="00AB75A0" w:rsidP="00AB75A0">
      <w:pPr>
        <w:spacing w:line="240" w:lineRule="auto"/>
        <w:jc w:val="both"/>
        <w:rPr>
          <w:rFonts w:ascii="Calibri" w:hAnsi="Calibri" w:cs="Calibri"/>
          <w:b/>
          <w:bCs/>
          <w:sz w:val="22"/>
          <w:szCs w:val="22"/>
          <w:lang w:val="sl-SI"/>
        </w:rPr>
      </w:pPr>
      <w:r>
        <w:rPr>
          <w:rFonts w:ascii="Calibri" w:hAnsi="Calibri" w:cs="Calibri"/>
          <w:b/>
          <w:bCs/>
          <w:sz w:val="22"/>
          <w:szCs w:val="22"/>
          <w:lang w:val="sl-SI"/>
        </w:rPr>
        <w:t>Številka teme: 4.1.</w:t>
      </w:r>
      <w:r w:rsidR="00B2457E">
        <w:rPr>
          <w:rFonts w:ascii="Calibri" w:hAnsi="Calibri" w:cs="Calibri"/>
          <w:b/>
          <w:bCs/>
          <w:sz w:val="22"/>
          <w:szCs w:val="22"/>
          <w:lang w:val="sl-SI"/>
        </w:rPr>
        <w:t>2</w:t>
      </w:r>
    </w:p>
    <w:p w14:paraId="1347DA0E" w14:textId="0B0DB308" w:rsidR="00AB75A0" w:rsidRPr="00C07C89" w:rsidRDefault="00AB75A0" w:rsidP="00AB75A0">
      <w:pPr>
        <w:spacing w:line="240" w:lineRule="auto"/>
        <w:jc w:val="both"/>
        <w:rPr>
          <w:rFonts w:ascii="Calibri" w:hAnsi="Calibri" w:cs="Calibri"/>
          <w:b/>
          <w:bCs/>
          <w:sz w:val="22"/>
          <w:szCs w:val="22"/>
          <w:lang w:val="sl-SI"/>
        </w:rPr>
      </w:pPr>
      <w:r w:rsidRPr="00C07C89">
        <w:rPr>
          <w:rFonts w:ascii="Calibri" w:hAnsi="Calibri" w:cs="Calibri"/>
          <w:b/>
          <w:bCs/>
          <w:sz w:val="22"/>
          <w:szCs w:val="22"/>
          <w:lang w:val="sl-SI"/>
        </w:rPr>
        <w:t>Naslov teme: Analitične osnove za razvoj ekološkega kmetijstva in spremljanje procesa priprave novega akcijskega načrta za ekološko kmetijstvo po letu 2027</w:t>
      </w:r>
    </w:p>
    <w:p w14:paraId="0B3F25D5" w14:textId="77777777" w:rsidR="001A00CB" w:rsidRDefault="001A00CB" w:rsidP="009362CC">
      <w:pPr>
        <w:spacing w:line="240" w:lineRule="auto"/>
        <w:jc w:val="both"/>
        <w:rPr>
          <w:rFonts w:ascii="Calibri" w:hAnsi="Calibri" w:cs="Calibri"/>
          <w:sz w:val="22"/>
          <w:szCs w:val="22"/>
          <w:lang w:val="sl-SI"/>
        </w:rPr>
      </w:pPr>
    </w:p>
    <w:p w14:paraId="66A3FE4E" w14:textId="28922FC3" w:rsidR="009362CC" w:rsidRPr="00C07C89" w:rsidRDefault="009362CC" w:rsidP="009362CC">
      <w:pPr>
        <w:spacing w:line="240" w:lineRule="auto"/>
        <w:jc w:val="both"/>
        <w:rPr>
          <w:rFonts w:ascii="Calibri" w:hAnsi="Calibri" w:cs="Calibri"/>
          <w:sz w:val="22"/>
          <w:szCs w:val="22"/>
          <w:lang w:val="sl-SI"/>
        </w:rPr>
      </w:pPr>
      <w:r w:rsidRPr="00C07C89">
        <w:rPr>
          <w:rFonts w:ascii="Calibri" w:hAnsi="Calibri" w:cs="Calibri"/>
          <w:sz w:val="22"/>
          <w:szCs w:val="22"/>
          <w:lang w:val="sl-SI"/>
        </w:rPr>
        <w:t>Cilji:</w:t>
      </w:r>
    </w:p>
    <w:p w14:paraId="3C5FE0F6" w14:textId="77777777" w:rsidR="009362CC" w:rsidRPr="00D7136D" w:rsidRDefault="009362CC" w:rsidP="008E0357">
      <w:pPr>
        <w:pStyle w:val="Odstavekseznama"/>
        <w:numPr>
          <w:ilvl w:val="0"/>
          <w:numId w:val="11"/>
        </w:numPr>
        <w:spacing w:line="240" w:lineRule="auto"/>
        <w:ind w:left="284" w:hanging="284"/>
        <w:jc w:val="both"/>
        <w:rPr>
          <w:rFonts w:ascii="Calibri" w:hAnsi="Calibri" w:cs="Calibri"/>
          <w:b/>
          <w:sz w:val="22"/>
          <w:szCs w:val="22"/>
          <w:lang w:val="sl-SI"/>
        </w:rPr>
      </w:pPr>
      <w:r w:rsidRPr="00D7136D">
        <w:rPr>
          <w:rFonts w:ascii="Calibri" w:hAnsi="Calibri" w:cs="Calibri"/>
          <w:b/>
          <w:sz w:val="22"/>
          <w:szCs w:val="22"/>
          <w:lang w:val="sl-SI"/>
        </w:rPr>
        <w:t xml:space="preserve">Priprava analitične podlage za oblikovanje ukrepov in politik za razvoj ekološkega kmetijstva v Sloveniji ter metodološka in vsebinska podpora procesu dialoga in priprave akcijskega načrta za razvoj ekološkega kmetijstva po letu 2027. </w:t>
      </w:r>
    </w:p>
    <w:p w14:paraId="4546030D" w14:textId="77777777" w:rsidR="009362CC" w:rsidRPr="00C07C89" w:rsidRDefault="009362CC" w:rsidP="008E0357">
      <w:pPr>
        <w:pStyle w:val="Odstavekseznama"/>
        <w:numPr>
          <w:ilvl w:val="0"/>
          <w:numId w:val="2"/>
        </w:numPr>
        <w:spacing w:line="240" w:lineRule="auto"/>
        <w:ind w:left="284" w:hanging="284"/>
        <w:jc w:val="both"/>
        <w:rPr>
          <w:rFonts w:ascii="Calibri" w:hAnsi="Calibri" w:cs="Calibri"/>
          <w:b/>
          <w:sz w:val="22"/>
          <w:szCs w:val="22"/>
          <w:lang w:val="sl-SI"/>
        </w:rPr>
      </w:pPr>
      <w:r w:rsidRPr="00C07C89">
        <w:rPr>
          <w:rFonts w:ascii="Calibri" w:hAnsi="Calibri" w:cs="Calibri"/>
          <w:b/>
          <w:sz w:val="22"/>
          <w:szCs w:val="22"/>
          <w:lang w:val="sl-SI"/>
        </w:rPr>
        <w:t xml:space="preserve">Analiza stanja in trendov v strukturah v ekološkem kmetijstvu  </w:t>
      </w:r>
    </w:p>
    <w:p w14:paraId="29EFE0B7" w14:textId="77777777" w:rsidR="009362CC" w:rsidRPr="00C07C89" w:rsidRDefault="009362CC" w:rsidP="00D7136D">
      <w:pPr>
        <w:pStyle w:val="Odstavekseznama"/>
        <w:numPr>
          <w:ilvl w:val="0"/>
          <w:numId w:val="4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Trendi v strukturi ekoloških kmetij in ekološke pridelave (rabe zemljišč) v Sloveniji, od nacionalne ravni do nivoja občin, vključno s prostorsko analizo: analiza mora upoštevati najmanj trende v zavarovanih območjih (VVO, območja Natura 2000, regijski parki), starostno struktura nosilcev ekoloških kmetij; </w:t>
      </w:r>
    </w:p>
    <w:p w14:paraId="728CA1E5" w14:textId="77777777" w:rsidR="009362CC" w:rsidRPr="00C07C89" w:rsidRDefault="009362CC" w:rsidP="00D7136D">
      <w:pPr>
        <w:pStyle w:val="Odstavekseznama"/>
        <w:numPr>
          <w:ilvl w:val="0"/>
          <w:numId w:val="4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Analiza rabe kmetijskih zemljišč v upravljanju Sklada kmetijskih zemljišč RS – delež ekoloških površin glede na rabo, časovni trend 2015 – 2025, vključno s površinami na VVO in Natura2000 območjih;</w:t>
      </w:r>
    </w:p>
    <w:p w14:paraId="182BD118" w14:textId="77777777" w:rsidR="009362CC" w:rsidRPr="00C07C89" w:rsidRDefault="009362CC" w:rsidP="00D7136D">
      <w:pPr>
        <w:pStyle w:val="Odstavekseznama"/>
        <w:numPr>
          <w:ilvl w:val="0"/>
          <w:numId w:val="46"/>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Analiza financiranih investicij iz SKP glede na proizvodno in tržno usmeritev kmetij in podjetij.</w:t>
      </w:r>
    </w:p>
    <w:p w14:paraId="640145C8" w14:textId="77777777" w:rsidR="009362CC" w:rsidRPr="00C07C89" w:rsidRDefault="009362CC" w:rsidP="008E0357">
      <w:pPr>
        <w:pStyle w:val="Odstavekseznama"/>
        <w:numPr>
          <w:ilvl w:val="0"/>
          <w:numId w:val="9"/>
        </w:numPr>
        <w:spacing w:line="240" w:lineRule="auto"/>
        <w:ind w:left="284" w:hanging="284"/>
        <w:jc w:val="both"/>
        <w:rPr>
          <w:rFonts w:ascii="Calibri" w:hAnsi="Calibri" w:cs="Calibri"/>
          <w:bCs/>
          <w:sz w:val="22"/>
          <w:szCs w:val="22"/>
          <w:lang w:val="sl-SI"/>
        </w:rPr>
      </w:pPr>
      <w:r w:rsidRPr="00C07C89">
        <w:rPr>
          <w:rFonts w:ascii="Calibri" w:hAnsi="Calibri" w:cs="Calibri"/>
          <w:b/>
          <w:sz w:val="22"/>
          <w:szCs w:val="22"/>
          <w:lang w:val="sl-SI"/>
        </w:rPr>
        <w:t>Analiza dostopa ekoloških kmetij do kmetijskih zemljišč v upravljanju Sklada kmetijskih zemljišč RS</w:t>
      </w:r>
      <w:r w:rsidRPr="00C07C89">
        <w:rPr>
          <w:rFonts w:ascii="Calibri" w:hAnsi="Calibri" w:cs="Calibri"/>
          <w:bCs/>
          <w:sz w:val="22"/>
          <w:szCs w:val="22"/>
          <w:lang w:val="sl-SI"/>
        </w:rPr>
        <w:t xml:space="preserve"> Z </w:t>
      </w:r>
    </w:p>
    <w:p w14:paraId="1FDEEF1D" w14:textId="726F1AAE" w:rsidR="009362CC" w:rsidRPr="00C07C89" w:rsidRDefault="009362CC" w:rsidP="00D7136D">
      <w:pPr>
        <w:pStyle w:val="Odstavekseznama"/>
        <w:numPr>
          <w:ilvl w:val="0"/>
          <w:numId w:val="4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Analiza pogojev za dostop do zemljišč in priporočila za izboljšan dostop ekoloških pridelovalcev do zemljišč Sklada kmetijskih zemljišč RS</w:t>
      </w:r>
      <w:r w:rsidR="005C5739">
        <w:rPr>
          <w:rFonts w:ascii="Calibri" w:hAnsi="Calibri" w:cs="Calibri"/>
          <w:bCs/>
          <w:sz w:val="22"/>
          <w:szCs w:val="22"/>
          <w:lang w:val="sl-SI"/>
        </w:rPr>
        <w:t>.</w:t>
      </w:r>
    </w:p>
    <w:p w14:paraId="4687DCC3" w14:textId="77777777" w:rsidR="009362CC" w:rsidRPr="00C07C89" w:rsidRDefault="009362CC" w:rsidP="008E0357">
      <w:pPr>
        <w:pStyle w:val="Odstavekseznama"/>
        <w:numPr>
          <w:ilvl w:val="0"/>
          <w:numId w:val="13"/>
        </w:numPr>
        <w:spacing w:line="240" w:lineRule="auto"/>
        <w:ind w:left="284" w:hanging="284"/>
        <w:jc w:val="both"/>
        <w:rPr>
          <w:rFonts w:ascii="Calibri" w:hAnsi="Calibri" w:cs="Calibri"/>
          <w:b/>
          <w:sz w:val="22"/>
          <w:szCs w:val="22"/>
          <w:lang w:val="sl-SI"/>
        </w:rPr>
      </w:pPr>
      <w:r w:rsidRPr="00C07C89">
        <w:rPr>
          <w:rFonts w:ascii="Calibri" w:hAnsi="Calibri" w:cs="Calibri"/>
          <w:b/>
          <w:sz w:val="22"/>
          <w:szCs w:val="22"/>
          <w:lang w:val="sl-SI"/>
        </w:rPr>
        <w:t xml:space="preserve">Analiza razvojnih potreb in načrtov ekoloških kmetij podjetij ter ustvarjanje dodane vrednosti </w:t>
      </w:r>
    </w:p>
    <w:p w14:paraId="652D0BA4" w14:textId="77777777" w:rsidR="009362CC" w:rsidRPr="00C07C89" w:rsidRDefault="009362CC" w:rsidP="009362CC">
      <w:pPr>
        <w:spacing w:line="240" w:lineRule="auto"/>
        <w:ind w:firstLine="284"/>
        <w:jc w:val="both"/>
        <w:rPr>
          <w:rFonts w:ascii="Calibri" w:hAnsi="Calibri" w:cs="Calibri"/>
          <w:bCs/>
          <w:sz w:val="22"/>
          <w:szCs w:val="22"/>
          <w:lang w:val="sl-SI"/>
        </w:rPr>
      </w:pPr>
      <w:r w:rsidRPr="00C07C89">
        <w:rPr>
          <w:rFonts w:ascii="Calibri" w:hAnsi="Calibri" w:cs="Calibri"/>
          <w:bCs/>
          <w:sz w:val="22"/>
          <w:szCs w:val="22"/>
          <w:lang w:val="sl-SI"/>
        </w:rPr>
        <w:t xml:space="preserve">Predvsem z uporabo anketnih vprašalnikov in fokusnih skupin analizirati: </w:t>
      </w:r>
    </w:p>
    <w:p w14:paraId="0C247483" w14:textId="77777777" w:rsidR="009362CC" w:rsidRPr="00C07C89" w:rsidRDefault="009362CC" w:rsidP="00D7136D">
      <w:pPr>
        <w:pStyle w:val="Odstavekseznama"/>
        <w:numPr>
          <w:ilvl w:val="0"/>
          <w:numId w:val="48"/>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interes in ovire ter potrebno podporo za preusmeritev v ekološko kmetovanje, predvsem pri tržno usmerjenih kmetijskih gospodarstvih,</w:t>
      </w:r>
    </w:p>
    <w:p w14:paraId="6D968893" w14:textId="77777777" w:rsidR="009362CC" w:rsidRPr="00C07C89" w:rsidRDefault="009362CC" w:rsidP="00D7136D">
      <w:pPr>
        <w:pStyle w:val="Odstavekseznama"/>
        <w:numPr>
          <w:ilvl w:val="0"/>
          <w:numId w:val="48"/>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razvojne načrte na ekoloških kmetijah in kmetijah v preusmeritvi</w:t>
      </w:r>
    </w:p>
    <w:p w14:paraId="43025814" w14:textId="77777777" w:rsidR="009362CC" w:rsidRPr="00C07C89" w:rsidRDefault="009362CC" w:rsidP="00D7136D">
      <w:pPr>
        <w:pStyle w:val="Odstavekseznama"/>
        <w:numPr>
          <w:ilvl w:val="0"/>
          <w:numId w:val="48"/>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stanje dopolnilnih dejavnosti na ekoloških kmetijah (struktura, obseg dejavnosti) in načrti za razvoj dopolnilnih dejavnosti,</w:t>
      </w:r>
    </w:p>
    <w:p w14:paraId="4BF9C7AA" w14:textId="77777777" w:rsidR="009362CC" w:rsidRPr="00C07C89" w:rsidRDefault="009362CC" w:rsidP="00D7136D">
      <w:pPr>
        <w:pStyle w:val="Odstavekseznama"/>
        <w:numPr>
          <w:ilvl w:val="0"/>
          <w:numId w:val="48"/>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potrebe glede investicij (po proizvodnih usmeritvah) in drugih rešitev za naslavljanje ovir za tržni razvoj ekoloških kmetij in</w:t>
      </w:r>
    </w:p>
    <w:p w14:paraId="486D9AC6" w14:textId="77777777" w:rsidR="009362CC" w:rsidRPr="00C07C89" w:rsidRDefault="009362CC" w:rsidP="00D7136D">
      <w:pPr>
        <w:pStyle w:val="Odstavekseznama"/>
        <w:numPr>
          <w:ilvl w:val="0"/>
          <w:numId w:val="48"/>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potrebe glede znanja, glede na proizvodno usmeritev.  </w:t>
      </w:r>
    </w:p>
    <w:p w14:paraId="2FD78BDA" w14:textId="77777777" w:rsidR="009362CC" w:rsidRPr="00C07C89" w:rsidRDefault="009362CC" w:rsidP="008E0357">
      <w:pPr>
        <w:pStyle w:val="Odstavekseznama"/>
        <w:numPr>
          <w:ilvl w:val="0"/>
          <w:numId w:val="14"/>
        </w:numPr>
        <w:spacing w:line="240" w:lineRule="auto"/>
        <w:ind w:left="284" w:hanging="426"/>
        <w:jc w:val="both"/>
        <w:rPr>
          <w:rFonts w:ascii="Calibri" w:hAnsi="Calibri" w:cs="Calibri"/>
          <w:b/>
          <w:sz w:val="22"/>
          <w:szCs w:val="22"/>
          <w:lang w:val="sl-SI"/>
        </w:rPr>
      </w:pPr>
      <w:r w:rsidRPr="00C07C89">
        <w:rPr>
          <w:rFonts w:ascii="Calibri" w:hAnsi="Calibri" w:cs="Calibri"/>
          <w:b/>
          <w:sz w:val="22"/>
          <w:szCs w:val="22"/>
          <w:lang w:val="sl-SI"/>
        </w:rPr>
        <w:t>Analiza vključevanja vsebin ekološkega kmetovanja in ekoloških živil v izobraževalnih programih na vseh nivojih:</w:t>
      </w:r>
    </w:p>
    <w:p w14:paraId="7B1CEF93" w14:textId="77777777" w:rsidR="009362CC" w:rsidRPr="00C07C89" w:rsidRDefault="009362CC" w:rsidP="00D7136D">
      <w:pPr>
        <w:pStyle w:val="Odstavekseznama"/>
        <w:numPr>
          <w:ilvl w:val="0"/>
          <w:numId w:val="49"/>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priprava strokovnih podlag za nadgradnjo izobraževalnih kurikulumov vrtcev, vsebin </w:t>
      </w:r>
      <w:proofErr w:type="spellStart"/>
      <w:r w:rsidRPr="00C07C89">
        <w:rPr>
          <w:rFonts w:ascii="Calibri" w:hAnsi="Calibri" w:cs="Calibri"/>
          <w:bCs/>
          <w:sz w:val="22"/>
          <w:szCs w:val="22"/>
          <w:lang w:val="sl-SI"/>
        </w:rPr>
        <w:t>eko</w:t>
      </w:r>
      <w:proofErr w:type="spellEnd"/>
      <w:r w:rsidRPr="00C07C89">
        <w:rPr>
          <w:rFonts w:ascii="Calibri" w:hAnsi="Calibri" w:cs="Calibri"/>
          <w:bCs/>
          <w:sz w:val="22"/>
          <w:szCs w:val="22"/>
          <w:lang w:val="sl-SI"/>
        </w:rPr>
        <w:t xml:space="preserve"> kmetovanja, pomena ekoloških živil osnovnih šolah, srednjih šolah in fakultetah (pregled trenutnih aktivnosti, učnih materialov, kurikulumov ter izkustvenega učenja otrok in mladih preko šolskih vrtov in obiskov ekoloških kmetij) ter</w:t>
      </w:r>
    </w:p>
    <w:p w14:paraId="201FE240" w14:textId="77777777" w:rsidR="009362CC" w:rsidRPr="00C07C89" w:rsidRDefault="009362CC" w:rsidP="00D7136D">
      <w:pPr>
        <w:pStyle w:val="Odstavekseznama"/>
        <w:numPr>
          <w:ilvl w:val="0"/>
          <w:numId w:val="49"/>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priprava predlogov za večje vključevanje ekološkega kmetijstva in hrane v kurikulum in predlog podpornih aktivnosti v ta namen. </w:t>
      </w:r>
    </w:p>
    <w:p w14:paraId="023770DE" w14:textId="77777777" w:rsidR="009362CC" w:rsidRPr="00C07C89" w:rsidRDefault="009362CC" w:rsidP="009362CC">
      <w:pPr>
        <w:spacing w:line="240" w:lineRule="auto"/>
        <w:jc w:val="both"/>
        <w:rPr>
          <w:rFonts w:ascii="Calibri" w:hAnsi="Calibri" w:cs="Calibri"/>
          <w:bCs/>
          <w:sz w:val="22"/>
          <w:szCs w:val="22"/>
          <w:lang w:val="sl-SI"/>
        </w:rPr>
      </w:pPr>
    </w:p>
    <w:p w14:paraId="23F1B04B" w14:textId="77777777" w:rsidR="009362CC" w:rsidRPr="00C07C89" w:rsidRDefault="009362CC" w:rsidP="008E0357">
      <w:pPr>
        <w:pStyle w:val="Odstavekseznama"/>
        <w:numPr>
          <w:ilvl w:val="0"/>
          <w:numId w:val="12"/>
        </w:numPr>
        <w:spacing w:line="240" w:lineRule="auto"/>
        <w:jc w:val="both"/>
        <w:rPr>
          <w:rFonts w:ascii="Calibri" w:hAnsi="Calibri" w:cs="Calibri"/>
          <w:bCs/>
          <w:sz w:val="22"/>
          <w:szCs w:val="22"/>
          <w:lang w:val="sl-SI"/>
        </w:rPr>
      </w:pPr>
      <w:r w:rsidRPr="00C07C89">
        <w:rPr>
          <w:rFonts w:ascii="Calibri" w:hAnsi="Calibri" w:cs="Calibri"/>
          <w:b/>
          <w:sz w:val="22"/>
          <w:szCs w:val="22"/>
          <w:lang w:val="sl-SI"/>
        </w:rPr>
        <w:t>Metodološka in vsebinska podpora pri izvedbi delavnic za pripravo novega akcijskega načrta za ekološko kmetijstvo po letu 2027</w:t>
      </w:r>
      <w:r w:rsidRPr="00C07C89">
        <w:rPr>
          <w:rFonts w:ascii="Calibri" w:hAnsi="Calibri" w:cs="Calibri"/>
          <w:bCs/>
          <w:sz w:val="22"/>
          <w:szCs w:val="22"/>
          <w:lang w:val="sl-SI"/>
        </w:rPr>
        <w:t xml:space="preserve"> </w:t>
      </w:r>
    </w:p>
    <w:p w14:paraId="0A04F735" w14:textId="77777777" w:rsidR="009362CC" w:rsidRPr="00C07C89" w:rsidRDefault="009362CC" w:rsidP="00D7136D">
      <w:pPr>
        <w:pStyle w:val="Odstavekseznama"/>
        <w:numPr>
          <w:ilvl w:val="0"/>
          <w:numId w:val="50"/>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vsebinska/metodološka podpora pri organizaciji  regijskih delavnic ter  fokusnih skupin za pripravo akcijskega načrta, v sodelovanju z resornim ministrstvom. </w:t>
      </w:r>
    </w:p>
    <w:p w14:paraId="7B8C5B15" w14:textId="77777777" w:rsidR="009362CC" w:rsidRPr="00C07C89" w:rsidRDefault="009362CC" w:rsidP="008E0357">
      <w:pPr>
        <w:pStyle w:val="Odstavekseznama"/>
        <w:numPr>
          <w:ilvl w:val="0"/>
          <w:numId w:val="2"/>
        </w:numPr>
        <w:spacing w:line="240" w:lineRule="auto"/>
        <w:ind w:left="284" w:hanging="284"/>
        <w:jc w:val="both"/>
        <w:rPr>
          <w:rFonts w:ascii="Calibri" w:hAnsi="Calibri" w:cs="Calibri"/>
          <w:color w:val="EE0000"/>
          <w:sz w:val="22"/>
          <w:szCs w:val="22"/>
          <w:lang w:val="sl-SI"/>
        </w:rPr>
      </w:pPr>
      <w:proofErr w:type="spellStart"/>
      <w:r w:rsidRPr="00C07C89">
        <w:rPr>
          <w:rFonts w:ascii="Calibri" w:hAnsi="Calibri" w:cs="Calibri"/>
          <w:b/>
          <w:sz w:val="22"/>
          <w:szCs w:val="22"/>
        </w:rPr>
        <w:t>Priprava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predloga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spremembe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oziroma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predloga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vzpostavitve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ustrezne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zakonodajne</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podlage</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področje</w:t>
      </w:r>
      <w:proofErr w:type="spellEnd"/>
      <w:r w:rsidRPr="00C07C89">
        <w:rPr>
          <w:rFonts w:ascii="Calibri" w:hAnsi="Calibri" w:cs="Calibri"/>
          <w:b/>
          <w:bCs/>
          <w:sz w:val="22"/>
          <w:szCs w:val="22"/>
        </w:rPr>
        <w:t xml:space="preserve">, ki ga </w:t>
      </w:r>
      <w:proofErr w:type="spellStart"/>
      <w:r w:rsidRPr="00C07C89">
        <w:rPr>
          <w:rFonts w:ascii="Calibri" w:hAnsi="Calibri" w:cs="Calibri"/>
          <w:b/>
          <w:bCs/>
          <w:sz w:val="22"/>
          <w:szCs w:val="22"/>
        </w:rPr>
        <w:t>pokriva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projekt</w:t>
      </w:r>
      <w:proofErr w:type="spellEnd"/>
      <w:r w:rsidRPr="00C07C89">
        <w:rPr>
          <w:rFonts w:ascii="Calibri" w:hAnsi="Calibri" w:cs="Calibri"/>
          <w:b/>
          <w:bCs/>
          <w:sz w:val="22"/>
          <w:szCs w:val="22"/>
        </w:rPr>
        <w:t>.  </w:t>
      </w:r>
      <w:proofErr w:type="spellStart"/>
      <w:r w:rsidRPr="00C07C89">
        <w:rPr>
          <w:rFonts w:ascii="Calibri" w:hAnsi="Calibri" w:cs="Calibri"/>
          <w:b/>
          <w:bCs/>
          <w:sz w:val="22"/>
          <w:szCs w:val="22"/>
        </w:rPr>
        <w:t>Izvajalec</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pripravi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konkretni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prpredlog</w:t>
      </w:r>
      <w:proofErr w:type="spellEnd"/>
      <w:r w:rsidRPr="00C07C89">
        <w:rPr>
          <w:rFonts w:ascii="Calibri" w:hAnsi="Calibri" w:cs="Calibri"/>
          <w:color w:val="EE0000"/>
          <w:sz w:val="22"/>
          <w:szCs w:val="22"/>
        </w:rPr>
        <w:t>.</w:t>
      </w:r>
    </w:p>
    <w:p w14:paraId="528F229F" w14:textId="77777777" w:rsidR="009362CC" w:rsidRPr="00C07C89" w:rsidRDefault="009362CC" w:rsidP="009362CC">
      <w:pPr>
        <w:spacing w:line="240" w:lineRule="auto"/>
        <w:jc w:val="both"/>
        <w:rPr>
          <w:rFonts w:ascii="Calibri" w:hAnsi="Calibri" w:cs="Calibri"/>
          <w:sz w:val="22"/>
          <w:szCs w:val="22"/>
        </w:rPr>
      </w:pPr>
    </w:p>
    <w:p w14:paraId="2E066DAB"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lastRenderedPageBreak/>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495AC5AE" w14:textId="77777777" w:rsidR="009362CC" w:rsidRPr="00C07C89" w:rsidRDefault="009362CC" w:rsidP="009362C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Ekološko kmetovanje je ena pomembnejših usmeritev, s katero kmetijska politika sledi Evropskemu zelenemu dogovoru  in strategiji „Od vil do vilic«. Za Slovenijo je povečanje obsega ekoloških površin ena od prioritet skupne kmetijske politike EU v obdobju 2023 - 2027 in tudi strateška usmeritev slovenske kmetijske politike v skladu z Resolucijo »Naša hrana, podeželje in naravni viri« ter Akcijskim načrtom za ekološko kmetovanje (ANEK) do leta 2027, ki ga je leta 2022 sprejela Vlada RS. </w:t>
      </w:r>
    </w:p>
    <w:p w14:paraId="3A5E8A7D" w14:textId="77777777" w:rsidR="009362CC" w:rsidRPr="00C07C89" w:rsidRDefault="009362CC" w:rsidP="009362CC">
      <w:pPr>
        <w:spacing w:line="240" w:lineRule="auto"/>
        <w:jc w:val="both"/>
        <w:rPr>
          <w:rFonts w:ascii="Calibri" w:hAnsi="Calibri" w:cs="Calibri"/>
          <w:bCs/>
          <w:sz w:val="22"/>
          <w:szCs w:val="22"/>
          <w:lang w:val="sl-SI"/>
        </w:rPr>
      </w:pPr>
    </w:p>
    <w:p w14:paraId="57F3B4ED" w14:textId="77777777" w:rsidR="009362CC" w:rsidRPr="00C07C89" w:rsidRDefault="009362CC" w:rsidP="009362C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Trenutni ANEK se izteče v letu 2027. Hkrati se podajamo v obdobje priprave novega strateškega dokumenta za kmetijstvo po letu 2027. Notranje kapacitete na MKGP za pripravo analitičnih podlag za evalvacijo izvajanja trenutnih programov (SKP in ANEK-a) so omejene, hkrati brez robustnih strokovnih podlag ni možno pripraviti ciljno usmerjenih dokumentov po letu 2027. V tem kontekstu je priprava strokovnih podlag za pripravo ANEK-a po letu 2027 osrednjega pomena. </w:t>
      </w:r>
    </w:p>
    <w:p w14:paraId="3B70C7EE" w14:textId="77777777" w:rsidR="009362CC" w:rsidRPr="00C07C89" w:rsidRDefault="009362CC" w:rsidP="009362CC">
      <w:pPr>
        <w:spacing w:line="240" w:lineRule="auto"/>
        <w:jc w:val="both"/>
        <w:rPr>
          <w:rFonts w:ascii="Calibri" w:hAnsi="Calibri" w:cs="Calibri"/>
          <w:bCs/>
          <w:sz w:val="22"/>
          <w:szCs w:val="22"/>
          <w:lang w:val="sl-SI"/>
        </w:rPr>
      </w:pPr>
    </w:p>
    <w:p w14:paraId="70B2DB83" w14:textId="77777777" w:rsidR="009362CC" w:rsidRPr="00C07C89" w:rsidRDefault="009362CC" w:rsidP="009362C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Analitične podlage do sedaj večinoma vključujejo monitoring stanja v smislu površin, staleža živali, z nekaj prostorskih analiz glede koncentracije površin in staleža živali. Predvsem pa manjka tudi vpogled v razvojno razmišljanje ekoloških kmetij in tistih kmetij, ki potencialno razmišljajo o preusmeritvi v ekološko kmetovanje. </w:t>
      </w:r>
    </w:p>
    <w:p w14:paraId="189C1991" w14:textId="77777777" w:rsidR="009362CC" w:rsidRPr="00C07C89" w:rsidRDefault="009362CC" w:rsidP="009362CC">
      <w:pPr>
        <w:spacing w:line="240" w:lineRule="auto"/>
        <w:jc w:val="both"/>
        <w:rPr>
          <w:rFonts w:ascii="Calibri" w:hAnsi="Calibri" w:cs="Calibri"/>
          <w:sz w:val="22"/>
          <w:szCs w:val="22"/>
        </w:rPr>
      </w:pPr>
    </w:p>
    <w:p w14:paraId="275C4F88" w14:textId="77777777" w:rsidR="009362CC" w:rsidRPr="00C07C89" w:rsidRDefault="009362CC" w:rsidP="009362CC">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1B63D48C" w14:textId="77777777" w:rsidR="009362CC" w:rsidRPr="00C07C89" w:rsidRDefault="009362CC" w:rsidP="009362CC">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Razvoj ekološkega kmetovanja je v Sloveniji ključnega pomena za doseganje </w:t>
      </w:r>
      <w:proofErr w:type="spellStart"/>
      <w:r w:rsidRPr="00C07C89">
        <w:rPr>
          <w:rFonts w:ascii="Calibri" w:hAnsi="Calibri" w:cs="Calibri"/>
          <w:bCs/>
          <w:sz w:val="22"/>
          <w:szCs w:val="22"/>
          <w:lang w:val="sl-SI"/>
        </w:rPr>
        <w:t>okoljskih</w:t>
      </w:r>
      <w:proofErr w:type="spellEnd"/>
      <w:r w:rsidRPr="00C07C89">
        <w:rPr>
          <w:rFonts w:ascii="Calibri" w:hAnsi="Calibri" w:cs="Calibri"/>
          <w:bCs/>
          <w:sz w:val="22"/>
          <w:szCs w:val="22"/>
          <w:lang w:val="sl-SI"/>
        </w:rPr>
        <w:t xml:space="preserve"> in  podnebnih ciljev, ter hkrati za ohranjanje kmetij in kulturne krajine. CRP bo direktno podprl pripravo naslednjega ANEK-a in s tem pomembno pripomogel k usmerjanju politik. </w:t>
      </w:r>
    </w:p>
    <w:p w14:paraId="5FDDC4EA" w14:textId="77777777" w:rsidR="009362CC" w:rsidRPr="00C07C89" w:rsidRDefault="009362CC" w:rsidP="009362CC">
      <w:pPr>
        <w:spacing w:line="240" w:lineRule="auto"/>
        <w:jc w:val="both"/>
        <w:rPr>
          <w:rFonts w:ascii="Calibri" w:hAnsi="Calibri" w:cs="Calibri"/>
          <w:sz w:val="22"/>
          <w:szCs w:val="22"/>
        </w:rPr>
      </w:pPr>
    </w:p>
    <w:p w14:paraId="59D83ED7" w14:textId="762BE6EB" w:rsidR="009362CC" w:rsidRPr="00C07C89" w:rsidRDefault="009362CC" w:rsidP="009362CC">
      <w:pPr>
        <w:spacing w:line="240" w:lineRule="auto"/>
        <w:jc w:val="both"/>
        <w:rPr>
          <w:rFonts w:ascii="Calibri" w:hAnsi="Calibri" w:cs="Calibri"/>
          <w:b/>
          <w:sz w:val="22"/>
          <w:szCs w:val="22"/>
        </w:rPr>
      </w:pPr>
      <w:proofErr w:type="spellStart"/>
      <w:r w:rsidRPr="00C07C89">
        <w:rPr>
          <w:rFonts w:ascii="Calibri" w:hAnsi="Calibri" w:cs="Calibri"/>
          <w:sz w:val="22"/>
          <w:szCs w:val="22"/>
        </w:rPr>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00AB75A0">
        <w:rPr>
          <w:rFonts w:ascii="Calibri" w:hAnsi="Calibri" w:cs="Calibri"/>
          <w:sz w:val="22"/>
          <w:szCs w:val="22"/>
        </w:rPr>
        <w:t xml:space="preserve">                do </w:t>
      </w:r>
      <w:r w:rsidRPr="00C07C89">
        <w:rPr>
          <w:rFonts w:ascii="Calibri" w:hAnsi="Calibri" w:cs="Calibri"/>
          <w:b/>
          <w:sz w:val="22"/>
          <w:szCs w:val="22"/>
          <w:lang w:val="sl-SI"/>
        </w:rPr>
        <w:t>300.000,00 EUR</w:t>
      </w:r>
    </w:p>
    <w:p w14:paraId="57EFA548" w14:textId="31964940" w:rsidR="009362CC" w:rsidRPr="00C07C89" w:rsidRDefault="009362CC" w:rsidP="009362CC">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00AB75A0">
        <w:rPr>
          <w:rFonts w:ascii="Calibri" w:hAnsi="Calibri" w:cs="Calibri"/>
          <w:sz w:val="22"/>
          <w:szCs w:val="22"/>
        </w:rPr>
        <w:t>:           do</w:t>
      </w:r>
      <w:r w:rsidRPr="00C07C89">
        <w:rPr>
          <w:rFonts w:ascii="Calibri" w:hAnsi="Calibri" w:cs="Calibri"/>
          <w:sz w:val="22"/>
          <w:szCs w:val="22"/>
        </w:rPr>
        <w:t xml:space="preserve"> </w:t>
      </w:r>
      <w:r w:rsidRPr="00C07C89">
        <w:rPr>
          <w:rFonts w:ascii="Calibri" w:hAnsi="Calibri" w:cs="Calibri"/>
          <w:b/>
          <w:bCs/>
          <w:sz w:val="22"/>
          <w:szCs w:val="22"/>
        </w:rPr>
        <w:t xml:space="preserve">24 </w:t>
      </w:r>
      <w:proofErr w:type="spellStart"/>
      <w:r w:rsidRPr="00C07C89">
        <w:rPr>
          <w:rFonts w:ascii="Calibri" w:hAnsi="Calibri" w:cs="Calibri"/>
          <w:b/>
          <w:bCs/>
          <w:sz w:val="22"/>
          <w:szCs w:val="22"/>
        </w:rPr>
        <w:t>mesecev</w:t>
      </w:r>
      <w:proofErr w:type="spellEnd"/>
    </w:p>
    <w:p w14:paraId="7D8657AF" w14:textId="77777777" w:rsidR="0093191F" w:rsidRDefault="009362CC" w:rsidP="009362CC">
      <w:pPr>
        <w:spacing w:line="240" w:lineRule="auto"/>
        <w:jc w:val="both"/>
        <w:rPr>
          <w:rFonts w:ascii="Calibri" w:hAnsi="Calibri" w:cs="Calibri"/>
          <w:bCs/>
          <w:sz w:val="22"/>
          <w:szCs w:val="22"/>
          <w:lang w:val="sl-SI"/>
        </w:rPr>
      </w:pPr>
      <w:proofErr w:type="spellStart"/>
      <w:r w:rsidRPr="00C07C89">
        <w:rPr>
          <w:rFonts w:ascii="Calibri" w:eastAsiaTheme="minorEastAsia" w:hAnsi="Calibri" w:cs="Calibri"/>
          <w:sz w:val="22"/>
          <w:szCs w:val="22"/>
        </w:rPr>
        <w:t>Kontaktna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oseba</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 xml:space="preserve">: </w:t>
      </w:r>
      <w:r w:rsidRPr="00C07C89">
        <w:rPr>
          <w:rFonts w:ascii="Calibri" w:hAnsi="Calibri" w:cs="Calibri"/>
          <w:b/>
          <w:sz w:val="22"/>
          <w:szCs w:val="22"/>
          <w:lang w:val="sl-SI"/>
        </w:rPr>
        <w:t xml:space="preserve">dr. Ana Frelih </w:t>
      </w:r>
      <w:proofErr w:type="spellStart"/>
      <w:r w:rsidRPr="00C07C89">
        <w:rPr>
          <w:rFonts w:ascii="Calibri" w:hAnsi="Calibri" w:cs="Calibri"/>
          <w:b/>
          <w:sz w:val="22"/>
          <w:szCs w:val="22"/>
          <w:lang w:val="sl-SI"/>
        </w:rPr>
        <w:t>Larsen</w:t>
      </w:r>
      <w:proofErr w:type="spellEnd"/>
      <w:r w:rsidRPr="00C07C89">
        <w:rPr>
          <w:rFonts w:ascii="Calibri" w:hAnsi="Calibri" w:cs="Calibri"/>
          <w:b/>
          <w:sz w:val="22"/>
          <w:szCs w:val="22"/>
          <w:lang w:val="sl-SI"/>
        </w:rPr>
        <w:t xml:space="preserve"> </w:t>
      </w:r>
      <w:r w:rsidRPr="00C07C89">
        <w:rPr>
          <w:rFonts w:ascii="Calibri" w:hAnsi="Calibri" w:cs="Calibri"/>
          <w:bCs/>
          <w:sz w:val="22"/>
          <w:szCs w:val="22"/>
          <w:lang w:val="sl-SI"/>
        </w:rPr>
        <w:t xml:space="preserve">(e-pošta: </w:t>
      </w:r>
      <w:hyperlink r:id="rId32" w:history="1">
        <w:r w:rsidRPr="00C07C89">
          <w:rPr>
            <w:rStyle w:val="Hiperpovezava"/>
            <w:rFonts w:ascii="Calibri" w:hAnsi="Calibri" w:cs="Calibri"/>
            <w:sz w:val="22"/>
            <w:szCs w:val="22"/>
          </w:rPr>
          <w:t>ana.frelih-larsen@gov.si</w:t>
        </w:r>
      </w:hyperlink>
      <w:r w:rsidRPr="00C07C89">
        <w:rPr>
          <w:rFonts w:ascii="Calibri" w:hAnsi="Calibri" w:cs="Calibri"/>
          <w:sz w:val="22"/>
          <w:szCs w:val="22"/>
        </w:rPr>
        <w:t>;</w:t>
      </w:r>
      <w:r w:rsidRPr="00C07C89">
        <w:rPr>
          <w:rFonts w:ascii="Calibri" w:hAnsi="Calibri" w:cs="Calibri"/>
          <w:bCs/>
          <w:sz w:val="22"/>
          <w:szCs w:val="22"/>
          <w:lang w:val="sl-SI"/>
        </w:rPr>
        <w:t xml:space="preserve"> </w:t>
      </w:r>
    </w:p>
    <w:p w14:paraId="1CDF7428" w14:textId="4FAF7EB9" w:rsidR="009362CC" w:rsidRDefault="0093191F" w:rsidP="009362CC">
      <w:pPr>
        <w:spacing w:line="240" w:lineRule="auto"/>
        <w:jc w:val="both"/>
        <w:rPr>
          <w:rFonts w:ascii="Calibri" w:hAnsi="Calibri" w:cs="Calibri"/>
          <w:bCs/>
          <w:sz w:val="22"/>
          <w:szCs w:val="22"/>
          <w:lang w:val="sl-SI"/>
        </w:rPr>
      </w:pPr>
      <w:r>
        <w:rPr>
          <w:rFonts w:ascii="Calibri" w:hAnsi="Calibri" w:cs="Calibri"/>
          <w:bCs/>
          <w:sz w:val="22"/>
          <w:szCs w:val="22"/>
          <w:lang w:val="sl-SI"/>
        </w:rPr>
        <w:t xml:space="preserve">   </w:t>
      </w:r>
      <w:r w:rsidR="006633B2">
        <w:rPr>
          <w:rFonts w:ascii="Calibri" w:hAnsi="Calibri" w:cs="Calibri"/>
          <w:bCs/>
          <w:sz w:val="22"/>
          <w:szCs w:val="22"/>
          <w:lang w:val="sl-SI"/>
        </w:rPr>
        <w:t xml:space="preserve">                                                                     </w:t>
      </w:r>
      <w:r w:rsidR="009362CC" w:rsidRPr="00C07C89">
        <w:rPr>
          <w:rFonts w:ascii="Calibri" w:hAnsi="Calibri" w:cs="Calibri"/>
          <w:bCs/>
          <w:sz w:val="22"/>
          <w:szCs w:val="22"/>
          <w:lang w:val="sl-SI"/>
        </w:rPr>
        <w:t>tel. št. 01 478 9279).</w:t>
      </w:r>
    </w:p>
    <w:p w14:paraId="204E7FF7" w14:textId="77777777" w:rsidR="006633B2" w:rsidRDefault="006633B2" w:rsidP="009362CC">
      <w:pPr>
        <w:spacing w:line="240" w:lineRule="auto"/>
        <w:jc w:val="both"/>
        <w:rPr>
          <w:rFonts w:ascii="Calibri" w:hAnsi="Calibri" w:cs="Calibri"/>
          <w:bCs/>
          <w:sz w:val="22"/>
          <w:szCs w:val="22"/>
          <w:lang w:val="sl-SI"/>
        </w:rPr>
      </w:pPr>
    </w:p>
    <w:p w14:paraId="3DCE6069" w14:textId="77777777" w:rsidR="00EC67F2" w:rsidRPr="006633B2" w:rsidRDefault="00EC67F2" w:rsidP="009362CC">
      <w:pPr>
        <w:spacing w:line="240" w:lineRule="auto"/>
        <w:jc w:val="both"/>
        <w:rPr>
          <w:rFonts w:ascii="Calibri" w:hAnsi="Calibri" w:cs="Calibri"/>
          <w:bCs/>
          <w:sz w:val="22"/>
          <w:szCs w:val="22"/>
          <w:lang w:val="sl-SI"/>
        </w:rPr>
      </w:pPr>
    </w:p>
    <w:p w14:paraId="3EC113BB" w14:textId="1C3D122B" w:rsidR="009362CC" w:rsidRPr="00C07C89" w:rsidRDefault="00327CBF" w:rsidP="00327CBF">
      <w:pPr>
        <w:pStyle w:val="Odstavekseznama"/>
        <w:numPr>
          <w:ilvl w:val="0"/>
          <w:numId w:val="1"/>
        </w:numPr>
        <w:spacing w:line="240" w:lineRule="auto"/>
        <w:ind w:left="284" w:hanging="284"/>
        <w:jc w:val="both"/>
        <w:rPr>
          <w:rFonts w:ascii="Calibri" w:hAnsi="Calibri" w:cs="Calibri"/>
          <w:b/>
          <w:bCs/>
          <w:sz w:val="22"/>
          <w:szCs w:val="22"/>
          <w:lang w:val="sl-SI"/>
        </w:rPr>
      </w:pPr>
      <w:r w:rsidRPr="00C07C89">
        <w:rPr>
          <w:rFonts w:ascii="Calibri" w:hAnsi="Calibri" w:cs="Calibri"/>
          <w:b/>
          <w:bCs/>
          <w:sz w:val="22"/>
          <w:szCs w:val="22"/>
          <w:lang w:val="sl-SI"/>
        </w:rPr>
        <w:t xml:space="preserve"> TEMA</w:t>
      </w:r>
    </w:p>
    <w:p w14:paraId="0920DB92" w14:textId="77777777" w:rsidR="009362CC" w:rsidRPr="00C07C89" w:rsidRDefault="009362CC" w:rsidP="009362CC">
      <w:pPr>
        <w:spacing w:line="240" w:lineRule="auto"/>
        <w:jc w:val="both"/>
        <w:rPr>
          <w:rFonts w:ascii="Calibri" w:hAnsi="Calibri" w:cs="Calibri"/>
          <w:b/>
          <w:bCs/>
          <w:sz w:val="22"/>
          <w:szCs w:val="22"/>
          <w:lang w:val="sl-SI"/>
        </w:rPr>
      </w:pPr>
    </w:p>
    <w:p w14:paraId="6D51B28B" w14:textId="77777777" w:rsidR="008C3864" w:rsidRPr="008C3864" w:rsidRDefault="00327CBF" w:rsidP="00327CBF">
      <w:pPr>
        <w:spacing w:line="240" w:lineRule="auto"/>
        <w:jc w:val="both"/>
        <w:rPr>
          <w:rFonts w:ascii="Calibri" w:hAnsi="Calibri" w:cs="Calibri"/>
          <w:b/>
          <w:bCs/>
          <w:sz w:val="22"/>
          <w:szCs w:val="22"/>
          <w:lang w:val="sl-SI"/>
        </w:rPr>
      </w:pPr>
      <w:r w:rsidRPr="008C3864">
        <w:rPr>
          <w:rFonts w:ascii="Calibri" w:hAnsi="Calibri" w:cs="Calibri"/>
          <w:b/>
          <w:bCs/>
          <w:sz w:val="22"/>
          <w:szCs w:val="22"/>
          <w:lang w:val="sl-SI"/>
        </w:rPr>
        <w:t>Težišče št.: 4</w:t>
      </w:r>
    </w:p>
    <w:p w14:paraId="6FFE7461" w14:textId="1E9C4D64" w:rsidR="00327CBF" w:rsidRPr="00C07C89" w:rsidRDefault="00327CBF" w:rsidP="00327CBF">
      <w:pPr>
        <w:spacing w:line="240" w:lineRule="auto"/>
        <w:jc w:val="both"/>
        <w:rPr>
          <w:rFonts w:ascii="Calibri" w:hAnsi="Calibri" w:cs="Calibri"/>
          <w:sz w:val="22"/>
          <w:szCs w:val="22"/>
          <w:lang w:val="sl-SI"/>
        </w:rPr>
      </w:pPr>
      <w:r w:rsidRPr="00C07C89">
        <w:rPr>
          <w:rFonts w:ascii="Calibri" w:hAnsi="Calibri" w:cs="Calibri"/>
          <w:sz w:val="22"/>
          <w:szCs w:val="22"/>
          <w:lang w:val="sl-SI"/>
        </w:rPr>
        <w:t>Oblikovanje in prenos znanja in na dejstvih utemeljena politika</w:t>
      </w:r>
    </w:p>
    <w:p w14:paraId="6C05F266" w14:textId="77777777" w:rsidR="008C3864" w:rsidRDefault="008C3864" w:rsidP="00327CBF">
      <w:pPr>
        <w:spacing w:line="240" w:lineRule="auto"/>
        <w:jc w:val="both"/>
        <w:rPr>
          <w:rFonts w:ascii="Calibri" w:hAnsi="Calibri" w:cs="Calibri"/>
          <w:sz w:val="22"/>
          <w:szCs w:val="22"/>
        </w:rPr>
      </w:pPr>
    </w:p>
    <w:p w14:paraId="7F163288" w14:textId="77777777" w:rsidR="008C3864" w:rsidRPr="008C3864" w:rsidRDefault="00327CBF" w:rsidP="00327CBF">
      <w:pPr>
        <w:spacing w:line="240" w:lineRule="auto"/>
        <w:jc w:val="both"/>
        <w:rPr>
          <w:rFonts w:ascii="Calibri" w:hAnsi="Calibri" w:cs="Calibri"/>
          <w:b/>
          <w:bCs/>
          <w:sz w:val="22"/>
          <w:szCs w:val="22"/>
          <w:lang w:val="sl-SI"/>
        </w:rPr>
      </w:pPr>
      <w:proofErr w:type="spellStart"/>
      <w:r w:rsidRPr="008C3864">
        <w:rPr>
          <w:rFonts w:ascii="Calibri" w:hAnsi="Calibri" w:cs="Calibri"/>
          <w:b/>
          <w:bCs/>
          <w:sz w:val="22"/>
          <w:szCs w:val="22"/>
        </w:rPr>
        <w:t>Tematski</w:t>
      </w:r>
      <w:proofErr w:type="spellEnd"/>
      <w:r w:rsidRPr="008C3864">
        <w:rPr>
          <w:rFonts w:ascii="Calibri" w:hAnsi="Calibri" w:cs="Calibri"/>
          <w:b/>
          <w:bCs/>
          <w:sz w:val="22"/>
          <w:szCs w:val="22"/>
        </w:rPr>
        <w:t xml:space="preserve"> </w:t>
      </w:r>
      <w:proofErr w:type="spellStart"/>
      <w:r w:rsidRPr="008C3864">
        <w:rPr>
          <w:rFonts w:ascii="Calibri" w:hAnsi="Calibri" w:cs="Calibri"/>
          <w:b/>
          <w:bCs/>
          <w:sz w:val="22"/>
          <w:szCs w:val="22"/>
        </w:rPr>
        <w:t>sklop</w:t>
      </w:r>
      <w:proofErr w:type="spellEnd"/>
      <w:r w:rsidRPr="008C3864">
        <w:rPr>
          <w:rFonts w:ascii="Calibri" w:hAnsi="Calibri" w:cs="Calibri"/>
          <w:b/>
          <w:bCs/>
          <w:sz w:val="22"/>
          <w:szCs w:val="22"/>
        </w:rPr>
        <w:t xml:space="preserve">: </w:t>
      </w:r>
      <w:r w:rsidRPr="008C3864">
        <w:rPr>
          <w:rFonts w:ascii="Calibri" w:hAnsi="Calibri" w:cs="Calibri"/>
          <w:b/>
          <w:bCs/>
          <w:sz w:val="22"/>
          <w:szCs w:val="22"/>
          <w:lang w:val="sl-SI"/>
        </w:rPr>
        <w:t>4.1</w:t>
      </w:r>
    </w:p>
    <w:p w14:paraId="0FC3A833" w14:textId="4627C750" w:rsidR="00327CBF" w:rsidRPr="00C07C89" w:rsidRDefault="00327CBF" w:rsidP="00327CBF">
      <w:pPr>
        <w:spacing w:line="240" w:lineRule="auto"/>
        <w:jc w:val="both"/>
        <w:rPr>
          <w:rFonts w:ascii="Calibri" w:hAnsi="Calibri" w:cs="Calibri"/>
          <w:sz w:val="22"/>
          <w:szCs w:val="22"/>
          <w:lang w:val="sl-SI"/>
        </w:rPr>
      </w:pPr>
      <w:r w:rsidRPr="00C07C89">
        <w:rPr>
          <w:rFonts w:ascii="Calibri" w:hAnsi="Calibri" w:cs="Calibri"/>
          <w:sz w:val="22"/>
          <w:szCs w:val="22"/>
          <w:lang w:val="sl-SI"/>
        </w:rPr>
        <w:t>Podatkovni viri in orodja v podporo odločanju kmetijske, gozdarske in ribiške politike</w:t>
      </w:r>
    </w:p>
    <w:p w14:paraId="4543CA8E" w14:textId="77777777" w:rsidR="008C3864" w:rsidRDefault="008C3864" w:rsidP="00327CBF">
      <w:pPr>
        <w:spacing w:line="240" w:lineRule="auto"/>
        <w:jc w:val="both"/>
        <w:rPr>
          <w:rFonts w:ascii="Calibri" w:hAnsi="Calibri" w:cs="Calibri"/>
          <w:sz w:val="22"/>
          <w:szCs w:val="22"/>
        </w:rPr>
      </w:pPr>
    </w:p>
    <w:p w14:paraId="601862D9" w14:textId="1F7897B1" w:rsidR="00327CBF" w:rsidRPr="008C3864" w:rsidRDefault="008C3864" w:rsidP="00327CBF">
      <w:pPr>
        <w:spacing w:line="240" w:lineRule="auto"/>
        <w:jc w:val="both"/>
        <w:rPr>
          <w:rFonts w:ascii="Calibri" w:hAnsi="Calibri" w:cs="Calibri"/>
          <w:b/>
          <w:bCs/>
          <w:sz w:val="22"/>
          <w:szCs w:val="22"/>
        </w:rPr>
      </w:pPr>
      <w:proofErr w:type="spellStart"/>
      <w:r w:rsidRPr="008C3864">
        <w:rPr>
          <w:rFonts w:ascii="Calibri" w:hAnsi="Calibri" w:cs="Calibri"/>
          <w:b/>
          <w:bCs/>
          <w:sz w:val="22"/>
          <w:szCs w:val="22"/>
        </w:rPr>
        <w:t>Številka</w:t>
      </w:r>
      <w:proofErr w:type="spellEnd"/>
      <w:r w:rsidRPr="008C3864">
        <w:rPr>
          <w:rFonts w:ascii="Calibri" w:hAnsi="Calibri" w:cs="Calibri"/>
          <w:b/>
          <w:bCs/>
          <w:sz w:val="22"/>
          <w:szCs w:val="22"/>
        </w:rPr>
        <w:t xml:space="preserve"> </w:t>
      </w:r>
      <w:proofErr w:type="spellStart"/>
      <w:r w:rsidRPr="008C3864">
        <w:rPr>
          <w:rFonts w:ascii="Calibri" w:hAnsi="Calibri" w:cs="Calibri"/>
          <w:b/>
          <w:bCs/>
          <w:sz w:val="22"/>
          <w:szCs w:val="22"/>
        </w:rPr>
        <w:t>teme</w:t>
      </w:r>
      <w:proofErr w:type="spellEnd"/>
      <w:r w:rsidRPr="008C3864">
        <w:rPr>
          <w:rFonts w:ascii="Calibri" w:hAnsi="Calibri" w:cs="Calibri"/>
          <w:b/>
          <w:bCs/>
          <w:sz w:val="22"/>
          <w:szCs w:val="22"/>
        </w:rPr>
        <w:t>: 4.1.</w:t>
      </w:r>
      <w:r w:rsidR="00B2457E">
        <w:rPr>
          <w:rFonts w:ascii="Calibri" w:hAnsi="Calibri" w:cs="Calibri"/>
          <w:b/>
          <w:bCs/>
          <w:sz w:val="22"/>
          <w:szCs w:val="22"/>
        </w:rPr>
        <w:t>3</w:t>
      </w:r>
    </w:p>
    <w:p w14:paraId="2DCD06DD" w14:textId="77777777" w:rsidR="008C3864" w:rsidRPr="00C07C89" w:rsidRDefault="008C3864" w:rsidP="008C3864">
      <w:pPr>
        <w:spacing w:line="240" w:lineRule="auto"/>
        <w:jc w:val="both"/>
        <w:rPr>
          <w:rFonts w:ascii="Calibri" w:hAnsi="Calibri" w:cs="Calibri"/>
          <w:b/>
          <w:bCs/>
          <w:sz w:val="22"/>
          <w:szCs w:val="22"/>
        </w:rPr>
      </w:pPr>
      <w:r w:rsidRPr="00C07C89">
        <w:rPr>
          <w:rFonts w:ascii="Calibri" w:hAnsi="Calibri" w:cs="Calibri"/>
          <w:b/>
          <w:bCs/>
          <w:sz w:val="22"/>
          <w:szCs w:val="22"/>
          <w:lang w:val="sl-SI"/>
        </w:rPr>
        <w:t xml:space="preserve">Naslov teme: </w:t>
      </w:r>
      <w:proofErr w:type="spellStart"/>
      <w:r w:rsidRPr="00C07C89">
        <w:rPr>
          <w:rFonts w:ascii="Calibri" w:hAnsi="Calibri" w:cs="Calibri"/>
          <w:b/>
          <w:bCs/>
          <w:sz w:val="22"/>
          <w:szCs w:val="22"/>
        </w:rPr>
        <w:t>Razvoj</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validacija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kazalnikov</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dobrobiti</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rejnih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živali</w:t>
      </w:r>
      <w:proofErr w:type="spellEnd"/>
      <w:r w:rsidRPr="00C07C89">
        <w:rPr>
          <w:rFonts w:ascii="Calibri" w:hAnsi="Calibri" w:cs="Calibri"/>
          <w:b/>
          <w:bCs/>
          <w:sz w:val="22"/>
          <w:szCs w:val="22"/>
        </w:rPr>
        <w:t xml:space="preserve"> ter </w:t>
      </w:r>
      <w:proofErr w:type="spellStart"/>
      <w:r w:rsidRPr="00C07C89">
        <w:rPr>
          <w:rFonts w:ascii="Calibri" w:hAnsi="Calibri" w:cs="Calibri"/>
          <w:b/>
          <w:bCs/>
          <w:sz w:val="22"/>
          <w:szCs w:val="22"/>
        </w:rPr>
        <w:t>primerjalna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ocena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nadstandardnih</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trajnostnih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rejskih</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tehnologij</w:t>
      </w:r>
      <w:proofErr w:type="spellEnd"/>
      <w:r w:rsidRPr="00C07C89">
        <w:rPr>
          <w:rFonts w:ascii="Calibri" w:hAnsi="Calibri" w:cs="Calibri"/>
          <w:b/>
          <w:bCs/>
          <w:sz w:val="22"/>
          <w:szCs w:val="22"/>
        </w:rPr>
        <w:t xml:space="preserve"> za </w:t>
      </w:r>
      <w:proofErr w:type="spellStart"/>
      <w:r w:rsidRPr="00C07C89">
        <w:rPr>
          <w:rFonts w:ascii="Calibri" w:hAnsi="Calibri" w:cs="Calibri"/>
          <w:b/>
          <w:bCs/>
          <w:sz w:val="22"/>
          <w:szCs w:val="22"/>
        </w:rPr>
        <w:t>podporo</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nacionalnim</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shemam</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označevanja</w:t>
      </w:r>
      <w:proofErr w:type="spellEnd"/>
      <w:r w:rsidRPr="00C07C89">
        <w:rPr>
          <w:rFonts w:ascii="Calibri" w:hAnsi="Calibri" w:cs="Calibri"/>
          <w:b/>
          <w:bCs/>
          <w:sz w:val="22"/>
          <w:szCs w:val="22"/>
        </w:rPr>
        <w:t xml:space="preserve"> in </w:t>
      </w:r>
      <w:proofErr w:type="spellStart"/>
      <w:r w:rsidRPr="00C07C89">
        <w:rPr>
          <w:rFonts w:ascii="Calibri" w:hAnsi="Calibri" w:cs="Calibri"/>
          <w:b/>
          <w:bCs/>
          <w:sz w:val="22"/>
          <w:szCs w:val="22"/>
        </w:rPr>
        <w:t>oblikovanju</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politik</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prašičereja</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perutninarstvo</w:t>
      </w:r>
      <w:proofErr w:type="spellEnd"/>
      <w:r w:rsidRPr="00C07C89">
        <w:rPr>
          <w:rFonts w:ascii="Calibri" w:hAnsi="Calibri" w:cs="Calibri"/>
          <w:b/>
          <w:bCs/>
          <w:sz w:val="22"/>
          <w:szCs w:val="22"/>
        </w:rPr>
        <w:t xml:space="preserve">, </w:t>
      </w:r>
      <w:proofErr w:type="spellStart"/>
      <w:r w:rsidRPr="00C07C89">
        <w:rPr>
          <w:rFonts w:ascii="Calibri" w:hAnsi="Calibri" w:cs="Calibri"/>
          <w:b/>
          <w:bCs/>
          <w:sz w:val="22"/>
          <w:szCs w:val="22"/>
        </w:rPr>
        <w:t>govedoreja</w:t>
      </w:r>
      <w:proofErr w:type="spellEnd"/>
      <w:r w:rsidRPr="00C07C89">
        <w:rPr>
          <w:rFonts w:ascii="Calibri" w:hAnsi="Calibri" w:cs="Calibri"/>
          <w:b/>
          <w:bCs/>
          <w:sz w:val="22"/>
          <w:szCs w:val="22"/>
        </w:rPr>
        <w:t>)</w:t>
      </w:r>
    </w:p>
    <w:p w14:paraId="210CC27E" w14:textId="77777777" w:rsidR="001A00CB" w:rsidRDefault="001A00CB" w:rsidP="00327CBF">
      <w:pPr>
        <w:spacing w:line="240" w:lineRule="auto"/>
        <w:jc w:val="both"/>
        <w:rPr>
          <w:rFonts w:ascii="Calibri" w:hAnsi="Calibri" w:cs="Calibri"/>
          <w:sz w:val="22"/>
          <w:szCs w:val="22"/>
          <w:lang w:val="sl-SI"/>
        </w:rPr>
      </w:pPr>
    </w:p>
    <w:p w14:paraId="2295131F" w14:textId="20DB8868" w:rsidR="00327CBF" w:rsidRPr="00C07C89" w:rsidRDefault="00327CBF" w:rsidP="00327CBF">
      <w:pPr>
        <w:spacing w:line="240" w:lineRule="auto"/>
        <w:jc w:val="both"/>
        <w:rPr>
          <w:rFonts w:ascii="Calibri" w:hAnsi="Calibri" w:cs="Calibri"/>
          <w:sz w:val="22"/>
          <w:szCs w:val="22"/>
          <w:lang w:val="sl-SI"/>
        </w:rPr>
      </w:pPr>
      <w:r w:rsidRPr="00C07C89">
        <w:rPr>
          <w:rFonts w:ascii="Calibri" w:hAnsi="Calibri" w:cs="Calibri"/>
          <w:sz w:val="22"/>
          <w:szCs w:val="22"/>
          <w:lang w:val="sl-SI"/>
        </w:rPr>
        <w:t>Cilji:</w:t>
      </w:r>
    </w:p>
    <w:p w14:paraId="4C0B6281" w14:textId="77777777" w:rsidR="00327CBF" w:rsidRPr="00C07C89" w:rsidRDefault="00327CBF" w:rsidP="008E0357">
      <w:pPr>
        <w:pStyle w:val="Odstavekseznama"/>
        <w:numPr>
          <w:ilvl w:val="0"/>
          <w:numId w:val="16"/>
        </w:numPr>
        <w:spacing w:line="240" w:lineRule="auto"/>
        <w:ind w:left="284" w:hanging="284"/>
        <w:jc w:val="both"/>
        <w:rPr>
          <w:rFonts w:ascii="Calibri" w:hAnsi="Calibri" w:cs="Calibri"/>
          <w:sz w:val="22"/>
          <w:szCs w:val="22"/>
        </w:rPr>
      </w:pPr>
      <w:proofErr w:type="spellStart"/>
      <w:r w:rsidRPr="00C07C89">
        <w:rPr>
          <w:rFonts w:ascii="Calibri" w:hAnsi="Calibri" w:cs="Calibri"/>
          <w:sz w:val="22"/>
          <w:szCs w:val="22"/>
        </w:rPr>
        <w:t>Vzpostaviti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znanstveno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utemeljen</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ocenjevanja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dobrobiti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rejnih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živali</w:t>
      </w:r>
      <w:proofErr w:type="spellEnd"/>
      <w:r w:rsidRPr="00C07C89">
        <w:rPr>
          <w:rFonts w:ascii="Calibri" w:hAnsi="Calibri" w:cs="Calibri"/>
          <w:sz w:val="22"/>
          <w:szCs w:val="22"/>
        </w:rPr>
        <w:t xml:space="preserve">, ki </w:t>
      </w:r>
      <w:proofErr w:type="spellStart"/>
      <w:r w:rsidRPr="00C07C89">
        <w:rPr>
          <w:rFonts w:ascii="Calibri" w:hAnsi="Calibri" w:cs="Calibri"/>
          <w:sz w:val="22"/>
          <w:szCs w:val="22"/>
        </w:rPr>
        <w:t>povezuje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validirane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kazalnike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temelječe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živalih</w:t>
      </w:r>
      <w:proofErr w:type="spellEnd"/>
      <w:r w:rsidRPr="00C07C89">
        <w:rPr>
          <w:rFonts w:ascii="Calibri" w:hAnsi="Calibri" w:cs="Calibri"/>
          <w:sz w:val="22"/>
          <w:szCs w:val="22"/>
        </w:rPr>
        <w:t xml:space="preserve"> (ABI), s </w:t>
      </w:r>
      <w:proofErr w:type="spellStart"/>
      <w:r w:rsidRPr="00C07C89">
        <w:rPr>
          <w:rFonts w:ascii="Calibri" w:hAnsi="Calibri" w:cs="Calibri"/>
          <w:sz w:val="22"/>
          <w:szCs w:val="22"/>
        </w:rPr>
        <w:t>primerjalno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oceno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nadstandardnih</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trajnostnih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rejskih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tehnologij</w:t>
      </w:r>
      <w:proofErr w:type="spellEnd"/>
      <w:r w:rsidRPr="00C07C89">
        <w:rPr>
          <w:rFonts w:ascii="Calibri" w:hAnsi="Calibri" w:cs="Calibri"/>
          <w:sz w:val="22"/>
          <w:szCs w:val="22"/>
        </w:rPr>
        <w:t xml:space="preserve"> ter </w:t>
      </w:r>
      <w:proofErr w:type="spellStart"/>
      <w:r w:rsidRPr="00C07C89">
        <w:rPr>
          <w:rFonts w:ascii="Calibri" w:hAnsi="Calibri" w:cs="Calibri"/>
          <w:sz w:val="22"/>
          <w:szCs w:val="22"/>
        </w:rPr>
        <w:t>omogoča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njihovo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uporabo</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nacionalnih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shemah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označevanja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zakonodaji</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kmetijski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politiki</w:t>
      </w:r>
      <w:proofErr w:type="spellEnd"/>
      <w:r w:rsidRPr="00C07C89">
        <w:rPr>
          <w:rFonts w:ascii="Calibri" w:hAnsi="Calibri" w:cs="Calibri"/>
          <w:sz w:val="22"/>
          <w:szCs w:val="22"/>
        </w:rPr>
        <w:t>.</w:t>
      </w:r>
    </w:p>
    <w:p w14:paraId="6BCECB53" w14:textId="77777777" w:rsidR="00327CBF" w:rsidRPr="00C07C89" w:rsidRDefault="00327CBF" w:rsidP="008E0357">
      <w:pPr>
        <w:pStyle w:val="Odstavekseznama"/>
        <w:numPr>
          <w:ilvl w:val="0"/>
          <w:numId w:val="16"/>
        </w:numPr>
        <w:spacing w:line="240" w:lineRule="auto"/>
        <w:ind w:left="284" w:hanging="284"/>
        <w:jc w:val="both"/>
        <w:rPr>
          <w:rFonts w:ascii="Calibri" w:hAnsi="Calibri" w:cs="Calibri"/>
          <w:sz w:val="22"/>
          <w:szCs w:val="22"/>
          <w:lang w:val="sl-SI"/>
        </w:rPr>
      </w:pPr>
      <w:proofErr w:type="spellStart"/>
      <w:r w:rsidRPr="00C07C89">
        <w:rPr>
          <w:rFonts w:ascii="Calibri" w:hAnsi="Calibri" w:cs="Calibri"/>
          <w:sz w:val="22"/>
          <w:szCs w:val="22"/>
        </w:rPr>
        <w:t>Izvesti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sistematični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pregled</w:t>
      </w:r>
      <w:proofErr w:type="spellEnd"/>
      <w:r w:rsidRPr="00C07C89">
        <w:rPr>
          <w:rFonts w:ascii="Calibri" w:hAnsi="Calibri" w:cs="Calibri"/>
          <w:sz w:val="22"/>
          <w:szCs w:val="22"/>
        </w:rPr>
        <w:t xml:space="preserve"> in </w:t>
      </w:r>
      <w:proofErr w:type="spellStart"/>
      <w:r w:rsidRPr="00C07C89">
        <w:rPr>
          <w:rFonts w:ascii="Calibri" w:hAnsi="Calibri" w:cs="Calibri"/>
          <w:sz w:val="22"/>
          <w:szCs w:val="22"/>
        </w:rPr>
        <w:t>izbor</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ustreznih</w:t>
      </w:r>
      <w:proofErr w:type="spellEnd"/>
      <w:r w:rsidRPr="00C07C89">
        <w:rPr>
          <w:rFonts w:ascii="Calibri" w:hAnsi="Calibri" w:cs="Calibri"/>
          <w:sz w:val="22"/>
          <w:szCs w:val="22"/>
        </w:rPr>
        <w:t xml:space="preserve"> ABI </w:t>
      </w:r>
      <w:proofErr w:type="spellStart"/>
      <w:r w:rsidRPr="00C07C89">
        <w:rPr>
          <w:rFonts w:ascii="Calibri" w:hAnsi="Calibri" w:cs="Calibri"/>
          <w:sz w:val="22"/>
          <w:szCs w:val="22"/>
        </w:rPr>
        <w:t>kazalnikov</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ključne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vrste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rejnih</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živali</w:t>
      </w:r>
      <w:proofErr w:type="spellEnd"/>
      <w:r w:rsidRPr="00C07C89">
        <w:rPr>
          <w:rFonts w:ascii="Calibri" w:hAnsi="Calibri" w:cs="Calibri"/>
          <w:sz w:val="22"/>
          <w:szCs w:val="22"/>
        </w:rPr>
        <w:t xml:space="preserve"> v </w:t>
      </w:r>
      <w:proofErr w:type="spellStart"/>
      <w:r w:rsidRPr="00C07C89">
        <w:rPr>
          <w:rFonts w:ascii="Calibri" w:hAnsi="Calibri" w:cs="Calibri"/>
          <w:sz w:val="22"/>
          <w:szCs w:val="22"/>
        </w:rPr>
        <w:t>Sloveniji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prašiče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perutnino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nesnice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piščanci</w:t>
      </w:r>
      <w:proofErr w:type="spellEnd"/>
      <w:r w:rsidRPr="00C07C89">
        <w:rPr>
          <w:rFonts w:ascii="Calibri" w:hAnsi="Calibri" w:cs="Calibri"/>
          <w:sz w:val="22"/>
          <w:szCs w:val="22"/>
        </w:rPr>
        <w:t xml:space="preserve"> za </w:t>
      </w:r>
      <w:proofErr w:type="spellStart"/>
      <w:r w:rsidRPr="00C07C89">
        <w:rPr>
          <w:rFonts w:ascii="Calibri" w:hAnsi="Calibri" w:cs="Calibri"/>
          <w:sz w:val="22"/>
          <w:szCs w:val="22"/>
        </w:rPr>
        <w:t>prirejo</w:t>
      </w:r>
      <w:proofErr w:type="spellEnd"/>
      <w:r w:rsidRPr="00C07C89">
        <w:rPr>
          <w:rFonts w:ascii="Calibri" w:hAnsi="Calibri" w:cs="Calibri"/>
          <w:sz w:val="22"/>
          <w:szCs w:val="22"/>
        </w:rPr>
        <w:t xml:space="preserve"> mesa, </w:t>
      </w:r>
      <w:proofErr w:type="spellStart"/>
      <w:r w:rsidRPr="00C07C89">
        <w:rPr>
          <w:rFonts w:ascii="Calibri" w:hAnsi="Calibri" w:cs="Calibri"/>
          <w:sz w:val="22"/>
          <w:szCs w:val="22"/>
        </w:rPr>
        <w:t>purani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govedo</w:t>
      </w:r>
      <w:proofErr w:type="spellEnd"/>
      <w:r w:rsidRPr="00C07C89">
        <w:rPr>
          <w:rFonts w:ascii="Calibri" w:hAnsi="Calibri" w:cs="Calibri"/>
          <w:sz w:val="22"/>
          <w:szCs w:val="22"/>
        </w:rPr>
        <w:t>).</w:t>
      </w:r>
    </w:p>
    <w:p w14:paraId="775B0E88"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t xml:space="preserve">Razviti in </w:t>
      </w:r>
      <w:proofErr w:type="spellStart"/>
      <w:r w:rsidRPr="00C07C89">
        <w:rPr>
          <w:rFonts w:ascii="Calibri" w:hAnsi="Calibri" w:cs="Calibri"/>
          <w:sz w:val="22"/>
          <w:szCs w:val="22"/>
        </w:rPr>
        <w:t>validirati</w:t>
      </w:r>
      <w:proofErr w:type="spellEnd"/>
      <w:r w:rsidRPr="00C07C89">
        <w:rPr>
          <w:rFonts w:ascii="Calibri" w:hAnsi="Calibri" w:cs="Calibri"/>
          <w:sz w:val="22"/>
          <w:szCs w:val="22"/>
        </w:rPr>
        <w:t xml:space="preserve"> metode ocenjevanja izbranih kazalnikov v različnih rejskih tehnologijah, vključno z nadstandardnimi sistemi.</w:t>
      </w:r>
    </w:p>
    <w:p w14:paraId="7B498072"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lastRenderedPageBreak/>
        <w:t xml:space="preserve">Primerjalno oceniti različne trajnostne in nadstandardne </w:t>
      </w:r>
      <w:proofErr w:type="spellStart"/>
      <w:r w:rsidRPr="00C07C89">
        <w:rPr>
          <w:rFonts w:ascii="Calibri" w:hAnsi="Calibri" w:cs="Calibri"/>
          <w:sz w:val="22"/>
          <w:szCs w:val="22"/>
        </w:rPr>
        <w:t>rejne</w:t>
      </w:r>
      <w:proofErr w:type="spellEnd"/>
      <w:r w:rsidRPr="00C07C89">
        <w:rPr>
          <w:rFonts w:ascii="Calibri" w:hAnsi="Calibri" w:cs="Calibri"/>
          <w:sz w:val="22"/>
          <w:szCs w:val="22"/>
        </w:rPr>
        <w:t xml:space="preserve"> tehnologije z vidika petih domen dobrobiti (prehrana, okolje, zdravje, vedenje, mentalno stanje) in opredeliti merila za razlikovanje med osnovno in nadstandardno rejo na podlagi dejanskega stanja živali, ne zgolj tehničnih zahtev.</w:t>
      </w:r>
    </w:p>
    <w:p w14:paraId="4DD19E28"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t>Oceniti vpliv genetske selekcije, mikroklime, bivalnih pogojev in upravljanja reje na dobrobit živali v različnih tehnologijah.</w:t>
      </w:r>
    </w:p>
    <w:p w14:paraId="7DAD5166"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t xml:space="preserve">Proučiti </w:t>
      </w:r>
      <w:proofErr w:type="spellStart"/>
      <w:r w:rsidRPr="00C07C89">
        <w:rPr>
          <w:rFonts w:ascii="Calibri" w:hAnsi="Calibri" w:cs="Calibri"/>
          <w:sz w:val="22"/>
          <w:szCs w:val="22"/>
        </w:rPr>
        <w:t>okoljske</w:t>
      </w:r>
      <w:proofErr w:type="spellEnd"/>
      <w:r w:rsidRPr="00C07C89">
        <w:rPr>
          <w:rFonts w:ascii="Calibri" w:hAnsi="Calibri" w:cs="Calibri"/>
          <w:sz w:val="22"/>
          <w:szCs w:val="22"/>
        </w:rPr>
        <w:t xml:space="preserve"> in ekonomske vidike nadstandardnih rejskih tehnologij ter sinergije in nasprotja med dobrobitjo in trajnostjo.</w:t>
      </w:r>
    </w:p>
    <w:p w14:paraId="7D18B355"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t>Pripraviti strokovne podlage za nacionalne sheme označevanja dobrobiti živali in njihovo uskladitev s prihodnjo večstopenjsko shemo EU.</w:t>
      </w:r>
    </w:p>
    <w:p w14:paraId="37A4B8B1" w14:textId="77777777" w:rsidR="00327CBF" w:rsidRPr="00C07C89" w:rsidRDefault="00327CBF" w:rsidP="008E0357">
      <w:pPr>
        <w:pStyle w:val="Navadensplet"/>
        <w:numPr>
          <w:ilvl w:val="0"/>
          <w:numId w:val="16"/>
        </w:numPr>
        <w:spacing w:before="0" w:beforeAutospacing="0" w:after="0" w:afterAutospacing="0"/>
        <w:ind w:left="284" w:hanging="284"/>
        <w:jc w:val="both"/>
        <w:rPr>
          <w:rFonts w:ascii="Calibri" w:hAnsi="Calibri" w:cs="Calibri"/>
          <w:sz w:val="22"/>
          <w:szCs w:val="22"/>
        </w:rPr>
      </w:pPr>
      <w:r w:rsidRPr="00C07C89">
        <w:rPr>
          <w:rFonts w:ascii="Calibri" w:hAnsi="Calibri" w:cs="Calibri"/>
          <w:sz w:val="22"/>
          <w:szCs w:val="22"/>
        </w:rPr>
        <w:t>Podpreti vključevanje rezultatov v zakonodajo, informacijske sisteme nadzora ter izobraževanje rejcev, veterinarjev in svetovalnih služb.</w:t>
      </w:r>
    </w:p>
    <w:p w14:paraId="454E3F09" w14:textId="77777777" w:rsidR="00327CBF" w:rsidRPr="00C07C89" w:rsidRDefault="00327CBF" w:rsidP="008E0357">
      <w:pPr>
        <w:pStyle w:val="Odstavekseznama"/>
        <w:numPr>
          <w:ilvl w:val="0"/>
          <w:numId w:val="16"/>
        </w:numPr>
        <w:spacing w:line="240" w:lineRule="auto"/>
        <w:ind w:left="284" w:hanging="284"/>
        <w:jc w:val="both"/>
        <w:rPr>
          <w:rFonts w:ascii="Calibri" w:hAnsi="Calibri" w:cs="Calibri"/>
          <w:bCs/>
          <w:sz w:val="22"/>
          <w:szCs w:val="22"/>
        </w:rPr>
      </w:pPr>
      <w:proofErr w:type="spellStart"/>
      <w:r w:rsidRPr="00C07C89">
        <w:rPr>
          <w:rFonts w:ascii="Calibri" w:hAnsi="Calibri" w:cs="Calibri"/>
          <w:bCs/>
          <w:sz w:val="22"/>
          <w:szCs w:val="22"/>
        </w:rPr>
        <w:t>Pripraviti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spremembe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oziroma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vzpostavitve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ustrezne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zakonodajne</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podlage</w:t>
      </w:r>
      <w:proofErr w:type="spellEnd"/>
      <w:r w:rsidRPr="00C07C89">
        <w:rPr>
          <w:rFonts w:ascii="Calibri" w:hAnsi="Calibri" w:cs="Calibri"/>
          <w:bCs/>
          <w:sz w:val="22"/>
          <w:szCs w:val="22"/>
        </w:rPr>
        <w:t xml:space="preserve"> za </w:t>
      </w:r>
      <w:proofErr w:type="spellStart"/>
      <w:r w:rsidRPr="00C07C89">
        <w:rPr>
          <w:rFonts w:ascii="Calibri" w:hAnsi="Calibri" w:cs="Calibri"/>
          <w:bCs/>
          <w:sz w:val="22"/>
          <w:szCs w:val="22"/>
        </w:rPr>
        <w:t>področje</w:t>
      </w:r>
      <w:proofErr w:type="spellEnd"/>
      <w:r w:rsidRPr="00C07C89">
        <w:rPr>
          <w:rFonts w:ascii="Calibri" w:hAnsi="Calibri" w:cs="Calibri"/>
          <w:bCs/>
          <w:sz w:val="22"/>
          <w:szCs w:val="22"/>
        </w:rPr>
        <w:t xml:space="preserve">, ki ga </w:t>
      </w:r>
      <w:proofErr w:type="spellStart"/>
      <w:r w:rsidRPr="00C07C89">
        <w:rPr>
          <w:rFonts w:ascii="Calibri" w:hAnsi="Calibri" w:cs="Calibri"/>
          <w:bCs/>
          <w:sz w:val="22"/>
          <w:szCs w:val="22"/>
        </w:rPr>
        <w:t>pokriva</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projekt</w:t>
      </w:r>
      <w:proofErr w:type="spellEnd"/>
      <w:r w:rsidRPr="00C07C89">
        <w:rPr>
          <w:rFonts w:ascii="Calibri" w:hAnsi="Calibri" w:cs="Calibri"/>
          <w:bCs/>
          <w:sz w:val="22"/>
          <w:szCs w:val="22"/>
        </w:rPr>
        <w:t>.  </w:t>
      </w:r>
      <w:proofErr w:type="spellStart"/>
      <w:r w:rsidRPr="00C07C89">
        <w:rPr>
          <w:rFonts w:ascii="Calibri" w:hAnsi="Calibri" w:cs="Calibri"/>
          <w:bCs/>
          <w:sz w:val="22"/>
          <w:szCs w:val="22"/>
        </w:rPr>
        <w:t>Izvajalec</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pripravi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konkretni</w:t>
      </w:r>
      <w:proofErr w:type="spellEnd"/>
      <w:r w:rsidRPr="00C07C89">
        <w:rPr>
          <w:rFonts w:ascii="Calibri" w:hAnsi="Calibri" w:cs="Calibri"/>
          <w:bCs/>
          <w:sz w:val="22"/>
          <w:szCs w:val="22"/>
        </w:rPr>
        <w:t xml:space="preserve"> </w:t>
      </w:r>
      <w:proofErr w:type="spellStart"/>
      <w:r w:rsidRPr="00C07C89">
        <w:rPr>
          <w:rFonts w:ascii="Calibri" w:hAnsi="Calibri" w:cs="Calibri"/>
          <w:bCs/>
          <w:sz w:val="22"/>
          <w:szCs w:val="22"/>
        </w:rPr>
        <w:t>predlog</w:t>
      </w:r>
      <w:proofErr w:type="spellEnd"/>
      <w:r w:rsidRPr="00C07C89">
        <w:rPr>
          <w:rFonts w:ascii="Calibri" w:hAnsi="Calibri" w:cs="Calibri"/>
          <w:bCs/>
          <w:sz w:val="22"/>
          <w:szCs w:val="22"/>
        </w:rPr>
        <w:t>.</w:t>
      </w:r>
    </w:p>
    <w:p w14:paraId="65D502DA" w14:textId="77777777" w:rsidR="00327CBF" w:rsidRPr="00C07C89" w:rsidRDefault="00327CBF" w:rsidP="00327CBF">
      <w:pPr>
        <w:pStyle w:val="Navadensplet"/>
        <w:spacing w:before="0" w:beforeAutospacing="0" w:after="0" w:afterAutospacing="0"/>
        <w:ind w:left="284" w:hanging="284"/>
        <w:jc w:val="both"/>
        <w:rPr>
          <w:rFonts w:ascii="Calibri" w:hAnsi="Calibri" w:cs="Calibri"/>
          <w:sz w:val="22"/>
          <w:szCs w:val="22"/>
          <w:lang w:eastAsia="en-US"/>
        </w:rPr>
      </w:pPr>
    </w:p>
    <w:p w14:paraId="47AA0446" w14:textId="77777777" w:rsidR="00C07C89" w:rsidRPr="00C07C89" w:rsidRDefault="00C07C89" w:rsidP="00C07C89">
      <w:pPr>
        <w:spacing w:line="240" w:lineRule="auto"/>
        <w:ind w:left="284" w:hanging="284"/>
        <w:jc w:val="both"/>
        <w:rPr>
          <w:rFonts w:ascii="Calibri" w:hAnsi="Calibri" w:cs="Calibri"/>
          <w:b/>
          <w:bCs/>
          <w:sz w:val="22"/>
          <w:szCs w:val="22"/>
          <w:u w:val="single"/>
        </w:rPr>
      </w:pPr>
      <w:proofErr w:type="spellStart"/>
      <w:r w:rsidRPr="00C07C89">
        <w:rPr>
          <w:rFonts w:ascii="Calibri" w:hAnsi="Calibri" w:cs="Calibri"/>
          <w:b/>
          <w:bCs/>
          <w:sz w:val="22"/>
          <w:szCs w:val="22"/>
          <w:u w:val="single"/>
        </w:rPr>
        <w:t>Podrobnejša</w:t>
      </w:r>
      <w:proofErr w:type="spellEnd"/>
      <w:r w:rsidRPr="00C07C89">
        <w:rPr>
          <w:rFonts w:ascii="Calibri" w:hAnsi="Calibri" w:cs="Calibri"/>
          <w:b/>
          <w:bCs/>
          <w:sz w:val="22"/>
          <w:szCs w:val="22"/>
          <w:u w:val="single"/>
        </w:rPr>
        <w:t xml:space="preserve"> </w:t>
      </w:r>
      <w:proofErr w:type="spellStart"/>
      <w:r w:rsidRPr="00C07C89">
        <w:rPr>
          <w:rFonts w:ascii="Calibri" w:hAnsi="Calibri" w:cs="Calibri"/>
          <w:b/>
          <w:bCs/>
          <w:sz w:val="22"/>
          <w:szCs w:val="22"/>
          <w:u w:val="single"/>
        </w:rPr>
        <w:t>obrazložitev</w:t>
      </w:r>
      <w:proofErr w:type="spellEnd"/>
      <w:r w:rsidRPr="00C07C89">
        <w:rPr>
          <w:rFonts w:ascii="Calibri" w:hAnsi="Calibri" w:cs="Calibri"/>
          <w:b/>
          <w:bCs/>
          <w:sz w:val="22"/>
          <w:szCs w:val="22"/>
          <w:u w:val="single"/>
        </w:rPr>
        <w:t>:</w:t>
      </w:r>
    </w:p>
    <w:p w14:paraId="71A946F4" w14:textId="77777777" w:rsidR="00327CBF" w:rsidRPr="00C07C89" w:rsidRDefault="00327CBF" w:rsidP="00696008">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V Sloveniji in EU se zakonodaja ter tržni mehanizmi vse bolj usmerjajo v razlikovanje med osnovnimi in nadstandardnimi načini reje živali. Pri tem pa ostaja ključen izziv pomanjkanje znanstveno </w:t>
      </w:r>
      <w:proofErr w:type="spellStart"/>
      <w:r w:rsidRPr="00C07C89">
        <w:rPr>
          <w:rFonts w:ascii="Calibri" w:hAnsi="Calibri" w:cs="Calibri"/>
          <w:bCs/>
          <w:sz w:val="22"/>
          <w:szCs w:val="22"/>
          <w:lang w:val="sl-SI"/>
        </w:rPr>
        <w:t>validiranih</w:t>
      </w:r>
      <w:proofErr w:type="spellEnd"/>
      <w:r w:rsidRPr="00C07C89">
        <w:rPr>
          <w:rFonts w:ascii="Calibri" w:hAnsi="Calibri" w:cs="Calibri"/>
          <w:bCs/>
          <w:sz w:val="22"/>
          <w:szCs w:val="22"/>
          <w:lang w:val="sl-SI"/>
        </w:rPr>
        <w:t>, primerljivih in praktično uporabnih kazalnikov, ki bi omogočali objektivno presojo dejanske ravni dobrobiti živali v različnih rejskih tehnologijah.</w:t>
      </w:r>
    </w:p>
    <w:p w14:paraId="0614060A" w14:textId="77777777" w:rsidR="00327CBF" w:rsidRPr="00C07C89" w:rsidRDefault="00327CBF" w:rsidP="00696008">
      <w:pPr>
        <w:spacing w:line="240" w:lineRule="auto"/>
        <w:jc w:val="both"/>
        <w:rPr>
          <w:rFonts w:ascii="Calibri" w:hAnsi="Calibri" w:cs="Calibri"/>
          <w:bCs/>
          <w:sz w:val="22"/>
          <w:szCs w:val="22"/>
          <w:lang w:val="sl-SI"/>
        </w:rPr>
      </w:pPr>
    </w:p>
    <w:p w14:paraId="493869CD" w14:textId="77777777" w:rsidR="00327CBF" w:rsidRPr="00C07C89" w:rsidRDefault="00327CBF" w:rsidP="00696008">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Obstoječe presoje v praksi še vedno pretežno temeljijo na kazalnikih okolja in virov (npr. površina, vrsta tal, osvetlitev, prezračevanje), ki sicer predstavljajo nujno osnovo, vendar ne omogočajo zanesljivega razlikovanja med minimalno skladnimi in nadstandardnimi sistemi. Ti kazalniki ne odražajo neposrednega odziva živali na pogoje reje in zato pogosto ne zaznajo razlik med tehnologijami, ki se navzven razlikujejo, v praksi pa za dobrobit živali nimajo bistveno različnih učinkov.</w:t>
      </w:r>
    </w:p>
    <w:p w14:paraId="143FB1D8" w14:textId="77777777" w:rsidR="00327CBF" w:rsidRPr="00C07C89" w:rsidRDefault="00327CBF" w:rsidP="00696008">
      <w:pPr>
        <w:spacing w:line="240" w:lineRule="auto"/>
        <w:jc w:val="both"/>
        <w:rPr>
          <w:rFonts w:ascii="Calibri" w:hAnsi="Calibri" w:cs="Calibri"/>
          <w:bCs/>
          <w:sz w:val="22"/>
          <w:szCs w:val="22"/>
          <w:lang w:val="sl-SI"/>
        </w:rPr>
      </w:pPr>
    </w:p>
    <w:p w14:paraId="6A96732C" w14:textId="77777777" w:rsidR="00327CBF" w:rsidRPr="00C07C89" w:rsidRDefault="00327CBF" w:rsidP="00696008">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Hkrati se v Sloveniji in EU razvijajo ter uvajajo nadstandardne in trajnostne </w:t>
      </w:r>
      <w:proofErr w:type="spellStart"/>
      <w:r w:rsidRPr="00C07C89">
        <w:rPr>
          <w:rFonts w:ascii="Calibri" w:hAnsi="Calibri" w:cs="Calibri"/>
          <w:bCs/>
          <w:sz w:val="22"/>
          <w:szCs w:val="22"/>
          <w:lang w:val="sl-SI"/>
        </w:rPr>
        <w:t>rejne</w:t>
      </w:r>
      <w:proofErr w:type="spellEnd"/>
      <w:r w:rsidRPr="00C07C89">
        <w:rPr>
          <w:rFonts w:ascii="Calibri" w:hAnsi="Calibri" w:cs="Calibri"/>
          <w:bCs/>
          <w:sz w:val="22"/>
          <w:szCs w:val="22"/>
          <w:lang w:val="sl-SI"/>
        </w:rPr>
        <w:t xml:space="preserve"> tehnologije, kot so sistemi z zunanjo klimo, izboljšani talni sistemi, alternativne oblike reje perutnine, prašičev, goveda in drugih vrst, ki obetajo višjo raven dobrobiti, vendar njihova dejanska učinkovitost, ekonomska vzdržnost in primernost za slovenske razmere še niso sistematično in primerjalno ovrednotene.</w:t>
      </w:r>
    </w:p>
    <w:p w14:paraId="28CD58AB" w14:textId="77777777" w:rsidR="00327CBF" w:rsidRPr="00C07C89" w:rsidRDefault="00327CBF" w:rsidP="00327CBF">
      <w:pPr>
        <w:spacing w:line="240" w:lineRule="auto"/>
        <w:jc w:val="both"/>
        <w:rPr>
          <w:rFonts w:ascii="Calibri" w:hAnsi="Calibri" w:cs="Calibri"/>
          <w:bCs/>
          <w:sz w:val="22"/>
          <w:szCs w:val="22"/>
          <w:lang w:val="sl-SI"/>
        </w:rPr>
      </w:pPr>
    </w:p>
    <w:p w14:paraId="68CF715C" w14:textId="77777777" w:rsidR="00327CBF" w:rsidRPr="00C07C89" w:rsidRDefault="00327CBF" w:rsidP="00327CB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Za vzpostavitev verodostojnih nacionalnih shem označevanja dobrobiti živali, podporo kmetijski politiki, zakonodajnim spremembam ter tržnemu razvoju je zato nujno povezati:</w:t>
      </w:r>
    </w:p>
    <w:p w14:paraId="793CBD12" w14:textId="77777777" w:rsidR="00327CBF" w:rsidRPr="00C07C89" w:rsidRDefault="00327CBF" w:rsidP="008E0357">
      <w:pPr>
        <w:numPr>
          <w:ilvl w:val="0"/>
          <w:numId w:val="1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razvoj in validacijo kazalnikov, ki temeljijo na živalih (</w:t>
      </w:r>
      <w:proofErr w:type="spellStart"/>
      <w:r w:rsidRPr="00C07C89">
        <w:rPr>
          <w:rFonts w:ascii="Calibri" w:hAnsi="Calibri" w:cs="Calibri"/>
          <w:bCs/>
          <w:sz w:val="22"/>
          <w:szCs w:val="22"/>
          <w:lang w:val="sl-SI"/>
        </w:rPr>
        <w:t>animal-based</w:t>
      </w:r>
      <w:proofErr w:type="spellEnd"/>
      <w:r w:rsidRPr="00C07C89">
        <w:rPr>
          <w:rFonts w:ascii="Calibri" w:hAnsi="Calibri" w:cs="Calibri"/>
          <w:bCs/>
          <w:sz w:val="22"/>
          <w:szCs w:val="22"/>
          <w:lang w:val="sl-SI"/>
        </w:rPr>
        <w:t xml:space="preserve"> </w:t>
      </w:r>
      <w:proofErr w:type="spellStart"/>
      <w:r w:rsidRPr="00C07C89">
        <w:rPr>
          <w:rFonts w:ascii="Calibri" w:hAnsi="Calibri" w:cs="Calibri"/>
          <w:bCs/>
          <w:sz w:val="22"/>
          <w:szCs w:val="22"/>
          <w:lang w:val="sl-SI"/>
        </w:rPr>
        <w:t>indicators</w:t>
      </w:r>
      <w:proofErr w:type="spellEnd"/>
      <w:r w:rsidRPr="00C07C89">
        <w:rPr>
          <w:rFonts w:ascii="Calibri" w:hAnsi="Calibri" w:cs="Calibri"/>
          <w:bCs/>
          <w:sz w:val="22"/>
          <w:szCs w:val="22"/>
          <w:lang w:val="sl-SI"/>
        </w:rPr>
        <w:t xml:space="preserve"> – ABI),</w:t>
      </w:r>
    </w:p>
    <w:p w14:paraId="2A2E55E6" w14:textId="77777777" w:rsidR="00327CBF" w:rsidRPr="00C07C89" w:rsidRDefault="00327CBF" w:rsidP="008E0357">
      <w:pPr>
        <w:numPr>
          <w:ilvl w:val="0"/>
          <w:numId w:val="1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s primerjalno analizo različnih, tudi nadstandardnih rejskih tehnologij,</w:t>
      </w:r>
    </w:p>
    <w:p w14:paraId="4EA223DB" w14:textId="77777777" w:rsidR="00327CBF" w:rsidRPr="00C07C89" w:rsidRDefault="00327CBF" w:rsidP="008E0357">
      <w:pPr>
        <w:numPr>
          <w:ilvl w:val="0"/>
          <w:numId w:val="17"/>
        </w:numPr>
        <w:spacing w:line="240" w:lineRule="auto"/>
        <w:jc w:val="both"/>
        <w:rPr>
          <w:rFonts w:ascii="Calibri" w:hAnsi="Calibri" w:cs="Calibri"/>
          <w:bCs/>
          <w:sz w:val="22"/>
          <w:szCs w:val="22"/>
          <w:lang w:val="sl-SI"/>
        </w:rPr>
      </w:pPr>
      <w:r w:rsidRPr="00C07C89">
        <w:rPr>
          <w:rFonts w:ascii="Calibri" w:hAnsi="Calibri" w:cs="Calibri"/>
          <w:bCs/>
          <w:sz w:val="22"/>
          <w:szCs w:val="22"/>
          <w:lang w:val="sl-SI"/>
        </w:rPr>
        <w:t xml:space="preserve">ob upoštevanju zdravstvenih, </w:t>
      </w:r>
      <w:proofErr w:type="spellStart"/>
      <w:r w:rsidRPr="00C07C89">
        <w:rPr>
          <w:rFonts w:ascii="Calibri" w:hAnsi="Calibri" w:cs="Calibri"/>
          <w:bCs/>
          <w:sz w:val="22"/>
          <w:szCs w:val="22"/>
          <w:lang w:val="sl-SI"/>
        </w:rPr>
        <w:t>okoljskih</w:t>
      </w:r>
      <w:proofErr w:type="spellEnd"/>
      <w:r w:rsidRPr="00C07C89">
        <w:rPr>
          <w:rFonts w:ascii="Calibri" w:hAnsi="Calibri" w:cs="Calibri"/>
          <w:bCs/>
          <w:sz w:val="22"/>
          <w:szCs w:val="22"/>
          <w:lang w:val="sl-SI"/>
        </w:rPr>
        <w:t>, ekonomskih in družbenih vidikov.</w:t>
      </w:r>
    </w:p>
    <w:p w14:paraId="3D467774" w14:textId="77777777" w:rsidR="00327CBF" w:rsidRPr="00C07C89" w:rsidRDefault="00327CBF" w:rsidP="00327CBF">
      <w:pPr>
        <w:spacing w:line="240" w:lineRule="auto"/>
        <w:jc w:val="both"/>
        <w:rPr>
          <w:rFonts w:ascii="Calibri" w:hAnsi="Calibri" w:cs="Calibri"/>
          <w:bCs/>
          <w:sz w:val="22"/>
          <w:szCs w:val="22"/>
          <w:lang w:val="sl-SI"/>
        </w:rPr>
      </w:pPr>
    </w:p>
    <w:p w14:paraId="53617063" w14:textId="77777777" w:rsidR="00327CBF" w:rsidRPr="00C07C89" w:rsidRDefault="00327CBF" w:rsidP="00327CBF">
      <w:pPr>
        <w:spacing w:line="240" w:lineRule="auto"/>
        <w:jc w:val="both"/>
        <w:rPr>
          <w:rFonts w:ascii="Calibri" w:hAnsi="Calibri" w:cs="Calibri"/>
          <w:bCs/>
          <w:sz w:val="22"/>
          <w:szCs w:val="22"/>
          <w:lang w:val="sl-SI"/>
        </w:rPr>
      </w:pPr>
      <w:r w:rsidRPr="00C07C89">
        <w:rPr>
          <w:rFonts w:ascii="Calibri" w:hAnsi="Calibri" w:cs="Calibri"/>
          <w:bCs/>
          <w:sz w:val="22"/>
          <w:szCs w:val="22"/>
          <w:lang w:val="sl-SI"/>
        </w:rPr>
        <w:t>Tak integriran pristop bo omogočil znanstveno utemeljeno razlikovanje med osnovnimi in nadstandardnimi sistemi reje ter zagotovil trdne podlage za prihodnje odločitve na ravni politike, nadzora in trga.</w:t>
      </w:r>
    </w:p>
    <w:p w14:paraId="031AA906" w14:textId="77777777" w:rsidR="00327CBF" w:rsidRPr="00C07C89" w:rsidRDefault="00327CBF" w:rsidP="00327CBF">
      <w:pPr>
        <w:pStyle w:val="Navadensplet"/>
        <w:spacing w:before="0" w:beforeAutospacing="0" w:after="0" w:afterAutospacing="0"/>
        <w:ind w:left="284" w:hanging="284"/>
        <w:jc w:val="both"/>
        <w:rPr>
          <w:rFonts w:ascii="Calibri" w:hAnsi="Calibri" w:cs="Calibri"/>
          <w:sz w:val="22"/>
          <w:szCs w:val="22"/>
          <w:lang w:eastAsia="en-US"/>
        </w:rPr>
      </w:pPr>
    </w:p>
    <w:p w14:paraId="30D2F5C7" w14:textId="77777777" w:rsidR="00327CBF" w:rsidRPr="00C07C89" w:rsidRDefault="00327CBF" w:rsidP="00327CBF">
      <w:pPr>
        <w:spacing w:line="240" w:lineRule="auto"/>
        <w:jc w:val="both"/>
        <w:rPr>
          <w:rFonts w:ascii="Calibri" w:hAnsi="Calibri" w:cs="Calibri"/>
          <w:bCs/>
          <w:sz w:val="22"/>
          <w:szCs w:val="22"/>
          <w:u w:val="single"/>
          <w:lang w:val="sl-SI"/>
        </w:rPr>
      </w:pPr>
      <w:r w:rsidRPr="00C07C89">
        <w:rPr>
          <w:rFonts w:ascii="Calibri" w:hAnsi="Calibri" w:cs="Calibri"/>
          <w:bCs/>
          <w:sz w:val="22"/>
          <w:szCs w:val="22"/>
          <w:u w:val="single"/>
          <w:lang w:val="sl-SI"/>
        </w:rPr>
        <w:t>Pomen in možnosti prenosa znanja v prakso in potencialni družbeni vpliv:</w:t>
      </w:r>
    </w:p>
    <w:p w14:paraId="282BA408" w14:textId="77777777" w:rsidR="00327CBF" w:rsidRPr="00C07C89" w:rsidRDefault="00327CBF" w:rsidP="00327CBF">
      <w:pPr>
        <w:spacing w:line="240" w:lineRule="auto"/>
        <w:jc w:val="both"/>
        <w:rPr>
          <w:rFonts w:ascii="Calibri" w:hAnsi="Calibri" w:cs="Calibri"/>
          <w:bCs/>
          <w:sz w:val="22"/>
          <w:szCs w:val="22"/>
          <w:u w:val="single"/>
          <w:lang w:val="sl-SI"/>
        </w:rPr>
      </w:pPr>
      <w:r w:rsidRPr="00C07C89">
        <w:rPr>
          <w:rFonts w:ascii="Calibri" w:hAnsi="Calibri" w:cs="Calibri"/>
          <w:bCs/>
          <w:sz w:val="22"/>
          <w:szCs w:val="22"/>
          <w:lang w:val="sl-SI"/>
        </w:rPr>
        <w:t>Projekt je izrazito aplikativen in neposredno uporaben za:</w:t>
      </w:r>
    </w:p>
    <w:p w14:paraId="2D4099BE" w14:textId="77777777" w:rsidR="00327CBF" w:rsidRPr="00C07C89" w:rsidRDefault="00327CBF" w:rsidP="008E0357">
      <w:pPr>
        <w:pStyle w:val="Odstavekseznama"/>
        <w:numPr>
          <w:ilvl w:val="1"/>
          <w:numId w:val="1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oblikovanje nacionalnih shem označevanja dobrobiti živali,</w:t>
      </w:r>
    </w:p>
    <w:p w14:paraId="2256CD27" w14:textId="77777777" w:rsidR="00327CBF" w:rsidRPr="00C07C89" w:rsidRDefault="00327CBF" w:rsidP="008E0357">
      <w:pPr>
        <w:pStyle w:val="Odstavekseznama"/>
        <w:numPr>
          <w:ilvl w:val="1"/>
          <w:numId w:val="1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pripravo zakonodajnih in podzakonskih aktov,</w:t>
      </w:r>
    </w:p>
    <w:p w14:paraId="7709190F" w14:textId="77777777" w:rsidR="00327CBF" w:rsidRPr="00C07C89" w:rsidRDefault="00327CBF" w:rsidP="008E0357">
      <w:pPr>
        <w:pStyle w:val="Odstavekseznama"/>
        <w:numPr>
          <w:ilvl w:val="1"/>
          <w:numId w:val="1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podporo ukrepom skupne kmetijske politike,</w:t>
      </w:r>
    </w:p>
    <w:p w14:paraId="33134C60" w14:textId="77777777" w:rsidR="00327CBF" w:rsidRPr="00C07C89" w:rsidRDefault="00327CBF" w:rsidP="008E0357">
      <w:pPr>
        <w:pStyle w:val="Odstavekseznama"/>
        <w:numPr>
          <w:ilvl w:val="1"/>
          <w:numId w:val="17"/>
        </w:numPr>
        <w:spacing w:line="240" w:lineRule="auto"/>
        <w:ind w:left="284" w:hanging="284"/>
        <w:jc w:val="both"/>
        <w:rPr>
          <w:rFonts w:ascii="Calibri" w:hAnsi="Calibri" w:cs="Calibri"/>
          <w:bCs/>
          <w:sz w:val="22"/>
          <w:szCs w:val="22"/>
          <w:lang w:val="sl-SI"/>
        </w:rPr>
      </w:pPr>
      <w:r w:rsidRPr="00C07C89">
        <w:rPr>
          <w:rFonts w:ascii="Calibri" w:hAnsi="Calibri" w:cs="Calibri"/>
          <w:bCs/>
          <w:sz w:val="22"/>
          <w:szCs w:val="22"/>
          <w:lang w:val="sl-SI"/>
        </w:rPr>
        <w:t>razvoj tržno prepoznavnih proizvodov z višjimi standardi dobrobiti.</w:t>
      </w:r>
    </w:p>
    <w:p w14:paraId="0665BABF" w14:textId="77777777" w:rsidR="00327CBF" w:rsidRPr="00C07C89" w:rsidRDefault="00327CBF" w:rsidP="00327CBF">
      <w:pPr>
        <w:pStyle w:val="Navadensplet"/>
        <w:spacing w:before="0" w:beforeAutospacing="0" w:after="0" w:afterAutospacing="0"/>
        <w:jc w:val="both"/>
        <w:rPr>
          <w:rFonts w:ascii="Calibri" w:hAnsi="Calibri" w:cs="Calibri"/>
          <w:sz w:val="22"/>
          <w:szCs w:val="22"/>
          <w:lang w:eastAsia="en-US"/>
        </w:rPr>
      </w:pPr>
      <w:r w:rsidRPr="00C07C89">
        <w:rPr>
          <w:rFonts w:ascii="Calibri" w:hAnsi="Calibri" w:cs="Calibri"/>
          <w:bCs/>
          <w:sz w:val="22"/>
          <w:szCs w:val="22"/>
        </w:rPr>
        <w:t>Znanstveno utemeljena primerjava rejskih tehnologij bo omogočila bolj informirane odločitve rejcev, povečala transparentnost trga, okrepila zaupanje potrošnikov ter prispevala k trajnostni preobrazbi živinorejskega sektorja v Sloveniji.</w:t>
      </w:r>
    </w:p>
    <w:p w14:paraId="07B9E9E3" w14:textId="77777777" w:rsidR="00327CBF" w:rsidRPr="00C07C89" w:rsidRDefault="00327CBF" w:rsidP="00327CBF">
      <w:pPr>
        <w:pStyle w:val="Navadensplet"/>
        <w:spacing w:before="0" w:beforeAutospacing="0" w:after="0" w:afterAutospacing="0"/>
        <w:ind w:left="284" w:hanging="284"/>
        <w:jc w:val="both"/>
        <w:rPr>
          <w:rFonts w:ascii="Calibri" w:hAnsi="Calibri" w:cs="Calibri"/>
          <w:bCs/>
          <w:sz w:val="22"/>
          <w:szCs w:val="22"/>
        </w:rPr>
      </w:pPr>
    </w:p>
    <w:p w14:paraId="024E5B4C" w14:textId="3ACBA5C5" w:rsidR="00327CBF" w:rsidRPr="00C07C89" w:rsidRDefault="00327CBF" w:rsidP="00327CBF">
      <w:pPr>
        <w:spacing w:line="240" w:lineRule="auto"/>
        <w:jc w:val="both"/>
        <w:rPr>
          <w:rFonts w:ascii="Calibri" w:hAnsi="Calibri" w:cs="Calibri"/>
          <w:b/>
          <w:sz w:val="22"/>
          <w:szCs w:val="22"/>
        </w:rPr>
      </w:pPr>
      <w:proofErr w:type="spellStart"/>
      <w:r w:rsidRPr="00C07C89">
        <w:rPr>
          <w:rFonts w:ascii="Calibri" w:hAnsi="Calibri" w:cs="Calibri"/>
          <w:sz w:val="22"/>
          <w:szCs w:val="22"/>
        </w:rPr>
        <w:lastRenderedPageBreak/>
        <w:t>Okvirni</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obseg</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sredstev</w:t>
      </w:r>
      <w:proofErr w:type="spellEnd"/>
      <w:r w:rsidRPr="00C07C89">
        <w:rPr>
          <w:rFonts w:ascii="Calibri" w:hAnsi="Calibri" w:cs="Calibri"/>
          <w:sz w:val="22"/>
          <w:szCs w:val="22"/>
        </w:rPr>
        <w:t xml:space="preserve">: </w:t>
      </w:r>
      <w:r w:rsidRPr="00C07C89">
        <w:rPr>
          <w:rFonts w:ascii="Calibri" w:hAnsi="Calibri" w:cs="Calibri"/>
          <w:sz w:val="22"/>
          <w:szCs w:val="22"/>
        </w:rPr>
        <w:tab/>
      </w:r>
      <w:r w:rsidRPr="00C07C89">
        <w:rPr>
          <w:rFonts w:ascii="Calibri" w:hAnsi="Calibri" w:cs="Calibri"/>
          <w:sz w:val="22"/>
          <w:szCs w:val="22"/>
        </w:rPr>
        <w:tab/>
        <w:t xml:space="preserve"> do </w:t>
      </w:r>
      <w:r w:rsidRPr="00C07C89">
        <w:rPr>
          <w:rFonts w:ascii="Calibri" w:hAnsi="Calibri" w:cs="Calibri"/>
          <w:b/>
          <w:sz w:val="22"/>
          <w:szCs w:val="22"/>
          <w:lang w:val="sl-SI"/>
        </w:rPr>
        <w:t>200.000,00 EUR</w:t>
      </w:r>
    </w:p>
    <w:p w14:paraId="13111E12" w14:textId="77777777" w:rsidR="00327CBF" w:rsidRPr="00C07C89" w:rsidRDefault="00327CBF" w:rsidP="00327CBF">
      <w:pPr>
        <w:spacing w:line="240" w:lineRule="auto"/>
        <w:jc w:val="both"/>
        <w:rPr>
          <w:rFonts w:ascii="Calibri" w:hAnsi="Calibri" w:cs="Calibri"/>
          <w:b/>
          <w:bCs/>
          <w:sz w:val="22"/>
          <w:szCs w:val="22"/>
        </w:rPr>
      </w:pPr>
      <w:proofErr w:type="spellStart"/>
      <w:r w:rsidRPr="00C07C89">
        <w:rPr>
          <w:rFonts w:ascii="Calibri" w:hAnsi="Calibri" w:cs="Calibri"/>
          <w:sz w:val="22"/>
          <w:szCs w:val="22"/>
        </w:rPr>
        <w:t>Okvirno</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obdobje</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trajanja</w:t>
      </w:r>
      <w:proofErr w:type="spellEnd"/>
      <w:r w:rsidRPr="00C07C89">
        <w:rPr>
          <w:rFonts w:ascii="Calibri" w:hAnsi="Calibri" w:cs="Calibri"/>
          <w:sz w:val="22"/>
          <w:szCs w:val="22"/>
        </w:rPr>
        <w:t xml:space="preserve"> </w:t>
      </w:r>
      <w:proofErr w:type="spellStart"/>
      <w:r w:rsidRPr="00C07C89">
        <w:rPr>
          <w:rFonts w:ascii="Calibri" w:hAnsi="Calibri" w:cs="Calibri"/>
          <w:sz w:val="22"/>
          <w:szCs w:val="22"/>
        </w:rPr>
        <w:t>projekta</w:t>
      </w:r>
      <w:proofErr w:type="spellEnd"/>
      <w:r w:rsidRPr="00C07C89">
        <w:rPr>
          <w:rFonts w:ascii="Calibri" w:hAnsi="Calibri" w:cs="Calibri"/>
          <w:sz w:val="22"/>
          <w:szCs w:val="22"/>
        </w:rPr>
        <w:t xml:space="preserve">: </w:t>
      </w:r>
      <w:r w:rsidRPr="00C07C89">
        <w:rPr>
          <w:rFonts w:ascii="Calibri" w:hAnsi="Calibri" w:cs="Calibri"/>
          <w:sz w:val="22"/>
          <w:szCs w:val="22"/>
        </w:rPr>
        <w:tab/>
        <w:t xml:space="preserve"> do </w:t>
      </w:r>
      <w:r w:rsidRPr="00C07C89">
        <w:rPr>
          <w:rFonts w:ascii="Calibri" w:hAnsi="Calibri" w:cs="Calibri"/>
          <w:b/>
          <w:bCs/>
          <w:sz w:val="22"/>
          <w:szCs w:val="22"/>
        </w:rPr>
        <w:t xml:space="preserve">36 </w:t>
      </w:r>
      <w:proofErr w:type="spellStart"/>
      <w:r w:rsidRPr="00C07C89">
        <w:rPr>
          <w:rFonts w:ascii="Calibri" w:hAnsi="Calibri" w:cs="Calibri"/>
          <w:b/>
          <w:bCs/>
          <w:sz w:val="22"/>
          <w:szCs w:val="22"/>
        </w:rPr>
        <w:t>mesecev</w:t>
      </w:r>
      <w:proofErr w:type="spellEnd"/>
    </w:p>
    <w:p w14:paraId="4621F553" w14:textId="51F5C7CC" w:rsidR="00327CBF" w:rsidRPr="00C07C89" w:rsidRDefault="00327CBF" w:rsidP="00327CBF">
      <w:pPr>
        <w:spacing w:line="240" w:lineRule="auto"/>
        <w:rPr>
          <w:rFonts w:ascii="Calibri" w:hAnsi="Calibri" w:cs="Calibri"/>
          <w:b/>
          <w:sz w:val="22"/>
          <w:szCs w:val="22"/>
          <w:lang w:val="sl-SI"/>
        </w:rPr>
      </w:pPr>
      <w:proofErr w:type="spellStart"/>
      <w:r w:rsidRPr="00C07C89">
        <w:rPr>
          <w:rFonts w:ascii="Calibri" w:eastAsiaTheme="minorEastAsia" w:hAnsi="Calibri" w:cs="Calibri"/>
          <w:sz w:val="22"/>
          <w:szCs w:val="22"/>
        </w:rPr>
        <w:t>Kontaktni</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osebi</w:t>
      </w:r>
      <w:proofErr w:type="spellEnd"/>
      <w:r w:rsidRPr="00C07C89">
        <w:rPr>
          <w:rFonts w:ascii="Calibri" w:eastAsiaTheme="minorEastAsia" w:hAnsi="Calibri" w:cs="Calibri"/>
          <w:sz w:val="22"/>
          <w:szCs w:val="22"/>
        </w:rPr>
        <w:t xml:space="preserve"> za </w:t>
      </w:r>
      <w:proofErr w:type="spellStart"/>
      <w:r w:rsidRPr="00C07C89">
        <w:rPr>
          <w:rFonts w:ascii="Calibri" w:eastAsiaTheme="minorEastAsia" w:hAnsi="Calibri" w:cs="Calibri"/>
          <w:sz w:val="22"/>
          <w:szCs w:val="22"/>
        </w:rPr>
        <w:t>vsebinska</w:t>
      </w:r>
      <w:proofErr w:type="spellEnd"/>
      <w:r w:rsidRPr="00C07C89">
        <w:rPr>
          <w:rFonts w:ascii="Calibri" w:eastAsiaTheme="minorEastAsia" w:hAnsi="Calibri" w:cs="Calibri"/>
          <w:sz w:val="22"/>
          <w:szCs w:val="22"/>
        </w:rPr>
        <w:t xml:space="preserve"> </w:t>
      </w:r>
      <w:proofErr w:type="spellStart"/>
      <w:r w:rsidRPr="00C07C89">
        <w:rPr>
          <w:rFonts w:ascii="Calibri" w:eastAsiaTheme="minorEastAsia" w:hAnsi="Calibri" w:cs="Calibri"/>
          <w:sz w:val="22"/>
          <w:szCs w:val="22"/>
        </w:rPr>
        <w:t>pojasnila</w:t>
      </w:r>
      <w:proofErr w:type="spellEnd"/>
      <w:r w:rsidRPr="00C07C89">
        <w:rPr>
          <w:rFonts w:ascii="Calibri" w:hAnsi="Calibri" w:cs="Calibri"/>
          <w:sz w:val="22"/>
          <w:szCs w:val="22"/>
        </w:rPr>
        <w:t>:</w:t>
      </w:r>
      <w:r w:rsidRPr="00C07C89">
        <w:rPr>
          <w:rFonts w:ascii="Calibri" w:hAnsi="Calibri" w:cs="Calibri"/>
          <w:b/>
          <w:sz w:val="22"/>
          <w:szCs w:val="22"/>
        </w:rPr>
        <w:t xml:space="preserve">   </w:t>
      </w:r>
      <w:r w:rsidRPr="00C07C89">
        <w:rPr>
          <w:rFonts w:ascii="Calibri" w:hAnsi="Calibri" w:cs="Calibri"/>
          <w:b/>
          <w:sz w:val="22"/>
          <w:szCs w:val="22"/>
          <w:lang w:val="sl-SI"/>
        </w:rPr>
        <w:t xml:space="preserve">Urška Kos </w:t>
      </w:r>
      <w:r w:rsidRPr="00C07C89">
        <w:rPr>
          <w:rFonts w:ascii="Calibri" w:hAnsi="Calibri" w:cs="Calibri"/>
          <w:bCs/>
          <w:sz w:val="22"/>
          <w:szCs w:val="22"/>
          <w:lang w:val="sl-SI"/>
        </w:rPr>
        <w:t xml:space="preserve">(e-pošta: </w:t>
      </w:r>
      <w:hyperlink r:id="rId33" w:history="1">
        <w:r w:rsidRPr="00C07C89">
          <w:rPr>
            <w:rStyle w:val="Hiperpovezava"/>
            <w:rFonts w:ascii="Calibri" w:hAnsi="Calibri" w:cs="Calibri"/>
            <w:bCs/>
            <w:sz w:val="22"/>
            <w:szCs w:val="22"/>
            <w:lang w:val="sl-SI"/>
          </w:rPr>
          <w:t>urska.k@gov.si</w:t>
        </w:r>
      </w:hyperlink>
      <w:r w:rsidRPr="00C07C89">
        <w:rPr>
          <w:rFonts w:ascii="Calibri" w:hAnsi="Calibri" w:cs="Calibri"/>
          <w:bCs/>
          <w:sz w:val="22"/>
          <w:szCs w:val="22"/>
          <w:lang w:val="sl-SI"/>
        </w:rPr>
        <w:t>; tel. št. 01 300 1373),</w:t>
      </w:r>
      <w:r w:rsidRPr="00C07C89">
        <w:rPr>
          <w:rFonts w:ascii="Calibri" w:hAnsi="Calibri" w:cs="Calibri"/>
          <w:b/>
          <w:sz w:val="22"/>
          <w:szCs w:val="22"/>
          <w:lang w:val="sl-SI"/>
        </w:rPr>
        <w:t xml:space="preserve">   </w:t>
      </w:r>
    </w:p>
    <w:p w14:paraId="1FCD405B" w14:textId="77777777" w:rsidR="00327CBF" w:rsidRPr="00C07C89" w:rsidRDefault="00327CBF" w:rsidP="00327CBF">
      <w:pPr>
        <w:spacing w:line="240" w:lineRule="auto"/>
        <w:ind w:left="3583"/>
        <w:rPr>
          <w:rFonts w:ascii="Calibri" w:hAnsi="Calibri" w:cs="Calibri"/>
          <w:bCs/>
          <w:sz w:val="22"/>
          <w:szCs w:val="22"/>
          <w:lang w:val="sl-SI"/>
        </w:rPr>
      </w:pPr>
      <w:r w:rsidRPr="00C07C89">
        <w:rPr>
          <w:rFonts w:ascii="Calibri" w:hAnsi="Calibri" w:cs="Calibri"/>
          <w:b/>
          <w:sz w:val="22"/>
          <w:szCs w:val="22"/>
          <w:lang w:val="sl-SI"/>
        </w:rPr>
        <w:t xml:space="preserve"> </w:t>
      </w:r>
      <w:proofErr w:type="spellStart"/>
      <w:r w:rsidRPr="00C07C89">
        <w:rPr>
          <w:rFonts w:ascii="Calibri" w:hAnsi="Calibri" w:cs="Calibri"/>
          <w:b/>
          <w:sz w:val="22"/>
          <w:szCs w:val="22"/>
          <w:lang w:val="sl-SI"/>
        </w:rPr>
        <w:t>Arnej</w:t>
      </w:r>
      <w:proofErr w:type="spellEnd"/>
      <w:r w:rsidRPr="00C07C89">
        <w:rPr>
          <w:rFonts w:ascii="Calibri" w:hAnsi="Calibri" w:cs="Calibri"/>
          <w:b/>
          <w:sz w:val="22"/>
          <w:szCs w:val="22"/>
          <w:lang w:val="sl-SI"/>
        </w:rPr>
        <w:t xml:space="preserve"> Galjot </w:t>
      </w:r>
      <w:r w:rsidRPr="00C07C89">
        <w:rPr>
          <w:rFonts w:ascii="Calibri" w:hAnsi="Calibri" w:cs="Calibri"/>
          <w:bCs/>
          <w:sz w:val="22"/>
          <w:szCs w:val="22"/>
          <w:lang w:val="sl-SI"/>
        </w:rPr>
        <w:t xml:space="preserve">(e-pošta: </w:t>
      </w:r>
      <w:hyperlink r:id="rId34" w:history="1">
        <w:r w:rsidRPr="00C07C89">
          <w:rPr>
            <w:rStyle w:val="Hiperpovezava"/>
            <w:rFonts w:ascii="Calibri" w:hAnsi="Calibri" w:cs="Calibri"/>
            <w:bCs/>
            <w:sz w:val="22"/>
            <w:szCs w:val="22"/>
            <w:lang w:val="sl-SI"/>
          </w:rPr>
          <w:t>arnej.galjot@gov.si</w:t>
        </w:r>
      </w:hyperlink>
      <w:r w:rsidRPr="00C07C89">
        <w:rPr>
          <w:rFonts w:ascii="Calibri" w:hAnsi="Calibri" w:cs="Calibri"/>
          <w:bCs/>
          <w:sz w:val="22"/>
          <w:szCs w:val="22"/>
          <w:lang w:val="sl-SI"/>
        </w:rPr>
        <w:t xml:space="preserve">; </w:t>
      </w:r>
    </w:p>
    <w:p w14:paraId="202A9650" w14:textId="2A8ECCD7" w:rsidR="00327CBF" w:rsidRPr="00C07C89" w:rsidRDefault="00327CBF" w:rsidP="00327CBF">
      <w:pPr>
        <w:spacing w:line="240" w:lineRule="auto"/>
        <w:ind w:left="3583"/>
        <w:rPr>
          <w:rFonts w:ascii="Calibri" w:hAnsi="Calibri" w:cs="Calibri"/>
          <w:bCs/>
          <w:sz w:val="22"/>
          <w:szCs w:val="22"/>
          <w:lang w:val="sl-SI"/>
        </w:rPr>
      </w:pPr>
      <w:r w:rsidRPr="00C07C89">
        <w:rPr>
          <w:rFonts w:ascii="Calibri" w:hAnsi="Calibri" w:cs="Calibri"/>
          <w:bCs/>
          <w:sz w:val="22"/>
          <w:szCs w:val="22"/>
          <w:lang w:val="sl-SI"/>
        </w:rPr>
        <w:t xml:space="preserve"> tel. št. 01 300 1338)</w:t>
      </w:r>
      <w:r w:rsidR="00D031B1">
        <w:rPr>
          <w:rFonts w:ascii="Calibri" w:hAnsi="Calibri" w:cs="Calibri"/>
          <w:bCs/>
          <w:sz w:val="22"/>
          <w:szCs w:val="22"/>
          <w:lang w:val="sl-SI"/>
        </w:rPr>
        <w:t>.</w:t>
      </w:r>
    </w:p>
    <w:p w14:paraId="29F31CA2" w14:textId="77777777" w:rsidR="00327CBF" w:rsidRDefault="00327CBF" w:rsidP="009362CC">
      <w:pPr>
        <w:spacing w:line="240" w:lineRule="auto"/>
        <w:jc w:val="both"/>
        <w:rPr>
          <w:rFonts w:ascii="Calibri" w:hAnsi="Calibri" w:cs="Calibri"/>
          <w:b/>
          <w:bCs/>
          <w:sz w:val="22"/>
          <w:szCs w:val="22"/>
          <w:lang w:val="sl-SI"/>
        </w:rPr>
      </w:pPr>
    </w:p>
    <w:p w14:paraId="452A968C" w14:textId="77777777" w:rsidR="001A00CB" w:rsidRPr="00C07C89" w:rsidRDefault="001A00CB" w:rsidP="009362CC">
      <w:pPr>
        <w:spacing w:line="240" w:lineRule="auto"/>
        <w:jc w:val="both"/>
        <w:rPr>
          <w:rFonts w:ascii="Calibri" w:hAnsi="Calibri" w:cs="Calibri"/>
          <w:b/>
          <w:bCs/>
          <w:sz w:val="22"/>
          <w:szCs w:val="22"/>
          <w:lang w:val="sl-SI"/>
        </w:rPr>
      </w:pPr>
    </w:p>
    <w:p w14:paraId="46EE96A2" w14:textId="2198AFD3" w:rsidR="00327CBF" w:rsidRPr="00CF4846" w:rsidRDefault="00327CBF" w:rsidP="00327CBF">
      <w:pPr>
        <w:pStyle w:val="Odstavekseznama"/>
        <w:numPr>
          <w:ilvl w:val="0"/>
          <w:numId w:val="1"/>
        </w:numPr>
        <w:tabs>
          <w:tab w:val="left" w:pos="284"/>
        </w:tabs>
        <w:spacing w:line="240" w:lineRule="auto"/>
        <w:ind w:left="142" w:hanging="142"/>
        <w:jc w:val="both"/>
        <w:rPr>
          <w:rFonts w:ascii="Calibri" w:hAnsi="Calibri" w:cs="Calibri"/>
          <w:b/>
          <w:bCs/>
          <w:sz w:val="22"/>
          <w:szCs w:val="22"/>
          <w:lang w:val="sl-SI"/>
        </w:rPr>
      </w:pPr>
      <w:r w:rsidRPr="00CF4846">
        <w:rPr>
          <w:rFonts w:ascii="Calibri" w:hAnsi="Calibri" w:cs="Calibri"/>
          <w:b/>
          <w:bCs/>
          <w:sz w:val="22"/>
          <w:szCs w:val="22"/>
          <w:lang w:val="sl-SI"/>
        </w:rPr>
        <w:t xml:space="preserve"> TEMA</w:t>
      </w:r>
    </w:p>
    <w:p w14:paraId="05AF0C5A" w14:textId="77777777" w:rsidR="00327CBF" w:rsidRPr="00CF4846" w:rsidRDefault="00327CBF" w:rsidP="00327CBF">
      <w:pPr>
        <w:pStyle w:val="Odstavekseznama"/>
        <w:spacing w:line="240" w:lineRule="auto"/>
        <w:ind w:left="1211"/>
        <w:jc w:val="both"/>
        <w:rPr>
          <w:rFonts w:ascii="Calibri" w:hAnsi="Calibri" w:cs="Calibri"/>
          <w:b/>
          <w:bCs/>
          <w:sz w:val="22"/>
          <w:szCs w:val="22"/>
          <w:lang w:val="sl-SI"/>
        </w:rPr>
      </w:pPr>
    </w:p>
    <w:p w14:paraId="7779FA21" w14:textId="77777777" w:rsidR="00327CBF" w:rsidRPr="00CF4846" w:rsidRDefault="00327CBF" w:rsidP="00327CBF">
      <w:pPr>
        <w:spacing w:line="240" w:lineRule="auto"/>
        <w:jc w:val="both"/>
        <w:rPr>
          <w:rFonts w:ascii="Calibri" w:hAnsi="Calibri" w:cs="Calibri"/>
          <w:b/>
          <w:bCs/>
          <w:sz w:val="22"/>
          <w:szCs w:val="22"/>
          <w:lang w:val="sl-SI"/>
        </w:rPr>
      </w:pPr>
      <w:r w:rsidRPr="00CF4846">
        <w:rPr>
          <w:rFonts w:ascii="Calibri" w:hAnsi="Calibri" w:cs="Calibri"/>
          <w:b/>
          <w:bCs/>
          <w:sz w:val="22"/>
          <w:szCs w:val="22"/>
          <w:lang w:val="sl-SI"/>
        </w:rPr>
        <w:t>Težišče št.: 4</w:t>
      </w:r>
    </w:p>
    <w:p w14:paraId="6509347E" w14:textId="77777777" w:rsidR="00327CBF" w:rsidRPr="00CF4846" w:rsidRDefault="00327CBF" w:rsidP="00327CBF">
      <w:pPr>
        <w:spacing w:line="240" w:lineRule="auto"/>
        <w:jc w:val="both"/>
        <w:rPr>
          <w:rFonts w:ascii="Calibri" w:hAnsi="Calibri" w:cs="Calibri"/>
          <w:sz w:val="22"/>
          <w:szCs w:val="22"/>
          <w:lang w:val="sl-SI"/>
        </w:rPr>
      </w:pPr>
      <w:r w:rsidRPr="00CF4846">
        <w:rPr>
          <w:rFonts w:ascii="Calibri" w:hAnsi="Calibri" w:cs="Calibri"/>
          <w:sz w:val="22"/>
          <w:szCs w:val="22"/>
          <w:lang w:val="sl-SI"/>
        </w:rPr>
        <w:t>Oblikovanje in prenos znanja in na dejstvih utemeljena politika</w:t>
      </w:r>
    </w:p>
    <w:p w14:paraId="18BA4850" w14:textId="77777777" w:rsidR="00327CBF" w:rsidRPr="00CF4846" w:rsidRDefault="00327CBF" w:rsidP="00327CBF">
      <w:pPr>
        <w:spacing w:line="240" w:lineRule="auto"/>
        <w:jc w:val="both"/>
        <w:rPr>
          <w:rFonts w:ascii="Calibri" w:hAnsi="Calibri" w:cs="Calibri"/>
          <w:sz w:val="22"/>
          <w:szCs w:val="22"/>
          <w:lang w:val="sl-SI"/>
        </w:rPr>
      </w:pPr>
    </w:p>
    <w:p w14:paraId="714B3951" w14:textId="542B8C33" w:rsidR="00327CBF" w:rsidRPr="00CF4846" w:rsidRDefault="00327CBF" w:rsidP="00327CBF">
      <w:pPr>
        <w:spacing w:line="240" w:lineRule="auto"/>
        <w:jc w:val="both"/>
        <w:rPr>
          <w:rFonts w:ascii="Calibri" w:hAnsi="Calibri" w:cs="Calibri"/>
          <w:b/>
          <w:bCs/>
          <w:sz w:val="22"/>
          <w:szCs w:val="22"/>
          <w:lang w:val="sl-SI"/>
        </w:rPr>
      </w:pPr>
      <w:proofErr w:type="spellStart"/>
      <w:r w:rsidRPr="00CF4846">
        <w:rPr>
          <w:rFonts w:ascii="Calibri" w:hAnsi="Calibri" w:cs="Calibri"/>
          <w:b/>
          <w:bCs/>
          <w:sz w:val="22"/>
          <w:szCs w:val="22"/>
        </w:rPr>
        <w:t>Tematski</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sklop</w:t>
      </w:r>
      <w:proofErr w:type="spellEnd"/>
      <w:r w:rsidRPr="00CF4846">
        <w:rPr>
          <w:rFonts w:ascii="Calibri" w:hAnsi="Calibri" w:cs="Calibri"/>
          <w:b/>
          <w:bCs/>
          <w:sz w:val="22"/>
          <w:szCs w:val="22"/>
        </w:rPr>
        <w:t>: 4.1</w:t>
      </w:r>
    </w:p>
    <w:p w14:paraId="23A242F1" w14:textId="353ED331" w:rsidR="00327CBF" w:rsidRPr="00CF4846" w:rsidRDefault="00327CBF" w:rsidP="00327CBF">
      <w:pPr>
        <w:spacing w:line="240" w:lineRule="auto"/>
        <w:jc w:val="both"/>
        <w:rPr>
          <w:rFonts w:ascii="Calibri" w:hAnsi="Calibri" w:cs="Calibri"/>
          <w:sz w:val="22"/>
          <w:szCs w:val="22"/>
        </w:rPr>
      </w:pPr>
      <w:r w:rsidRPr="00CF4846">
        <w:rPr>
          <w:rFonts w:ascii="Calibri" w:hAnsi="Calibri" w:cs="Calibri"/>
          <w:sz w:val="22"/>
          <w:szCs w:val="22"/>
          <w:lang w:val="sl-SI"/>
        </w:rPr>
        <w:t>Podatkovni viri in orodja v podporo odločanju kmetijske, gozdarske in ribiške politike</w:t>
      </w:r>
    </w:p>
    <w:p w14:paraId="7FAB1711" w14:textId="77777777" w:rsidR="00327CBF" w:rsidRPr="00CF4846" w:rsidRDefault="00327CBF" w:rsidP="00327CBF">
      <w:pPr>
        <w:spacing w:line="240" w:lineRule="auto"/>
        <w:jc w:val="both"/>
        <w:rPr>
          <w:rFonts w:ascii="Calibri" w:hAnsi="Calibri" w:cs="Calibri"/>
          <w:b/>
          <w:bCs/>
          <w:sz w:val="22"/>
          <w:szCs w:val="22"/>
          <w:lang w:val="sl-SI"/>
        </w:rPr>
      </w:pPr>
    </w:p>
    <w:p w14:paraId="75537073" w14:textId="3442E2D9" w:rsidR="00327CBF" w:rsidRPr="00CF4846" w:rsidRDefault="00327CBF" w:rsidP="00327CBF">
      <w:pPr>
        <w:spacing w:line="240" w:lineRule="auto"/>
        <w:jc w:val="both"/>
        <w:rPr>
          <w:rFonts w:ascii="Calibri" w:hAnsi="Calibri" w:cs="Calibri"/>
          <w:b/>
          <w:bCs/>
          <w:sz w:val="22"/>
          <w:szCs w:val="22"/>
          <w:lang w:val="sl-SI"/>
        </w:rPr>
      </w:pPr>
      <w:r w:rsidRPr="00CF4846">
        <w:rPr>
          <w:rFonts w:ascii="Calibri" w:hAnsi="Calibri" w:cs="Calibri"/>
          <w:b/>
          <w:bCs/>
          <w:sz w:val="22"/>
          <w:szCs w:val="22"/>
          <w:lang w:val="sl-SI"/>
        </w:rPr>
        <w:t>Številka teme: 4.1.</w:t>
      </w:r>
      <w:r w:rsidR="00B2457E">
        <w:rPr>
          <w:rFonts w:ascii="Calibri" w:hAnsi="Calibri" w:cs="Calibri"/>
          <w:b/>
          <w:bCs/>
          <w:sz w:val="22"/>
          <w:szCs w:val="22"/>
          <w:lang w:val="sl-SI"/>
        </w:rPr>
        <w:t>4</w:t>
      </w:r>
    </w:p>
    <w:p w14:paraId="6A0591B1" w14:textId="5751C31D" w:rsidR="009865EA" w:rsidRPr="006D36A4" w:rsidRDefault="009865EA" w:rsidP="00CF13FF">
      <w:pPr>
        <w:spacing w:line="240" w:lineRule="auto"/>
        <w:jc w:val="both"/>
        <w:rPr>
          <w:rFonts w:ascii="Calibri" w:hAnsi="Calibri" w:cs="Calibri"/>
          <w:b/>
          <w:bCs/>
          <w:sz w:val="22"/>
          <w:szCs w:val="22"/>
          <w:lang w:val="sl-SI"/>
        </w:rPr>
      </w:pPr>
      <w:r w:rsidRPr="006D36A4">
        <w:rPr>
          <w:rFonts w:ascii="Calibri" w:hAnsi="Calibri" w:cs="Calibri"/>
          <w:b/>
          <w:bCs/>
          <w:sz w:val="22"/>
          <w:szCs w:val="22"/>
          <w:lang w:val="sl-SI"/>
        </w:rPr>
        <w:t xml:space="preserve">Naslov teme: </w:t>
      </w:r>
      <w:proofErr w:type="spellStart"/>
      <w:r w:rsidR="0093191F" w:rsidRPr="006D36A4">
        <w:rPr>
          <w:rFonts w:ascii="Calibri" w:hAnsi="Calibri" w:cs="Calibri"/>
          <w:b/>
          <w:bCs/>
          <w:sz w:val="22"/>
          <w:szCs w:val="22"/>
        </w:rPr>
        <w:t>Pregled</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stanja</w:t>
      </w:r>
      <w:proofErr w:type="spellEnd"/>
      <w:r w:rsidR="0093191F" w:rsidRPr="006D36A4">
        <w:rPr>
          <w:rFonts w:ascii="Calibri" w:hAnsi="Calibri" w:cs="Calibri"/>
          <w:b/>
          <w:bCs/>
          <w:sz w:val="22"/>
          <w:szCs w:val="22"/>
        </w:rPr>
        <w:t xml:space="preserve"> in </w:t>
      </w:r>
      <w:proofErr w:type="spellStart"/>
      <w:r w:rsidR="0093191F" w:rsidRPr="006D36A4">
        <w:rPr>
          <w:rFonts w:ascii="Calibri" w:hAnsi="Calibri" w:cs="Calibri"/>
          <w:b/>
          <w:bCs/>
          <w:sz w:val="22"/>
          <w:szCs w:val="22"/>
        </w:rPr>
        <w:t>učinkovitosti</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promocije</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kmetijskih</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pridelkov</w:t>
      </w:r>
      <w:proofErr w:type="spellEnd"/>
      <w:r w:rsidR="0093191F" w:rsidRPr="006D36A4">
        <w:rPr>
          <w:rFonts w:ascii="Calibri" w:hAnsi="Calibri" w:cs="Calibri"/>
          <w:b/>
          <w:bCs/>
          <w:sz w:val="22"/>
          <w:szCs w:val="22"/>
        </w:rPr>
        <w:t xml:space="preserve"> in </w:t>
      </w:r>
      <w:proofErr w:type="spellStart"/>
      <w:r w:rsidR="0093191F" w:rsidRPr="006D36A4">
        <w:rPr>
          <w:rFonts w:ascii="Calibri" w:hAnsi="Calibri" w:cs="Calibri"/>
          <w:b/>
          <w:bCs/>
          <w:sz w:val="22"/>
          <w:szCs w:val="22"/>
        </w:rPr>
        <w:t>živil</w:t>
      </w:r>
      <w:proofErr w:type="spellEnd"/>
      <w:r w:rsidR="0093191F" w:rsidRPr="006D36A4">
        <w:rPr>
          <w:rFonts w:ascii="Calibri" w:hAnsi="Calibri" w:cs="Calibri"/>
          <w:b/>
          <w:bCs/>
          <w:sz w:val="22"/>
          <w:szCs w:val="22"/>
        </w:rPr>
        <w:t xml:space="preserve"> v </w:t>
      </w:r>
      <w:proofErr w:type="spellStart"/>
      <w:r w:rsidR="0093191F" w:rsidRPr="006D36A4">
        <w:rPr>
          <w:rFonts w:ascii="Calibri" w:hAnsi="Calibri" w:cs="Calibri"/>
          <w:b/>
          <w:bCs/>
          <w:sz w:val="22"/>
          <w:szCs w:val="22"/>
        </w:rPr>
        <w:t>Sloveniji</w:t>
      </w:r>
      <w:proofErr w:type="spellEnd"/>
      <w:r w:rsidR="0093191F" w:rsidRPr="006D36A4">
        <w:rPr>
          <w:rFonts w:ascii="Calibri" w:hAnsi="Calibri" w:cs="Calibri"/>
          <w:b/>
          <w:bCs/>
          <w:sz w:val="22"/>
          <w:szCs w:val="22"/>
        </w:rPr>
        <w:t xml:space="preserve"> (2016–2026) in </w:t>
      </w:r>
      <w:proofErr w:type="spellStart"/>
      <w:r w:rsidR="0093191F" w:rsidRPr="006D36A4">
        <w:rPr>
          <w:rFonts w:ascii="Calibri" w:hAnsi="Calibri" w:cs="Calibri"/>
          <w:b/>
          <w:bCs/>
          <w:sz w:val="22"/>
          <w:szCs w:val="22"/>
        </w:rPr>
        <w:t>priporočila</w:t>
      </w:r>
      <w:proofErr w:type="spellEnd"/>
      <w:r w:rsidR="0093191F" w:rsidRPr="006D36A4">
        <w:rPr>
          <w:rFonts w:ascii="Calibri" w:hAnsi="Calibri" w:cs="Calibri"/>
          <w:b/>
          <w:bCs/>
          <w:sz w:val="22"/>
          <w:szCs w:val="22"/>
        </w:rPr>
        <w:t xml:space="preserve"> za </w:t>
      </w:r>
      <w:proofErr w:type="spellStart"/>
      <w:r w:rsidR="0093191F" w:rsidRPr="006D36A4">
        <w:rPr>
          <w:rFonts w:ascii="Calibri" w:hAnsi="Calibri" w:cs="Calibri"/>
          <w:b/>
          <w:bCs/>
          <w:sz w:val="22"/>
          <w:szCs w:val="22"/>
        </w:rPr>
        <w:t>nadgradnjo</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promocije</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področja</w:t>
      </w:r>
      <w:proofErr w:type="spellEnd"/>
      <w:r w:rsidR="0093191F" w:rsidRPr="006D36A4">
        <w:rPr>
          <w:rFonts w:ascii="Calibri" w:hAnsi="Calibri" w:cs="Calibri"/>
          <w:b/>
          <w:bCs/>
          <w:sz w:val="22"/>
          <w:szCs w:val="22"/>
        </w:rPr>
        <w:t xml:space="preserve"> v </w:t>
      </w:r>
      <w:proofErr w:type="spellStart"/>
      <w:r w:rsidR="0093191F" w:rsidRPr="006D36A4">
        <w:rPr>
          <w:rFonts w:ascii="Calibri" w:hAnsi="Calibri" w:cs="Calibri"/>
          <w:b/>
          <w:bCs/>
          <w:sz w:val="22"/>
          <w:szCs w:val="22"/>
        </w:rPr>
        <w:t>skladu</w:t>
      </w:r>
      <w:proofErr w:type="spellEnd"/>
      <w:r w:rsidR="0093191F" w:rsidRPr="006D36A4">
        <w:rPr>
          <w:rFonts w:ascii="Calibri" w:hAnsi="Calibri" w:cs="Calibri"/>
          <w:b/>
          <w:bCs/>
          <w:sz w:val="22"/>
          <w:szCs w:val="22"/>
        </w:rPr>
        <w:t xml:space="preserve"> z  </w:t>
      </w:r>
      <w:proofErr w:type="spellStart"/>
      <w:r w:rsidR="0093191F" w:rsidRPr="006D36A4">
        <w:rPr>
          <w:rFonts w:ascii="Calibri" w:hAnsi="Calibri" w:cs="Calibri"/>
          <w:b/>
          <w:bCs/>
          <w:sz w:val="22"/>
          <w:szCs w:val="22"/>
        </w:rPr>
        <w:t>določili</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Zakona</w:t>
      </w:r>
      <w:proofErr w:type="spellEnd"/>
      <w:r w:rsidR="0093191F" w:rsidRPr="006D36A4">
        <w:rPr>
          <w:rFonts w:ascii="Calibri" w:hAnsi="Calibri" w:cs="Calibri"/>
          <w:b/>
          <w:bCs/>
          <w:sz w:val="22"/>
          <w:szCs w:val="22"/>
        </w:rPr>
        <w:t xml:space="preserve"> o </w:t>
      </w:r>
      <w:proofErr w:type="spellStart"/>
      <w:r w:rsidR="0093191F" w:rsidRPr="006D36A4">
        <w:rPr>
          <w:rFonts w:ascii="Calibri" w:hAnsi="Calibri" w:cs="Calibri"/>
          <w:b/>
          <w:bCs/>
          <w:sz w:val="22"/>
          <w:szCs w:val="22"/>
        </w:rPr>
        <w:t>promociji</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kmetijskih</w:t>
      </w:r>
      <w:proofErr w:type="spellEnd"/>
      <w:r w:rsidR="0093191F" w:rsidRPr="006D36A4">
        <w:rPr>
          <w:rFonts w:ascii="Calibri" w:hAnsi="Calibri" w:cs="Calibri"/>
          <w:b/>
          <w:bCs/>
          <w:sz w:val="22"/>
          <w:szCs w:val="22"/>
        </w:rPr>
        <w:t xml:space="preserve"> in </w:t>
      </w:r>
      <w:proofErr w:type="spellStart"/>
      <w:r w:rsidR="0093191F" w:rsidRPr="006D36A4">
        <w:rPr>
          <w:rFonts w:ascii="Calibri" w:hAnsi="Calibri" w:cs="Calibri"/>
          <w:b/>
          <w:bCs/>
          <w:sz w:val="22"/>
          <w:szCs w:val="22"/>
        </w:rPr>
        <w:t>živilskih</w:t>
      </w:r>
      <w:proofErr w:type="spellEnd"/>
      <w:r w:rsidR="0093191F" w:rsidRPr="006D36A4">
        <w:rPr>
          <w:rFonts w:ascii="Calibri" w:hAnsi="Calibri" w:cs="Calibri"/>
          <w:b/>
          <w:bCs/>
          <w:sz w:val="22"/>
          <w:szCs w:val="22"/>
        </w:rPr>
        <w:t xml:space="preserve"> </w:t>
      </w:r>
      <w:proofErr w:type="spellStart"/>
      <w:r w:rsidR="0093191F" w:rsidRPr="006D36A4">
        <w:rPr>
          <w:rFonts w:ascii="Calibri" w:hAnsi="Calibri" w:cs="Calibri"/>
          <w:b/>
          <w:bCs/>
          <w:sz w:val="22"/>
          <w:szCs w:val="22"/>
        </w:rPr>
        <w:t>proizvodov</w:t>
      </w:r>
      <w:proofErr w:type="spellEnd"/>
    </w:p>
    <w:p w14:paraId="24C41DEA" w14:textId="77777777" w:rsidR="001A00CB" w:rsidRDefault="001A00CB" w:rsidP="00CF13FF">
      <w:pPr>
        <w:spacing w:line="240" w:lineRule="auto"/>
        <w:jc w:val="both"/>
        <w:rPr>
          <w:rFonts w:ascii="Calibri" w:hAnsi="Calibri" w:cs="Calibri"/>
          <w:sz w:val="22"/>
          <w:szCs w:val="22"/>
          <w:lang w:val="sl-SI"/>
        </w:rPr>
      </w:pPr>
    </w:p>
    <w:p w14:paraId="34382726" w14:textId="0DDE5088" w:rsidR="009865EA" w:rsidRPr="00CF4846" w:rsidRDefault="009865EA" w:rsidP="00CF13FF">
      <w:pPr>
        <w:spacing w:line="240" w:lineRule="auto"/>
        <w:jc w:val="both"/>
        <w:rPr>
          <w:rFonts w:ascii="Calibri" w:hAnsi="Calibri" w:cs="Calibri"/>
          <w:sz w:val="22"/>
          <w:szCs w:val="22"/>
          <w:lang w:val="sl-SI"/>
        </w:rPr>
      </w:pPr>
      <w:r w:rsidRPr="00CF4846">
        <w:rPr>
          <w:rFonts w:ascii="Calibri" w:hAnsi="Calibri" w:cs="Calibri"/>
          <w:sz w:val="22"/>
          <w:szCs w:val="22"/>
          <w:lang w:val="sl-SI"/>
        </w:rPr>
        <w:t>Cilji:</w:t>
      </w:r>
    </w:p>
    <w:p w14:paraId="598CF40F" w14:textId="3C3729AA" w:rsidR="00C07C89" w:rsidRPr="00222140" w:rsidRDefault="00C07C89" w:rsidP="008E0357">
      <w:pPr>
        <w:pStyle w:val="Odstavekseznama"/>
        <w:numPr>
          <w:ilvl w:val="0"/>
          <w:numId w:val="45"/>
        </w:numPr>
        <w:ind w:left="284" w:hanging="284"/>
        <w:jc w:val="both"/>
        <w:rPr>
          <w:rFonts w:ascii="Calibri" w:hAnsi="Calibri" w:cs="Calibri"/>
          <w:bCs/>
          <w:sz w:val="22"/>
          <w:szCs w:val="22"/>
          <w:lang w:val="sl-SI"/>
        </w:rPr>
      </w:pPr>
      <w:proofErr w:type="spellStart"/>
      <w:r w:rsidRPr="00222140">
        <w:rPr>
          <w:rFonts w:ascii="Calibri" w:hAnsi="Calibri" w:cs="Calibri"/>
          <w:sz w:val="22"/>
          <w:szCs w:val="22"/>
        </w:rPr>
        <w:t>Opraviti</w:t>
      </w:r>
      <w:proofErr w:type="spellEnd"/>
      <w:r w:rsidRPr="00222140">
        <w:rPr>
          <w:rFonts w:ascii="Calibri" w:hAnsi="Calibri" w:cs="Calibri"/>
          <w:sz w:val="22"/>
          <w:szCs w:val="22"/>
        </w:rPr>
        <w:t xml:space="preserve"> </w:t>
      </w:r>
      <w:proofErr w:type="spellStart"/>
      <w:r w:rsidRPr="00222140">
        <w:rPr>
          <w:rFonts w:ascii="Calibri" w:hAnsi="Calibri" w:cs="Calibri"/>
          <w:sz w:val="22"/>
          <w:szCs w:val="22"/>
        </w:rPr>
        <w:t>celovit</w:t>
      </w:r>
      <w:proofErr w:type="spellEnd"/>
      <w:r w:rsidRPr="00222140">
        <w:rPr>
          <w:rFonts w:ascii="Calibri" w:hAnsi="Calibri" w:cs="Calibri"/>
          <w:sz w:val="22"/>
          <w:szCs w:val="22"/>
        </w:rPr>
        <w:t xml:space="preserve"> </w:t>
      </w:r>
      <w:proofErr w:type="spellStart"/>
      <w:r w:rsidRPr="00222140">
        <w:rPr>
          <w:rFonts w:ascii="Calibri" w:hAnsi="Calibri" w:cs="Calibri"/>
          <w:sz w:val="22"/>
          <w:szCs w:val="22"/>
        </w:rPr>
        <w:t>pregled</w:t>
      </w:r>
      <w:proofErr w:type="spellEnd"/>
      <w:r w:rsidRPr="00222140">
        <w:rPr>
          <w:rFonts w:ascii="Calibri" w:hAnsi="Calibri" w:cs="Calibri"/>
          <w:sz w:val="22"/>
          <w:szCs w:val="22"/>
        </w:rPr>
        <w:t xml:space="preserve"> </w:t>
      </w:r>
      <w:proofErr w:type="spellStart"/>
      <w:r w:rsidRPr="00222140">
        <w:rPr>
          <w:rFonts w:ascii="Calibri" w:hAnsi="Calibri" w:cs="Calibri"/>
          <w:sz w:val="22"/>
          <w:szCs w:val="22"/>
        </w:rPr>
        <w:t>promocije</w:t>
      </w:r>
      <w:proofErr w:type="spellEnd"/>
      <w:r w:rsidRPr="00222140">
        <w:rPr>
          <w:rFonts w:ascii="Calibri" w:hAnsi="Calibri" w:cs="Calibri"/>
          <w:sz w:val="22"/>
          <w:szCs w:val="22"/>
        </w:rPr>
        <w:t xml:space="preserve"> </w:t>
      </w:r>
      <w:proofErr w:type="spellStart"/>
      <w:r w:rsidRPr="00222140">
        <w:rPr>
          <w:rFonts w:ascii="Calibri" w:hAnsi="Calibri" w:cs="Calibri"/>
          <w:sz w:val="22"/>
          <w:szCs w:val="22"/>
        </w:rPr>
        <w:t>kmetijskih</w:t>
      </w:r>
      <w:proofErr w:type="spellEnd"/>
      <w:r w:rsidRPr="00222140">
        <w:rPr>
          <w:rFonts w:ascii="Calibri" w:hAnsi="Calibri" w:cs="Calibri"/>
          <w:sz w:val="22"/>
          <w:szCs w:val="22"/>
        </w:rPr>
        <w:t xml:space="preserve"> </w:t>
      </w:r>
      <w:proofErr w:type="spellStart"/>
      <w:r w:rsidRPr="00222140">
        <w:rPr>
          <w:rFonts w:ascii="Calibri" w:hAnsi="Calibri" w:cs="Calibri"/>
          <w:sz w:val="22"/>
          <w:szCs w:val="22"/>
        </w:rPr>
        <w:t>pridelkov</w:t>
      </w:r>
      <w:proofErr w:type="spellEnd"/>
      <w:r w:rsidRPr="00222140">
        <w:rPr>
          <w:rFonts w:ascii="Calibri" w:hAnsi="Calibri" w:cs="Calibri"/>
          <w:sz w:val="22"/>
          <w:szCs w:val="22"/>
        </w:rPr>
        <w:t xml:space="preserve"> in </w:t>
      </w:r>
      <w:proofErr w:type="spellStart"/>
      <w:r w:rsidRPr="00222140">
        <w:rPr>
          <w:rFonts w:ascii="Calibri" w:hAnsi="Calibri" w:cs="Calibri"/>
          <w:sz w:val="22"/>
          <w:szCs w:val="22"/>
        </w:rPr>
        <w:t>živil</w:t>
      </w:r>
      <w:proofErr w:type="spellEnd"/>
      <w:r w:rsidRPr="00222140">
        <w:rPr>
          <w:rFonts w:ascii="Calibri" w:hAnsi="Calibri" w:cs="Calibri"/>
          <w:sz w:val="22"/>
          <w:szCs w:val="22"/>
        </w:rPr>
        <w:t xml:space="preserve"> v </w:t>
      </w:r>
      <w:proofErr w:type="spellStart"/>
      <w:r w:rsidRPr="00222140">
        <w:rPr>
          <w:rFonts w:ascii="Calibri" w:hAnsi="Calibri" w:cs="Calibri"/>
          <w:sz w:val="22"/>
          <w:szCs w:val="22"/>
        </w:rPr>
        <w:t>Sloveniji</w:t>
      </w:r>
      <w:proofErr w:type="spellEnd"/>
      <w:r w:rsidRPr="00222140">
        <w:rPr>
          <w:rFonts w:ascii="Calibri" w:hAnsi="Calibri" w:cs="Calibri"/>
          <w:sz w:val="22"/>
          <w:szCs w:val="22"/>
        </w:rPr>
        <w:t xml:space="preserve"> v </w:t>
      </w:r>
      <w:proofErr w:type="spellStart"/>
      <w:r w:rsidRPr="00222140">
        <w:rPr>
          <w:rFonts w:ascii="Calibri" w:hAnsi="Calibri" w:cs="Calibri"/>
          <w:sz w:val="22"/>
          <w:szCs w:val="22"/>
        </w:rPr>
        <w:t>obdobju</w:t>
      </w:r>
      <w:proofErr w:type="spellEnd"/>
      <w:r w:rsidRPr="00222140">
        <w:rPr>
          <w:rFonts w:ascii="Calibri" w:hAnsi="Calibri" w:cs="Calibri"/>
          <w:sz w:val="22"/>
          <w:szCs w:val="22"/>
        </w:rPr>
        <w:t xml:space="preserve"> 2016–2026 ter</w:t>
      </w:r>
      <w:r w:rsidRPr="00222140">
        <w:rPr>
          <w:rFonts w:ascii="Calibri" w:hAnsi="Calibri" w:cs="Calibri"/>
          <w:bCs/>
          <w:sz w:val="22"/>
          <w:szCs w:val="22"/>
          <w:lang w:val="sl-SI"/>
        </w:rPr>
        <w:t xml:space="preserve"> oceniti učinkovitost posameznih pristopov in porabo sredstev zanje, vključno z analizo izvajanja v povezavi z Zakonom o promociji kmetijskih in živilskih proizvodov, ter priprava priporočil za nadgradnjo sistema in </w:t>
      </w:r>
      <w:r w:rsidR="00E22003" w:rsidRPr="00222140">
        <w:rPr>
          <w:rFonts w:ascii="Calibri" w:hAnsi="Calibri" w:cs="Calibri"/>
          <w:bCs/>
          <w:sz w:val="22"/>
          <w:szCs w:val="22"/>
          <w:lang w:val="sl-SI"/>
        </w:rPr>
        <w:t>nadaljnjih</w:t>
      </w:r>
      <w:r w:rsidRPr="00222140">
        <w:rPr>
          <w:rFonts w:ascii="Calibri" w:hAnsi="Calibri" w:cs="Calibri"/>
          <w:bCs/>
          <w:sz w:val="22"/>
          <w:szCs w:val="22"/>
          <w:lang w:val="sl-SI"/>
        </w:rPr>
        <w:t xml:space="preserve"> ukrepov, za uspešno izvedbo promocije.</w:t>
      </w:r>
    </w:p>
    <w:p w14:paraId="5F97BDB1" w14:textId="77777777"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Popis in tipologija aktivnosti 2016–2026</w:t>
      </w:r>
    </w:p>
    <w:p w14:paraId="5B551726" w14:textId="77777777" w:rsidR="00C07C89" w:rsidRPr="00D7136D" w:rsidRDefault="00C07C89" w:rsidP="00D7136D">
      <w:pPr>
        <w:pStyle w:val="Odstavekseznama"/>
        <w:numPr>
          <w:ilvl w:val="0"/>
          <w:numId w:val="50"/>
        </w:numPr>
        <w:rPr>
          <w:rFonts w:ascii="Calibri" w:hAnsi="Calibri" w:cs="Calibri"/>
          <w:bCs/>
          <w:sz w:val="22"/>
          <w:szCs w:val="22"/>
          <w:lang w:val="sl-SI"/>
        </w:rPr>
      </w:pPr>
      <w:r w:rsidRPr="00D7136D">
        <w:rPr>
          <w:rFonts w:ascii="Calibri" w:hAnsi="Calibri" w:cs="Calibri"/>
          <w:bCs/>
          <w:sz w:val="22"/>
          <w:szCs w:val="22"/>
          <w:lang w:val="sl-SI"/>
        </w:rPr>
        <w:t xml:space="preserve">zbrati, razvrstiti in opisati ključne promocijske aktivnosti (nacionalne, sektorske, regionalne, B2C/B2B, </w:t>
      </w:r>
      <w:proofErr w:type="spellStart"/>
      <w:r w:rsidRPr="00D7136D">
        <w:rPr>
          <w:rFonts w:ascii="Calibri" w:hAnsi="Calibri" w:cs="Calibri"/>
          <w:bCs/>
          <w:sz w:val="22"/>
          <w:szCs w:val="22"/>
          <w:lang w:val="sl-SI"/>
        </w:rPr>
        <w:t>offline</w:t>
      </w:r>
      <w:proofErr w:type="spellEnd"/>
      <w:r w:rsidRPr="00D7136D">
        <w:rPr>
          <w:rFonts w:ascii="Calibri" w:hAnsi="Calibri" w:cs="Calibri"/>
          <w:bCs/>
          <w:sz w:val="22"/>
          <w:szCs w:val="22"/>
          <w:lang w:val="sl-SI"/>
        </w:rPr>
        <w:t>/</w:t>
      </w:r>
      <w:proofErr w:type="spellStart"/>
      <w:r w:rsidRPr="00D7136D">
        <w:rPr>
          <w:rFonts w:ascii="Calibri" w:hAnsi="Calibri" w:cs="Calibri"/>
          <w:bCs/>
          <w:sz w:val="22"/>
          <w:szCs w:val="22"/>
          <w:lang w:val="sl-SI"/>
        </w:rPr>
        <w:t>online</w:t>
      </w:r>
      <w:proofErr w:type="spellEnd"/>
      <w:r w:rsidRPr="00D7136D">
        <w:rPr>
          <w:rFonts w:ascii="Calibri" w:hAnsi="Calibri" w:cs="Calibri"/>
          <w:bCs/>
          <w:sz w:val="22"/>
          <w:szCs w:val="22"/>
          <w:lang w:val="sl-SI"/>
        </w:rPr>
        <w:t>, kampanje, dogodke, PR, izobraževanja, označevanje ipd.).</w:t>
      </w:r>
    </w:p>
    <w:p w14:paraId="6A660390" w14:textId="77777777"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Analiza vložkov in virov financiranja</w:t>
      </w:r>
    </w:p>
    <w:p w14:paraId="66A3A7B1"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zbrati primerljive podatke o proračunih, virih financiranja, trajanju financiranja, izvajalcih aktivnosti, medijskem zakupu in produkciji, partnerstvih, ter opredeliti strukturo stroškov.</w:t>
      </w:r>
    </w:p>
    <w:p w14:paraId="346686D7" w14:textId="458A89C8"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Učinkovitost in doseganje ciljev</w:t>
      </w:r>
    </w:p>
    <w:p w14:paraId="5C4FA80A"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oceniti učinke po ciljnih skupinah in posameznih kanalih, kjer se ugotavlja doseg, prepoznavnost, zaupanje, namera nakupa, vedenjske spremembe, kjer je mogoče tudi tržne učinke, ob jasni metodologiji in omejitvah.</w:t>
      </w:r>
    </w:p>
    <w:p w14:paraId="76EE81D6" w14:textId="77777777"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Zakon kot okvir presoje izvedbe</w:t>
      </w:r>
    </w:p>
    <w:p w14:paraId="36F7F8C3"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analizirati izvajanje promocije glede na zakonsko opredeljene cilje, vloge in procese (institucionalna ureditev, mehanizmi financiranja, odločanje, poročanje, nadzor), ter opredeliti vrzeli in priložnosti za izboljšave.</w:t>
      </w:r>
    </w:p>
    <w:p w14:paraId="620F1ACB" w14:textId="77777777"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Standardizacija kazalnikov (KPI) in metodologije spremljanja</w:t>
      </w:r>
    </w:p>
    <w:p w14:paraId="7883C24C"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razviti predlog enotnega nabora kazalnikov in minimalnega standarda poročanja, ki omogoča primerljivost med kampanjami in skozi čas.</w:t>
      </w:r>
    </w:p>
    <w:p w14:paraId="71C1D4AB" w14:textId="77777777" w:rsidR="00C07C89" w:rsidRPr="00CF4846"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Priporočila za nadgradnjo promocije 2027+</w:t>
      </w:r>
    </w:p>
    <w:p w14:paraId="34089617"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pripraviti operativna priporočila (prioritetne ciljne skupine, kanale, vsebinske stebre, segmentacijo, sinergije med shemami kakovosti in kampanjami, predlogi upravljanja in koordinacije).</w:t>
      </w:r>
    </w:p>
    <w:p w14:paraId="4872AE79" w14:textId="77777777" w:rsidR="00C07C89" w:rsidRPr="00D7136D" w:rsidRDefault="00C07C89" w:rsidP="00D7136D">
      <w:pPr>
        <w:pStyle w:val="Odstavekseznama"/>
        <w:numPr>
          <w:ilvl w:val="0"/>
          <w:numId w:val="50"/>
        </w:numPr>
        <w:jc w:val="both"/>
        <w:rPr>
          <w:rFonts w:ascii="Calibri" w:hAnsi="Calibri" w:cs="Calibri"/>
          <w:bCs/>
          <w:sz w:val="22"/>
          <w:szCs w:val="22"/>
          <w:lang w:val="sl-SI"/>
        </w:rPr>
      </w:pPr>
      <w:r w:rsidRPr="00D7136D">
        <w:rPr>
          <w:rFonts w:ascii="Calibri" w:hAnsi="Calibri" w:cs="Calibri"/>
          <w:bCs/>
          <w:sz w:val="22"/>
          <w:szCs w:val="22"/>
          <w:lang w:val="sl-SI"/>
        </w:rPr>
        <w:t>digitalna analitika (kjer podatki obstajajo).</w:t>
      </w:r>
    </w:p>
    <w:p w14:paraId="6AC52C96" w14:textId="61A3AB0C" w:rsidR="00C07C89" w:rsidRPr="00222140" w:rsidRDefault="00C07C89" w:rsidP="008E0357">
      <w:pPr>
        <w:numPr>
          <w:ilvl w:val="0"/>
          <w:numId w:val="43"/>
        </w:numPr>
        <w:ind w:left="284" w:hanging="284"/>
        <w:jc w:val="both"/>
        <w:rPr>
          <w:rFonts w:ascii="Calibri" w:hAnsi="Calibri" w:cs="Calibri"/>
          <w:bCs/>
          <w:sz w:val="22"/>
          <w:szCs w:val="22"/>
          <w:lang w:val="sl-SI"/>
        </w:rPr>
      </w:pPr>
      <w:r w:rsidRPr="00CF4846">
        <w:rPr>
          <w:rFonts w:ascii="Calibri" w:hAnsi="Calibri" w:cs="Calibri"/>
          <w:bCs/>
          <w:sz w:val="22"/>
          <w:szCs w:val="22"/>
          <w:lang w:val="sl-SI"/>
        </w:rPr>
        <w:t>P</w:t>
      </w:r>
      <w:r w:rsidRPr="00222140">
        <w:rPr>
          <w:rFonts w:ascii="Calibri" w:hAnsi="Calibri" w:cs="Calibri"/>
          <w:bCs/>
          <w:sz w:val="22"/>
          <w:szCs w:val="22"/>
          <w:lang w:val="sl-SI"/>
        </w:rPr>
        <w:t>riprava predloga spremembe oziroma predloga vzpostavitve ustrezne zakonodajne</w:t>
      </w:r>
      <w:r w:rsidR="00222140">
        <w:rPr>
          <w:rFonts w:ascii="Calibri" w:hAnsi="Calibri" w:cs="Calibri"/>
          <w:bCs/>
          <w:sz w:val="22"/>
          <w:szCs w:val="22"/>
          <w:lang w:val="sl-SI"/>
        </w:rPr>
        <w:t xml:space="preserve"> </w:t>
      </w:r>
      <w:r w:rsidRPr="00222140">
        <w:rPr>
          <w:rFonts w:ascii="Calibri" w:hAnsi="Calibri" w:cs="Calibri"/>
          <w:bCs/>
          <w:sz w:val="22"/>
          <w:szCs w:val="22"/>
          <w:lang w:val="sl-SI"/>
        </w:rPr>
        <w:t>podlage za področje, ki ga pokriva projekt.  Izvajalec pripravi konkretni predlog.</w:t>
      </w:r>
    </w:p>
    <w:p w14:paraId="294C53A1" w14:textId="77777777" w:rsidR="00C07C89" w:rsidRPr="00CF4846" w:rsidRDefault="00C07C89" w:rsidP="00C07C89">
      <w:pPr>
        <w:jc w:val="both"/>
        <w:rPr>
          <w:rFonts w:ascii="Calibri" w:hAnsi="Calibri" w:cs="Calibri"/>
          <w:bCs/>
          <w:sz w:val="22"/>
          <w:szCs w:val="22"/>
          <w:lang w:val="sl-SI"/>
        </w:rPr>
      </w:pPr>
    </w:p>
    <w:p w14:paraId="0235251E" w14:textId="77777777" w:rsidR="00C07C89" w:rsidRPr="00AA02CE" w:rsidRDefault="00C07C89" w:rsidP="00C07C89">
      <w:pPr>
        <w:spacing w:line="240" w:lineRule="auto"/>
        <w:ind w:left="284" w:hanging="284"/>
        <w:jc w:val="both"/>
        <w:rPr>
          <w:rFonts w:ascii="Calibri" w:hAnsi="Calibri" w:cs="Calibri"/>
          <w:b/>
          <w:bCs/>
          <w:sz w:val="22"/>
          <w:szCs w:val="22"/>
          <w:u w:val="single"/>
        </w:rPr>
      </w:pPr>
      <w:proofErr w:type="spellStart"/>
      <w:r w:rsidRPr="00AA02CE">
        <w:rPr>
          <w:rFonts w:ascii="Calibri" w:hAnsi="Calibri" w:cs="Calibri"/>
          <w:b/>
          <w:bCs/>
          <w:sz w:val="22"/>
          <w:szCs w:val="22"/>
          <w:u w:val="single"/>
        </w:rPr>
        <w:lastRenderedPageBreak/>
        <w:t>Podrobnejša</w:t>
      </w:r>
      <w:proofErr w:type="spellEnd"/>
      <w:r w:rsidRPr="00AA02CE">
        <w:rPr>
          <w:rFonts w:ascii="Calibri" w:hAnsi="Calibri" w:cs="Calibri"/>
          <w:b/>
          <w:bCs/>
          <w:sz w:val="22"/>
          <w:szCs w:val="22"/>
          <w:u w:val="single"/>
        </w:rPr>
        <w:t xml:space="preserve"> </w:t>
      </w:r>
      <w:proofErr w:type="spellStart"/>
      <w:r w:rsidRPr="00AA02CE">
        <w:rPr>
          <w:rFonts w:ascii="Calibri" w:hAnsi="Calibri" w:cs="Calibri"/>
          <w:b/>
          <w:bCs/>
          <w:sz w:val="22"/>
          <w:szCs w:val="22"/>
          <w:u w:val="single"/>
        </w:rPr>
        <w:t>obrazložitev</w:t>
      </w:r>
      <w:proofErr w:type="spellEnd"/>
      <w:r w:rsidRPr="00AA02CE">
        <w:rPr>
          <w:rFonts w:ascii="Calibri" w:hAnsi="Calibri" w:cs="Calibri"/>
          <w:b/>
          <w:bCs/>
          <w:sz w:val="22"/>
          <w:szCs w:val="22"/>
          <w:u w:val="single"/>
        </w:rPr>
        <w:t>:</w:t>
      </w:r>
    </w:p>
    <w:p w14:paraId="26DAEB8B" w14:textId="77777777" w:rsidR="00C07C89" w:rsidRPr="00CF4846" w:rsidRDefault="00C07C89" w:rsidP="00A302AF">
      <w:pPr>
        <w:spacing w:line="240" w:lineRule="auto"/>
        <w:jc w:val="both"/>
        <w:rPr>
          <w:rFonts w:ascii="Calibri" w:hAnsi="Calibri" w:cs="Calibri"/>
          <w:sz w:val="22"/>
          <w:szCs w:val="22"/>
        </w:rPr>
      </w:pPr>
      <w:proofErr w:type="spellStart"/>
      <w:r w:rsidRPr="00CF4846">
        <w:rPr>
          <w:rFonts w:ascii="Calibri" w:hAnsi="Calibri" w:cs="Calibri"/>
          <w:sz w:val="22"/>
          <w:szCs w:val="22"/>
        </w:rPr>
        <w:t>Promocija</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kmetijskih</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pridelkov</w:t>
      </w:r>
      <w:proofErr w:type="spellEnd"/>
      <w:r w:rsidRPr="00CF4846">
        <w:rPr>
          <w:rFonts w:ascii="Calibri" w:hAnsi="Calibri" w:cs="Calibri"/>
          <w:sz w:val="22"/>
          <w:szCs w:val="22"/>
        </w:rPr>
        <w:t xml:space="preserve"> in </w:t>
      </w:r>
      <w:proofErr w:type="spellStart"/>
      <w:r w:rsidRPr="00CF4846">
        <w:rPr>
          <w:rFonts w:ascii="Calibri" w:hAnsi="Calibri" w:cs="Calibri"/>
          <w:sz w:val="22"/>
          <w:szCs w:val="22"/>
        </w:rPr>
        <w:t>živil</w:t>
      </w:r>
      <w:proofErr w:type="spellEnd"/>
      <w:r w:rsidRPr="00CF4846">
        <w:rPr>
          <w:rFonts w:ascii="Calibri" w:hAnsi="Calibri" w:cs="Calibri"/>
          <w:sz w:val="22"/>
          <w:szCs w:val="22"/>
        </w:rPr>
        <w:t xml:space="preserve"> se </w:t>
      </w:r>
      <w:proofErr w:type="spellStart"/>
      <w:r w:rsidRPr="00CF4846">
        <w:rPr>
          <w:rFonts w:ascii="Calibri" w:hAnsi="Calibri" w:cs="Calibri"/>
          <w:sz w:val="22"/>
          <w:szCs w:val="22"/>
        </w:rPr>
        <w:t>izvaja</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na</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podlagi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določil</w:t>
      </w:r>
      <w:proofErr w:type="spellEnd"/>
      <w:r w:rsidRPr="00CF4846">
        <w:rPr>
          <w:rFonts w:ascii="Calibri" w:hAnsi="Calibri" w:cs="Calibri"/>
          <w:sz w:val="22"/>
          <w:szCs w:val="22"/>
        </w:rPr>
        <w:t xml:space="preserve"> </w:t>
      </w:r>
      <w:proofErr w:type="spellStart"/>
      <w:r w:rsidRPr="00CF4846">
        <w:rPr>
          <w:rFonts w:ascii="Calibri" w:hAnsi="Calibri" w:cs="Calibri"/>
          <w:b/>
          <w:bCs/>
          <w:sz w:val="22"/>
          <w:szCs w:val="22"/>
        </w:rPr>
        <w:t>Zakona</w:t>
      </w:r>
      <w:proofErr w:type="spellEnd"/>
      <w:r w:rsidRPr="00CF4846">
        <w:rPr>
          <w:rFonts w:ascii="Calibri" w:hAnsi="Calibri" w:cs="Calibri"/>
          <w:b/>
          <w:bCs/>
          <w:sz w:val="22"/>
          <w:szCs w:val="22"/>
        </w:rPr>
        <w:t xml:space="preserve"> o </w:t>
      </w:r>
      <w:proofErr w:type="spellStart"/>
      <w:r w:rsidRPr="00CF4846">
        <w:rPr>
          <w:rFonts w:ascii="Calibri" w:hAnsi="Calibri" w:cs="Calibri"/>
          <w:b/>
          <w:bCs/>
          <w:sz w:val="22"/>
          <w:szCs w:val="22"/>
        </w:rPr>
        <w:t>promociji</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kmetijskih</w:t>
      </w:r>
      <w:proofErr w:type="spellEnd"/>
      <w:r w:rsidRPr="00CF4846">
        <w:rPr>
          <w:rFonts w:ascii="Calibri" w:hAnsi="Calibri" w:cs="Calibri"/>
          <w:b/>
          <w:bCs/>
          <w:sz w:val="22"/>
          <w:szCs w:val="22"/>
        </w:rPr>
        <w:t xml:space="preserve"> in </w:t>
      </w:r>
      <w:proofErr w:type="spellStart"/>
      <w:r w:rsidRPr="00CF4846">
        <w:rPr>
          <w:rFonts w:ascii="Calibri" w:hAnsi="Calibri" w:cs="Calibri"/>
          <w:b/>
          <w:bCs/>
          <w:sz w:val="22"/>
          <w:szCs w:val="22"/>
        </w:rPr>
        <w:t>živilskih</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proizvodov</w:t>
      </w:r>
      <w:proofErr w:type="spellEnd"/>
      <w:r w:rsidRPr="00CF4846">
        <w:rPr>
          <w:rFonts w:ascii="Calibri" w:hAnsi="Calibri" w:cs="Calibri"/>
          <w:sz w:val="22"/>
          <w:szCs w:val="22"/>
        </w:rPr>
        <w:t xml:space="preserve"> ter </w:t>
      </w:r>
      <w:proofErr w:type="spellStart"/>
      <w:r w:rsidRPr="00CF4846">
        <w:rPr>
          <w:rFonts w:ascii="Calibri" w:hAnsi="Calibri" w:cs="Calibri"/>
          <w:sz w:val="22"/>
          <w:szCs w:val="22"/>
        </w:rPr>
        <w:t>pripadajočih</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izvedbenih</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aktov</w:t>
      </w:r>
      <w:proofErr w:type="spellEnd"/>
      <w:r w:rsidRPr="00CF4846">
        <w:rPr>
          <w:rFonts w:ascii="Calibri" w:hAnsi="Calibri" w:cs="Calibri"/>
          <w:sz w:val="22"/>
          <w:szCs w:val="22"/>
        </w:rPr>
        <w:t xml:space="preserve"> in </w:t>
      </w:r>
      <w:proofErr w:type="spellStart"/>
      <w:r w:rsidRPr="00CF4846">
        <w:rPr>
          <w:rFonts w:ascii="Calibri" w:hAnsi="Calibri" w:cs="Calibri"/>
          <w:sz w:val="22"/>
          <w:szCs w:val="22"/>
        </w:rPr>
        <w:t>praks</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upravljanja</w:t>
      </w:r>
      <w:proofErr w:type="spellEnd"/>
      <w:r w:rsidRPr="00CF4846">
        <w:rPr>
          <w:rFonts w:ascii="Calibri" w:hAnsi="Calibri" w:cs="Calibri"/>
          <w:sz w:val="22"/>
          <w:szCs w:val="22"/>
        </w:rPr>
        <w:t xml:space="preserve"> in </w:t>
      </w:r>
      <w:proofErr w:type="spellStart"/>
      <w:r w:rsidRPr="00CF4846">
        <w:rPr>
          <w:rFonts w:ascii="Calibri" w:hAnsi="Calibri" w:cs="Calibri"/>
          <w:sz w:val="22"/>
          <w:szCs w:val="22"/>
        </w:rPr>
        <w:t>financiranja</w:t>
      </w:r>
      <w:proofErr w:type="spellEnd"/>
      <w:r w:rsidRPr="00CF4846">
        <w:rPr>
          <w:rFonts w:ascii="Calibri" w:hAnsi="Calibri" w:cs="Calibri"/>
          <w:sz w:val="22"/>
          <w:szCs w:val="22"/>
        </w:rPr>
        <w:t xml:space="preserve">.  Projekt je </w:t>
      </w:r>
      <w:proofErr w:type="spellStart"/>
      <w:r w:rsidRPr="00CF4846">
        <w:rPr>
          <w:rFonts w:ascii="Calibri" w:hAnsi="Calibri" w:cs="Calibri"/>
          <w:sz w:val="22"/>
          <w:szCs w:val="22"/>
        </w:rPr>
        <w:t>namenjen</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sistematičnemu</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pregledu</w:t>
      </w:r>
      <w:proofErr w:type="spellEnd"/>
      <w:r w:rsidRPr="00CF4846">
        <w:rPr>
          <w:rFonts w:ascii="Calibri" w:hAnsi="Calibri" w:cs="Calibri"/>
          <w:sz w:val="22"/>
          <w:szCs w:val="22"/>
        </w:rPr>
        <w:t xml:space="preserve"> </w:t>
      </w:r>
      <w:proofErr w:type="spellStart"/>
      <w:r w:rsidRPr="00CF4846">
        <w:rPr>
          <w:rFonts w:ascii="Calibri" w:hAnsi="Calibri" w:cs="Calibri"/>
          <w:b/>
          <w:bCs/>
          <w:sz w:val="22"/>
          <w:szCs w:val="22"/>
        </w:rPr>
        <w:t>obdobja</w:t>
      </w:r>
      <w:proofErr w:type="spellEnd"/>
      <w:r w:rsidRPr="00CF4846">
        <w:rPr>
          <w:rFonts w:ascii="Calibri" w:hAnsi="Calibri" w:cs="Calibri"/>
          <w:b/>
          <w:bCs/>
          <w:sz w:val="22"/>
          <w:szCs w:val="22"/>
        </w:rPr>
        <w:t xml:space="preserve"> 2016–2026</w:t>
      </w:r>
      <w:r w:rsidRPr="00CF4846">
        <w:rPr>
          <w:rFonts w:ascii="Calibri" w:hAnsi="Calibri" w:cs="Calibri"/>
          <w:sz w:val="22"/>
          <w:szCs w:val="22"/>
        </w:rPr>
        <w:t xml:space="preserve">, </w:t>
      </w:r>
      <w:proofErr w:type="spellStart"/>
      <w:r w:rsidRPr="00CF4846">
        <w:rPr>
          <w:rFonts w:ascii="Calibri" w:hAnsi="Calibri" w:cs="Calibri"/>
          <w:sz w:val="22"/>
          <w:szCs w:val="22"/>
        </w:rPr>
        <w:t>oceni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učinkovitosti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že</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izvedenih</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aktivnosti</w:t>
      </w:r>
      <w:proofErr w:type="spellEnd"/>
      <w:r w:rsidRPr="00CF4846">
        <w:rPr>
          <w:rFonts w:ascii="Calibri" w:hAnsi="Calibri" w:cs="Calibri"/>
          <w:sz w:val="22"/>
          <w:szCs w:val="22"/>
        </w:rPr>
        <w:t xml:space="preserve"> ter </w:t>
      </w:r>
      <w:proofErr w:type="spellStart"/>
      <w:r w:rsidRPr="00CF4846">
        <w:rPr>
          <w:rFonts w:ascii="Calibri" w:hAnsi="Calibri" w:cs="Calibri"/>
          <w:sz w:val="22"/>
          <w:szCs w:val="22"/>
        </w:rPr>
        <w:t>pripravi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izvedljivih</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priporočil</w:t>
      </w:r>
      <w:proofErr w:type="spellEnd"/>
      <w:r w:rsidRPr="00CF4846">
        <w:rPr>
          <w:rFonts w:ascii="Calibri" w:hAnsi="Calibri" w:cs="Calibri"/>
          <w:sz w:val="22"/>
          <w:szCs w:val="22"/>
        </w:rPr>
        <w:t xml:space="preserve"> za </w:t>
      </w:r>
      <w:proofErr w:type="spellStart"/>
      <w:r w:rsidRPr="00CF4846">
        <w:rPr>
          <w:rFonts w:ascii="Calibri" w:hAnsi="Calibri" w:cs="Calibri"/>
          <w:sz w:val="22"/>
          <w:szCs w:val="22"/>
        </w:rPr>
        <w:t>nadgradnjo</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sistema</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promocije</w:t>
      </w:r>
      <w:proofErr w:type="spellEnd"/>
      <w:r w:rsidRPr="00CF4846">
        <w:rPr>
          <w:rFonts w:ascii="Calibri" w:hAnsi="Calibri" w:cs="Calibri"/>
          <w:sz w:val="22"/>
          <w:szCs w:val="22"/>
        </w:rPr>
        <w:t xml:space="preserve"> po </w:t>
      </w:r>
      <w:proofErr w:type="spellStart"/>
      <w:r w:rsidRPr="00CF4846">
        <w:rPr>
          <w:rFonts w:ascii="Calibri" w:hAnsi="Calibri" w:cs="Calibri"/>
          <w:sz w:val="22"/>
          <w:szCs w:val="22"/>
        </w:rPr>
        <w:t>letu</w:t>
      </w:r>
      <w:proofErr w:type="spellEnd"/>
      <w:r w:rsidRPr="00CF4846">
        <w:rPr>
          <w:rFonts w:ascii="Calibri" w:hAnsi="Calibri" w:cs="Calibri"/>
          <w:sz w:val="22"/>
          <w:szCs w:val="22"/>
        </w:rPr>
        <w:t xml:space="preserve"> 2026.</w:t>
      </w:r>
    </w:p>
    <w:p w14:paraId="378AFA4E" w14:textId="77777777" w:rsidR="00C07C89" w:rsidRPr="00CF4846" w:rsidRDefault="00C07C89" w:rsidP="00A302AF">
      <w:pPr>
        <w:spacing w:line="240" w:lineRule="auto"/>
        <w:jc w:val="both"/>
        <w:rPr>
          <w:rFonts w:ascii="Calibri" w:hAnsi="Calibri" w:cs="Calibri"/>
          <w:sz w:val="22"/>
          <w:szCs w:val="22"/>
        </w:rPr>
      </w:pPr>
    </w:p>
    <w:p w14:paraId="69B14EC3" w14:textId="77777777" w:rsidR="00C07C89" w:rsidRPr="00CF4846" w:rsidRDefault="00C07C89" w:rsidP="00A302AF">
      <w:pPr>
        <w:spacing w:line="240" w:lineRule="auto"/>
        <w:jc w:val="both"/>
        <w:rPr>
          <w:rFonts w:ascii="Calibri" w:hAnsi="Calibri" w:cs="Calibri"/>
          <w:sz w:val="22"/>
          <w:szCs w:val="22"/>
          <w:lang w:val="sl-SI"/>
        </w:rPr>
      </w:pPr>
      <w:r w:rsidRPr="00CF4846">
        <w:rPr>
          <w:rFonts w:ascii="Calibri" w:hAnsi="Calibri" w:cs="Calibri"/>
          <w:sz w:val="22"/>
          <w:szCs w:val="22"/>
          <w:lang w:val="sl-SI"/>
        </w:rPr>
        <w:t xml:space="preserve">V zadnjem desetletju je bilo v Sloveniji izvedenih več promocijskih aktivnosti za kmetijske pridelke in živila, kot </w:t>
      </w:r>
      <w:proofErr w:type="spellStart"/>
      <w:r w:rsidRPr="00CF4846">
        <w:rPr>
          <w:rFonts w:ascii="Calibri" w:hAnsi="Calibri" w:cs="Calibri"/>
          <w:sz w:val="22"/>
          <w:szCs w:val="22"/>
          <w:lang w:val="sl-SI"/>
        </w:rPr>
        <w:t>sokampanje</w:t>
      </w:r>
      <w:proofErr w:type="spellEnd"/>
      <w:r w:rsidRPr="00CF4846">
        <w:rPr>
          <w:rFonts w:ascii="Calibri" w:hAnsi="Calibri" w:cs="Calibri"/>
          <w:sz w:val="22"/>
          <w:szCs w:val="22"/>
          <w:lang w:val="sl-SI"/>
        </w:rPr>
        <w:t xml:space="preserve">, dogodki, digitalne aktivnosti, dodelitev oznake kakovosti, vzpostavitve partnerstva z deležniki v verigi preskrbe in podobno. Kljub obsežnim aktivnostim na tem področju so podatki o tem </w:t>
      </w:r>
      <w:r w:rsidRPr="00CF4846">
        <w:rPr>
          <w:rFonts w:ascii="Calibri" w:eastAsiaTheme="majorEastAsia" w:hAnsi="Calibri" w:cs="Calibri"/>
          <w:b/>
          <w:bCs/>
          <w:sz w:val="22"/>
          <w:szCs w:val="22"/>
          <w:lang w:val="sl-SI"/>
        </w:rPr>
        <w:t>kaj je bilo izvedeno, s katerimi sredstvi, za katere ciljne skupine, preko katerih kanalov ter predvsem s kakšnimi učinki</w:t>
      </w:r>
      <w:r w:rsidRPr="00CF4846">
        <w:rPr>
          <w:rFonts w:ascii="Calibri" w:hAnsi="Calibri" w:cs="Calibri"/>
          <w:sz w:val="22"/>
          <w:szCs w:val="22"/>
          <w:lang w:val="sl-SI"/>
        </w:rPr>
        <w:t xml:space="preserve"> pogosto razpršeni, metodološko neprimerljivi in različno poročani.</w:t>
      </w:r>
    </w:p>
    <w:p w14:paraId="5227732B" w14:textId="77777777" w:rsidR="00C07C89" w:rsidRDefault="00C07C89" w:rsidP="00A302AF">
      <w:pPr>
        <w:spacing w:line="240" w:lineRule="auto"/>
        <w:jc w:val="both"/>
        <w:rPr>
          <w:rFonts w:ascii="Calibri" w:hAnsi="Calibri" w:cs="Calibri"/>
          <w:sz w:val="22"/>
          <w:szCs w:val="22"/>
          <w:lang w:val="sl-SI"/>
        </w:rPr>
      </w:pPr>
      <w:r w:rsidRPr="00CF4846">
        <w:rPr>
          <w:rFonts w:ascii="Calibri" w:eastAsiaTheme="majorEastAsia" w:hAnsi="Calibri" w:cs="Calibri"/>
          <w:b/>
          <w:bCs/>
          <w:sz w:val="22"/>
          <w:szCs w:val="22"/>
          <w:lang w:val="sl-SI"/>
        </w:rPr>
        <w:t>Normativni okvir</w:t>
      </w:r>
      <w:r w:rsidRPr="00CF4846">
        <w:rPr>
          <w:rFonts w:ascii="Calibri" w:hAnsi="Calibri" w:cs="Calibri"/>
          <w:sz w:val="22"/>
          <w:szCs w:val="22"/>
          <w:lang w:val="sl-SI"/>
        </w:rPr>
        <w:t xml:space="preserve"> promocije določa </w:t>
      </w:r>
      <w:r w:rsidRPr="00CF4846">
        <w:rPr>
          <w:rFonts w:ascii="Calibri" w:eastAsiaTheme="majorEastAsia" w:hAnsi="Calibri" w:cs="Calibri"/>
          <w:b/>
          <w:bCs/>
          <w:sz w:val="22"/>
          <w:szCs w:val="22"/>
          <w:lang w:val="sl-SI"/>
        </w:rPr>
        <w:t>Zakon o promociji kmetijskih in živilskih proizvodov</w:t>
      </w:r>
      <w:r w:rsidRPr="00CF4846">
        <w:rPr>
          <w:rFonts w:ascii="Calibri" w:hAnsi="Calibri" w:cs="Calibri"/>
          <w:sz w:val="22"/>
          <w:szCs w:val="22"/>
          <w:lang w:val="sl-SI"/>
        </w:rPr>
        <w:t>, ki opredeljuje cilje promocije, ključne nosilce in načela, skupaj z ureditvijo zbiranja oziroma zagotavljanja sredstev ter (kjer je relevantno) obveznosti poročanja in nadzora. V praksi pa ostaja izziv, kako sistematično dokazovati učinke promocije, zagotavljati primerljivost rezultatov skozi čas ter usklajevati izvajanje med različnimi deležniki in sektorji.</w:t>
      </w:r>
    </w:p>
    <w:p w14:paraId="227687DD" w14:textId="77777777" w:rsidR="00A302AF" w:rsidRPr="00CF4846" w:rsidRDefault="00A302AF" w:rsidP="00A302AF">
      <w:pPr>
        <w:spacing w:line="240" w:lineRule="auto"/>
        <w:jc w:val="both"/>
        <w:rPr>
          <w:rFonts w:ascii="Calibri" w:hAnsi="Calibri" w:cs="Calibri"/>
          <w:sz w:val="22"/>
          <w:szCs w:val="22"/>
          <w:lang w:val="sl-SI"/>
        </w:rPr>
      </w:pPr>
    </w:p>
    <w:p w14:paraId="4E7A1AC7" w14:textId="77777777" w:rsidR="00C07C89" w:rsidRPr="00CF4846" w:rsidRDefault="00C07C89" w:rsidP="00A302AF">
      <w:pPr>
        <w:spacing w:line="240" w:lineRule="auto"/>
        <w:jc w:val="both"/>
        <w:rPr>
          <w:rFonts w:ascii="Calibri" w:hAnsi="Calibri" w:cs="Calibri"/>
          <w:sz w:val="22"/>
          <w:szCs w:val="22"/>
          <w:lang w:val="sl-SI"/>
        </w:rPr>
      </w:pPr>
      <w:r w:rsidRPr="00CF4846">
        <w:rPr>
          <w:rFonts w:ascii="Calibri" w:hAnsi="Calibri" w:cs="Calibri"/>
          <w:sz w:val="22"/>
          <w:szCs w:val="22"/>
          <w:lang w:val="sl-SI"/>
        </w:rPr>
        <w:t xml:space="preserve">Ob upoštevanju sprememb v medijski rabi (digitalizacija), sprememb potrošniških navad, cenovnih pritiskov in večje občutljivosti javnosti povezane s poreklom, trajnostjo in zaupanjem v verigi preskrbe je potreben </w:t>
      </w:r>
      <w:r w:rsidRPr="00CF4846">
        <w:rPr>
          <w:rFonts w:ascii="Calibri" w:eastAsiaTheme="majorEastAsia" w:hAnsi="Calibri" w:cs="Calibri"/>
          <w:b/>
          <w:bCs/>
          <w:sz w:val="22"/>
          <w:szCs w:val="22"/>
          <w:lang w:val="sl-SI"/>
        </w:rPr>
        <w:t>celovit, podatkovno utemeljen pregled obdobja 2016–2026</w:t>
      </w:r>
      <w:r w:rsidRPr="00CF4846">
        <w:rPr>
          <w:rFonts w:ascii="Calibri" w:hAnsi="Calibri" w:cs="Calibri"/>
          <w:sz w:val="22"/>
          <w:szCs w:val="22"/>
          <w:lang w:val="sl-SI"/>
        </w:rPr>
        <w:t xml:space="preserve"> ter priprava </w:t>
      </w:r>
      <w:r w:rsidRPr="00CF4846">
        <w:rPr>
          <w:rFonts w:ascii="Calibri" w:eastAsiaTheme="majorEastAsia" w:hAnsi="Calibri" w:cs="Calibri"/>
          <w:b/>
          <w:bCs/>
          <w:sz w:val="22"/>
          <w:szCs w:val="22"/>
          <w:lang w:val="sl-SI"/>
        </w:rPr>
        <w:t>priporočil in kazalnikov</w:t>
      </w:r>
      <w:r w:rsidRPr="00CF4846">
        <w:rPr>
          <w:rFonts w:ascii="Calibri" w:hAnsi="Calibri" w:cs="Calibri"/>
          <w:sz w:val="22"/>
          <w:szCs w:val="22"/>
          <w:lang w:val="sl-SI"/>
        </w:rPr>
        <w:t>, ki bodo omogočili bolj usmerjeno in učinkovito promocijo v prihodnje ( 2027+), prav tako pa je potrebno ugotoviti ali so potrebne spremembe tudi pri zakonodaji in pri podzakonskih aktih.</w:t>
      </w:r>
    </w:p>
    <w:p w14:paraId="383657F1" w14:textId="77777777" w:rsidR="00A302AF" w:rsidRDefault="00A302AF" w:rsidP="00C07C89">
      <w:pPr>
        <w:jc w:val="both"/>
        <w:rPr>
          <w:rFonts w:ascii="Calibri" w:hAnsi="Calibri" w:cs="Calibri"/>
          <w:b/>
          <w:sz w:val="22"/>
          <w:szCs w:val="22"/>
          <w:lang w:val="sl-SI"/>
        </w:rPr>
      </w:pPr>
    </w:p>
    <w:p w14:paraId="02FF7762" w14:textId="77777777" w:rsidR="00C07C89" w:rsidRPr="0032162C" w:rsidRDefault="00C07C89" w:rsidP="00A302AF">
      <w:pPr>
        <w:spacing w:line="240" w:lineRule="auto"/>
        <w:jc w:val="both"/>
        <w:rPr>
          <w:rFonts w:ascii="Calibri" w:hAnsi="Calibri" w:cs="Calibri"/>
          <w:bCs/>
          <w:sz w:val="22"/>
          <w:szCs w:val="22"/>
          <w:u w:val="single"/>
          <w:lang w:val="sl-SI"/>
        </w:rPr>
      </w:pPr>
      <w:r w:rsidRPr="0032162C">
        <w:rPr>
          <w:rFonts w:ascii="Calibri" w:hAnsi="Calibri" w:cs="Calibri"/>
          <w:bCs/>
          <w:sz w:val="22"/>
          <w:szCs w:val="22"/>
          <w:u w:val="single"/>
          <w:lang w:val="sl-SI"/>
        </w:rPr>
        <w:t>Pomen in možnosti prenosa znanja v prakso in potencialni družbeni vpliv:</w:t>
      </w:r>
    </w:p>
    <w:p w14:paraId="1D93ADAA" w14:textId="77777777" w:rsidR="00C07C89" w:rsidRPr="00CF4846" w:rsidRDefault="00C07C89" w:rsidP="00A302AF">
      <w:pPr>
        <w:spacing w:line="240" w:lineRule="auto"/>
        <w:jc w:val="both"/>
        <w:rPr>
          <w:rFonts w:ascii="Calibri" w:hAnsi="Calibri" w:cs="Calibri"/>
          <w:bCs/>
          <w:sz w:val="22"/>
          <w:szCs w:val="22"/>
          <w:lang w:val="sl-SI"/>
        </w:rPr>
      </w:pPr>
      <w:proofErr w:type="spellStart"/>
      <w:r w:rsidRPr="00CF4846">
        <w:rPr>
          <w:rFonts w:ascii="Calibri" w:hAnsi="Calibri" w:cs="Calibri"/>
          <w:b/>
          <w:bCs/>
          <w:sz w:val="22"/>
          <w:szCs w:val="22"/>
        </w:rPr>
        <w:t>Sistematičen</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popis</w:t>
      </w:r>
      <w:proofErr w:type="spellEnd"/>
      <w:r w:rsidRPr="00CF4846">
        <w:rPr>
          <w:rFonts w:ascii="Calibri" w:hAnsi="Calibri" w:cs="Calibri"/>
          <w:b/>
          <w:bCs/>
          <w:sz w:val="22"/>
          <w:szCs w:val="22"/>
        </w:rPr>
        <w:t xml:space="preserve"> in </w:t>
      </w:r>
      <w:proofErr w:type="spellStart"/>
      <w:r w:rsidRPr="00CF4846">
        <w:rPr>
          <w:rFonts w:ascii="Calibri" w:hAnsi="Calibri" w:cs="Calibri"/>
          <w:b/>
          <w:bCs/>
          <w:sz w:val="22"/>
          <w:szCs w:val="22"/>
        </w:rPr>
        <w:t>pregled</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promocijskih</w:t>
      </w:r>
      <w:proofErr w:type="spellEnd"/>
      <w:r w:rsidRPr="00CF4846">
        <w:rPr>
          <w:rFonts w:ascii="Calibri" w:hAnsi="Calibri" w:cs="Calibri"/>
          <w:b/>
          <w:bCs/>
          <w:sz w:val="22"/>
          <w:szCs w:val="22"/>
        </w:rPr>
        <w:t xml:space="preserve"> </w:t>
      </w:r>
      <w:proofErr w:type="spellStart"/>
      <w:r w:rsidRPr="00CF4846">
        <w:rPr>
          <w:rFonts w:ascii="Calibri" w:hAnsi="Calibri" w:cs="Calibri"/>
          <w:b/>
          <w:bCs/>
          <w:sz w:val="22"/>
          <w:szCs w:val="22"/>
        </w:rPr>
        <w:t>aktivnosti</w:t>
      </w:r>
      <w:proofErr w:type="spellEnd"/>
      <w:r w:rsidRPr="00CF4846">
        <w:rPr>
          <w:rFonts w:ascii="Calibri" w:hAnsi="Calibri" w:cs="Calibri"/>
          <w:b/>
          <w:bCs/>
          <w:sz w:val="22"/>
          <w:szCs w:val="22"/>
        </w:rPr>
        <w:t xml:space="preserve"> 2016–2026 (</w:t>
      </w:r>
      <w:proofErr w:type="spellStart"/>
      <w:r w:rsidRPr="00CF4846">
        <w:rPr>
          <w:rFonts w:ascii="Calibri" w:hAnsi="Calibri" w:cs="Calibri"/>
          <w:sz w:val="22"/>
          <w:szCs w:val="22"/>
        </w:rPr>
        <w:t>tipologija</w:t>
      </w:r>
      <w:proofErr w:type="spellEnd"/>
      <w:r w:rsidRPr="00CF4846">
        <w:rPr>
          <w:rFonts w:ascii="Calibri" w:hAnsi="Calibri" w:cs="Calibri"/>
          <w:sz w:val="22"/>
          <w:szCs w:val="22"/>
        </w:rPr>
        <w:t xml:space="preserve"> + </w:t>
      </w:r>
      <w:proofErr w:type="spellStart"/>
      <w:r w:rsidRPr="00CF4846">
        <w:rPr>
          <w:rFonts w:ascii="Calibri" w:hAnsi="Calibri" w:cs="Calibri"/>
          <w:sz w:val="22"/>
          <w:szCs w:val="22"/>
        </w:rPr>
        <w:t>strukturirani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povzetki</w:t>
      </w:r>
      <w:proofErr w:type="spellEnd"/>
      <w:r w:rsidRPr="00CF4846">
        <w:rPr>
          <w:rFonts w:ascii="Calibri" w:hAnsi="Calibri" w:cs="Calibri"/>
          <w:sz w:val="22"/>
          <w:szCs w:val="22"/>
        </w:rPr>
        <w:t xml:space="preserve"> + </w:t>
      </w:r>
      <w:proofErr w:type="spellStart"/>
      <w:r w:rsidRPr="00CF4846">
        <w:rPr>
          <w:rFonts w:ascii="Calibri" w:hAnsi="Calibri" w:cs="Calibri"/>
          <w:i/>
          <w:iCs/>
          <w:sz w:val="22"/>
          <w:szCs w:val="22"/>
        </w:rPr>
        <w:t>ključni</w:t>
      </w:r>
      <w:proofErr w:type="spellEnd"/>
      <w:r w:rsidRPr="00CF4846">
        <w:rPr>
          <w:rFonts w:ascii="Calibri" w:hAnsi="Calibri" w:cs="Calibri"/>
          <w:i/>
          <w:iCs/>
          <w:sz w:val="22"/>
          <w:szCs w:val="22"/>
        </w:rPr>
        <w:t xml:space="preserve"> </w:t>
      </w:r>
      <w:proofErr w:type="spellStart"/>
      <w:r w:rsidRPr="00CF4846">
        <w:rPr>
          <w:rFonts w:ascii="Calibri" w:hAnsi="Calibri" w:cs="Calibri"/>
          <w:i/>
          <w:iCs/>
          <w:sz w:val="22"/>
          <w:szCs w:val="22"/>
        </w:rPr>
        <w:t>kazalniki</w:t>
      </w:r>
      <w:proofErr w:type="spellEnd"/>
      <w:r w:rsidRPr="00CF4846">
        <w:rPr>
          <w:rFonts w:ascii="Calibri" w:hAnsi="Calibri" w:cs="Calibri"/>
          <w:i/>
          <w:iCs/>
          <w:sz w:val="22"/>
          <w:szCs w:val="22"/>
        </w:rPr>
        <w:t xml:space="preserve"> </w:t>
      </w:r>
      <w:proofErr w:type="spellStart"/>
      <w:r w:rsidRPr="00CF4846">
        <w:rPr>
          <w:rFonts w:ascii="Calibri" w:hAnsi="Calibri" w:cs="Calibri"/>
          <w:i/>
          <w:iCs/>
          <w:sz w:val="22"/>
          <w:szCs w:val="22"/>
        </w:rPr>
        <w:t>dosega</w:t>
      </w:r>
      <w:proofErr w:type="spellEnd"/>
      <w:r w:rsidRPr="00CF4846">
        <w:rPr>
          <w:rFonts w:ascii="Calibri" w:hAnsi="Calibri" w:cs="Calibri"/>
          <w:i/>
          <w:iCs/>
          <w:sz w:val="22"/>
          <w:szCs w:val="22"/>
        </w:rPr>
        <w:t>/</w:t>
      </w:r>
      <w:proofErr w:type="spellStart"/>
      <w:r w:rsidRPr="00CF4846">
        <w:rPr>
          <w:rFonts w:ascii="Calibri" w:hAnsi="Calibri" w:cs="Calibri"/>
          <w:i/>
          <w:iCs/>
          <w:sz w:val="22"/>
          <w:szCs w:val="22"/>
        </w:rPr>
        <w:t>učinka</w:t>
      </w:r>
      <w:proofErr w:type="spellEnd"/>
      <w:r w:rsidRPr="00CF4846">
        <w:rPr>
          <w:rFonts w:ascii="Calibri" w:hAnsi="Calibri" w:cs="Calibri"/>
          <w:i/>
          <w:iCs/>
          <w:sz w:val="22"/>
          <w:szCs w:val="22"/>
        </w:rPr>
        <w:t xml:space="preserve">, </w:t>
      </w:r>
      <w:proofErr w:type="spellStart"/>
      <w:r w:rsidRPr="00CF4846">
        <w:rPr>
          <w:rFonts w:ascii="Calibri" w:hAnsi="Calibri" w:cs="Calibri"/>
          <w:i/>
          <w:iCs/>
          <w:sz w:val="22"/>
          <w:szCs w:val="22"/>
        </w:rPr>
        <w:t>kjer</w:t>
      </w:r>
      <w:proofErr w:type="spellEnd"/>
      <w:r w:rsidRPr="00CF4846">
        <w:rPr>
          <w:rFonts w:ascii="Calibri" w:hAnsi="Calibri" w:cs="Calibri"/>
          <w:i/>
          <w:iCs/>
          <w:sz w:val="22"/>
          <w:szCs w:val="22"/>
        </w:rPr>
        <w:t xml:space="preserve"> so </w:t>
      </w:r>
      <w:proofErr w:type="spellStart"/>
      <w:r w:rsidRPr="00CF4846">
        <w:rPr>
          <w:rFonts w:ascii="Calibri" w:hAnsi="Calibri" w:cs="Calibri"/>
          <w:i/>
          <w:iCs/>
          <w:sz w:val="22"/>
          <w:szCs w:val="22"/>
        </w:rPr>
        <w:t>podatki</w:t>
      </w:r>
      <w:proofErr w:type="spellEnd"/>
      <w:r w:rsidRPr="00CF4846">
        <w:rPr>
          <w:rFonts w:ascii="Calibri" w:hAnsi="Calibri" w:cs="Calibri"/>
          <w:i/>
          <w:iCs/>
          <w:sz w:val="22"/>
          <w:szCs w:val="22"/>
        </w:rPr>
        <w:t xml:space="preserve"> </w:t>
      </w:r>
      <w:proofErr w:type="spellStart"/>
      <w:r w:rsidRPr="00CF4846">
        <w:rPr>
          <w:rFonts w:ascii="Calibri" w:hAnsi="Calibri" w:cs="Calibri"/>
          <w:i/>
          <w:iCs/>
          <w:sz w:val="22"/>
          <w:szCs w:val="22"/>
        </w:rPr>
        <w:t>razpoložljivi</w:t>
      </w:r>
      <w:proofErr w:type="spellEnd"/>
      <w:r w:rsidRPr="00CF4846">
        <w:rPr>
          <w:rFonts w:ascii="Calibri" w:hAnsi="Calibri" w:cs="Calibri"/>
          <w:sz w:val="22"/>
          <w:szCs w:val="22"/>
        </w:rPr>
        <w:t>).</w:t>
      </w:r>
    </w:p>
    <w:p w14:paraId="457A1C0A" w14:textId="77777777" w:rsidR="00C07C89" w:rsidRPr="00CF4846" w:rsidRDefault="00C07C89" w:rsidP="00A302AF">
      <w:pPr>
        <w:spacing w:line="240" w:lineRule="auto"/>
        <w:jc w:val="both"/>
        <w:rPr>
          <w:rFonts w:ascii="Calibri" w:hAnsi="Calibri" w:cs="Calibri"/>
          <w:bCs/>
          <w:sz w:val="22"/>
          <w:szCs w:val="22"/>
          <w:lang w:val="sl-SI"/>
        </w:rPr>
      </w:pPr>
      <w:r w:rsidRPr="00CF4846">
        <w:rPr>
          <w:rFonts w:ascii="Calibri" w:hAnsi="Calibri" w:cs="Calibri"/>
          <w:b/>
          <w:bCs/>
          <w:sz w:val="22"/>
          <w:szCs w:val="22"/>
          <w:lang w:val="sl-SI"/>
        </w:rPr>
        <w:t>Analitično poročilo o učinkovitosti</w:t>
      </w:r>
      <w:r w:rsidRPr="00CF4846">
        <w:rPr>
          <w:rFonts w:ascii="Calibri" w:hAnsi="Calibri" w:cs="Calibri"/>
          <w:bCs/>
          <w:sz w:val="22"/>
          <w:szCs w:val="22"/>
          <w:lang w:val="sl-SI"/>
        </w:rPr>
        <w:t xml:space="preserve"> (vložki/rezultati/učinki; “kaj deluje za koga in zakaj”, primeri dobrih praks.</w:t>
      </w:r>
    </w:p>
    <w:p w14:paraId="78928ED6" w14:textId="77777777" w:rsidR="00C07C89" w:rsidRPr="00CF4846" w:rsidRDefault="00C07C89" w:rsidP="00A302AF">
      <w:pPr>
        <w:spacing w:line="240" w:lineRule="auto"/>
        <w:jc w:val="both"/>
        <w:rPr>
          <w:rFonts w:ascii="Calibri" w:hAnsi="Calibri" w:cs="Calibri"/>
          <w:bCs/>
          <w:sz w:val="22"/>
          <w:szCs w:val="22"/>
          <w:lang w:val="sl-SI"/>
        </w:rPr>
      </w:pPr>
    </w:p>
    <w:p w14:paraId="297E9477" w14:textId="77777777" w:rsidR="00C07C89" w:rsidRPr="00CF4846" w:rsidRDefault="00C07C89" w:rsidP="00A302AF">
      <w:pPr>
        <w:spacing w:line="240" w:lineRule="auto"/>
        <w:jc w:val="both"/>
        <w:rPr>
          <w:rFonts w:ascii="Calibri" w:hAnsi="Calibri" w:cs="Calibri"/>
          <w:bCs/>
          <w:sz w:val="22"/>
          <w:szCs w:val="22"/>
          <w:lang w:val="sl-SI"/>
        </w:rPr>
      </w:pPr>
      <w:r w:rsidRPr="00CF4846">
        <w:rPr>
          <w:rFonts w:ascii="Calibri" w:hAnsi="Calibri" w:cs="Calibri"/>
          <w:b/>
          <w:bCs/>
          <w:sz w:val="22"/>
          <w:szCs w:val="22"/>
          <w:lang w:val="sl-SI"/>
        </w:rPr>
        <w:t>Pravni in izvedbeni povzetek zakonskega okvira</w:t>
      </w:r>
      <w:r w:rsidRPr="00CF4846">
        <w:rPr>
          <w:rFonts w:ascii="Calibri" w:hAnsi="Calibri" w:cs="Calibri"/>
          <w:bCs/>
          <w:sz w:val="22"/>
          <w:szCs w:val="22"/>
          <w:lang w:val="sl-SI"/>
        </w:rPr>
        <w:t xml:space="preserve"> + ugotovitve o praksi izvajanja (vrzeli, priporočila).</w:t>
      </w:r>
    </w:p>
    <w:p w14:paraId="78126248" w14:textId="77777777" w:rsidR="00C07C89" w:rsidRPr="00CF4846" w:rsidRDefault="00C07C89" w:rsidP="00A302AF">
      <w:pPr>
        <w:spacing w:line="240" w:lineRule="auto"/>
        <w:jc w:val="both"/>
        <w:rPr>
          <w:rFonts w:ascii="Calibri" w:hAnsi="Calibri" w:cs="Calibri"/>
          <w:bCs/>
          <w:sz w:val="22"/>
          <w:szCs w:val="22"/>
          <w:lang w:val="sl-SI"/>
        </w:rPr>
      </w:pPr>
    </w:p>
    <w:p w14:paraId="7451682D" w14:textId="77777777" w:rsidR="00C07C89" w:rsidRPr="00CF4846" w:rsidRDefault="00C07C89" w:rsidP="00A302AF">
      <w:pPr>
        <w:spacing w:line="240" w:lineRule="auto"/>
        <w:jc w:val="both"/>
        <w:rPr>
          <w:rFonts w:ascii="Calibri" w:hAnsi="Calibri" w:cs="Calibri"/>
          <w:bCs/>
          <w:sz w:val="22"/>
          <w:szCs w:val="22"/>
          <w:lang w:val="sl-SI"/>
        </w:rPr>
      </w:pPr>
      <w:r w:rsidRPr="00CF4846">
        <w:rPr>
          <w:rFonts w:ascii="Calibri" w:hAnsi="Calibri" w:cs="Calibri"/>
          <w:b/>
          <w:bCs/>
          <w:sz w:val="22"/>
          <w:szCs w:val="22"/>
          <w:lang w:val="sl-SI"/>
        </w:rPr>
        <w:t>KPI priročnik in predloge poročil</w:t>
      </w:r>
      <w:r w:rsidRPr="00CF4846">
        <w:rPr>
          <w:rFonts w:ascii="Calibri" w:hAnsi="Calibri" w:cs="Calibri"/>
          <w:bCs/>
          <w:sz w:val="22"/>
          <w:szCs w:val="22"/>
          <w:lang w:val="sl-SI"/>
        </w:rPr>
        <w:t xml:space="preserve"> (minimalni standard merjenja + priporočena metodologija).</w:t>
      </w:r>
    </w:p>
    <w:p w14:paraId="721688A5" w14:textId="77777777" w:rsidR="00C07C89" w:rsidRPr="00CF4846" w:rsidRDefault="00C07C89" w:rsidP="00A302AF">
      <w:pPr>
        <w:spacing w:line="240" w:lineRule="auto"/>
        <w:jc w:val="both"/>
        <w:rPr>
          <w:rFonts w:ascii="Calibri" w:hAnsi="Calibri" w:cs="Calibri"/>
          <w:bCs/>
          <w:sz w:val="22"/>
          <w:szCs w:val="22"/>
          <w:lang w:val="sl-SI"/>
        </w:rPr>
      </w:pPr>
    </w:p>
    <w:p w14:paraId="65851D59" w14:textId="77777777" w:rsidR="00C07C89" w:rsidRPr="00CF4846" w:rsidRDefault="00C07C89" w:rsidP="00A302AF">
      <w:pPr>
        <w:spacing w:line="240" w:lineRule="auto"/>
        <w:jc w:val="both"/>
        <w:rPr>
          <w:rFonts w:ascii="Calibri" w:hAnsi="Calibri" w:cs="Calibri"/>
          <w:bCs/>
          <w:sz w:val="22"/>
          <w:szCs w:val="22"/>
          <w:lang w:val="sl-SI"/>
        </w:rPr>
      </w:pPr>
      <w:proofErr w:type="spellStart"/>
      <w:r w:rsidRPr="00CF4846">
        <w:rPr>
          <w:rFonts w:ascii="Calibri" w:hAnsi="Calibri" w:cs="Calibri"/>
          <w:b/>
          <w:bCs/>
          <w:sz w:val="22"/>
          <w:szCs w:val="22"/>
          <w:lang w:val="sl-SI"/>
        </w:rPr>
        <w:t>Check</w:t>
      </w:r>
      <w:proofErr w:type="spellEnd"/>
      <w:r w:rsidRPr="00CF4846">
        <w:rPr>
          <w:rFonts w:ascii="Calibri" w:hAnsi="Calibri" w:cs="Calibri"/>
          <w:b/>
          <w:bCs/>
          <w:sz w:val="22"/>
          <w:szCs w:val="22"/>
          <w:lang w:val="sl-SI"/>
        </w:rPr>
        <w:t>-lista skladnosti</w:t>
      </w:r>
      <w:r w:rsidRPr="00CF4846">
        <w:rPr>
          <w:rFonts w:ascii="Calibri" w:hAnsi="Calibri" w:cs="Calibri"/>
          <w:bCs/>
          <w:sz w:val="22"/>
          <w:szCs w:val="22"/>
          <w:lang w:val="sl-SI"/>
        </w:rPr>
        <w:t xml:space="preserve"> za načrtovanje/izvajanje/poročanje promocijskih aktivnosti (za naročnike in izvajalce).</w:t>
      </w:r>
    </w:p>
    <w:p w14:paraId="3EC3BF77" w14:textId="77777777" w:rsidR="00C07C89" w:rsidRPr="00CF4846" w:rsidRDefault="00C07C89" w:rsidP="00A302AF">
      <w:pPr>
        <w:spacing w:line="240" w:lineRule="auto"/>
        <w:jc w:val="both"/>
        <w:rPr>
          <w:rFonts w:ascii="Calibri" w:hAnsi="Calibri" w:cs="Calibri"/>
          <w:bCs/>
          <w:sz w:val="22"/>
          <w:szCs w:val="22"/>
          <w:lang w:val="sl-SI"/>
        </w:rPr>
      </w:pPr>
    </w:p>
    <w:p w14:paraId="769513CA" w14:textId="77777777" w:rsidR="00C07C89" w:rsidRPr="00CF4846" w:rsidRDefault="00C07C89" w:rsidP="00A302AF">
      <w:pPr>
        <w:spacing w:line="240" w:lineRule="auto"/>
        <w:jc w:val="both"/>
        <w:rPr>
          <w:rFonts w:ascii="Calibri" w:hAnsi="Calibri" w:cs="Calibri"/>
          <w:bCs/>
          <w:sz w:val="22"/>
          <w:szCs w:val="22"/>
          <w:lang w:val="sl-SI"/>
        </w:rPr>
      </w:pPr>
      <w:r w:rsidRPr="00CF4846">
        <w:rPr>
          <w:rFonts w:ascii="Calibri" w:hAnsi="Calibri" w:cs="Calibri"/>
          <w:b/>
          <w:bCs/>
          <w:sz w:val="22"/>
          <w:szCs w:val="22"/>
          <w:lang w:val="sl-SI"/>
        </w:rPr>
        <w:t>Priporočila za strategijo 2027-2031</w:t>
      </w:r>
      <w:r w:rsidRPr="00CF4846">
        <w:rPr>
          <w:rFonts w:ascii="Calibri" w:hAnsi="Calibri" w:cs="Calibri"/>
          <w:bCs/>
          <w:sz w:val="22"/>
          <w:szCs w:val="22"/>
          <w:lang w:val="sl-SI"/>
        </w:rPr>
        <w:t xml:space="preserve"> (prioritete, ciljne skupine, kanali, vsebine, koordinacija).</w:t>
      </w:r>
    </w:p>
    <w:p w14:paraId="50252B3C" w14:textId="77777777" w:rsidR="00C07C89" w:rsidRPr="00CF4846" w:rsidRDefault="00C07C89" w:rsidP="00A302AF">
      <w:pPr>
        <w:spacing w:line="240" w:lineRule="auto"/>
        <w:jc w:val="both"/>
        <w:rPr>
          <w:rFonts w:ascii="Calibri" w:hAnsi="Calibri" w:cs="Calibri"/>
          <w:bCs/>
          <w:sz w:val="22"/>
          <w:szCs w:val="22"/>
          <w:lang w:val="sl-SI"/>
        </w:rPr>
      </w:pPr>
      <w:r w:rsidRPr="00CF4846">
        <w:rPr>
          <w:rFonts w:ascii="Calibri" w:hAnsi="Calibri" w:cs="Calibri"/>
          <w:bCs/>
          <w:sz w:val="22"/>
          <w:szCs w:val="22"/>
          <w:lang w:val="sl-SI"/>
        </w:rPr>
        <w:t>Delavnica(-e) za deležnike + povzetek za javnost.</w:t>
      </w:r>
    </w:p>
    <w:p w14:paraId="0CFB0DEC" w14:textId="77777777" w:rsidR="005B4ECE" w:rsidRPr="00CF4846" w:rsidRDefault="005B4ECE" w:rsidP="00CF13FF">
      <w:pPr>
        <w:spacing w:line="240" w:lineRule="auto"/>
        <w:jc w:val="both"/>
        <w:rPr>
          <w:rFonts w:ascii="Calibri" w:hAnsi="Calibri" w:cs="Calibri"/>
          <w:sz w:val="22"/>
          <w:szCs w:val="22"/>
        </w:rPr>
      </w:pPr>
    </w:p>
    <w:p w14:paraId="71EFB2E6" w14:textId="37B0BBED" w:rsidR="00C07C89" w:rsidRPr="00CF4846" w:rsidRDefault="00C07C89" w:rsidP="00C07C89">
      <w:pPr>
        <w:spacing w:line="240" w:lineRule="auto"/>
        <w:jc w:val="both"/>
        <w:rPr>
          <w:rFonts w:ascii="Calibri" w:hAnsi="Calibri" w:cs="Calibri"/>
          <w:b/>
          <w:sz w:val="22"/>
          <w:szCs w:val="22"/>
        </w:rPr>
      </w:pPr>
      <w:proofErr w:type="spellStart"/>
      <w:r w:rsidRPr="00CF4846">
        <w:rPr>
          <w:rFonts w:ascii="Calibri" w:hAnsi="Calibri" w:cs="Calibri"/>
          <w:sz w:val="22"/>
          <w:szCs w:val="22"/>
        </w:rPr>
        <w:t>Okvirni</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obseg</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sredstev</w:t>
      </w:r>
      <w:proofErr w:type="spellEnd"/>
      <w:r w:rsidRPr="00CF4846">
        <w:rPr>
          <w:rFonts w:ascii="Calibri" w:hAnsi="Calibri" w:cs="Calibri"/>
          <w:sz w:val="22"/>
          <w:szCs w:val="22"/>
        </w:rPr>
        <w:t xml:space="preserve">: </w:t>
      </w:r>
      <w:r w:rsidRPr="00CF4846">
        <w:rPr>
          <w:rFonts w:ascii="Calibri" w:hAnsi="Calibri" w:cs="Calibri"/>
          <w:sz w:val="22"/>
          <w:szCs w:val="22"/>
        </w:rPr>
        <w:tab/>
      </w:r>
      <w:r w:rsidRPr="00CF4846">
        <w:rPr>
          <w:rFonts w:ascii="Calibri" w:hAnsi="Calibri" w:cs="Calibri"/>
          <w:sz w:val="22"/>
          <w:szCs w:val="22"/>
        </w:rPr>
        <w:tab/>
        <w:t xml:space="preserve"> do </w:t>
      </w:r>
      <w:r w:rsidRPr="00CF4846">
        <w:rPr>
          <w:rFonts w:ascii="Calibri" w:hAnsi="Calibri" w:cs="Calibri"/>
          <w:b/>
          <w:sz w:val="22"/>
          <w:szCs w:val="22"/>
          <w:lang w:val="sl-SI"/>
        </w:rPr>
        <w:t>160.000,00 EUR</w:t>
      </w:r>
    </w:p>
    <w:p w14:paraId="13AF091C" w14:textId="2BD582C2" w:rsidR="00C07C89" w:rsidRPr="00CF4846" w:rsidRDefault="00C07C89" w:rsidP="00C07C89">
      <w:pPr>
        <w:spacing w:line="240" w:lineRule="auto"/>
        <w:jc w:val="both"/>
        <w:rPr>
          <w:rFonts w:ascii="Calibri" w:hAnsi="Calibri" w:cs="Calibri"/>
          <w:b/>
          <w:bCs/>
          <w:sz w:val="22"/>
          <w:szCs w:val="22"/>
        </w:rPr>
      </w:pPr>
      <w:proofErr w:type="spellStart"/>
      <w:r w:rsidRPr="00CF4846">
        <w:rPr>
          <w:rFonts w:ascii="Calibri" w:hAnsi="Calibri" w:cs="Calibri"/>
          <w:sz w:val="22"/>
          <w:szCs w:val="22"/>
        </w:rPr>
        <w:t>Okvirno</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obdobje</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trajanja</w:t>
      </w:r>
      <w:proofErr w:type="spellEnd"/>
      <w:r w:rsidRPr="00CF4846">
        <w:rPr>
          <w:rFonts w:ascii="Calibri" w:hAnsi="Calibri" w:cs="Calibri"/>
          <w:sz w:val="22"/>
          <w:szCs w:val="22"/>
        </w:rPr>
        <w:t xml:space="preserve"> </w:t>
      </w:r>
      <w:proofErr w:type="spellStart"/>
      <w:r w:rsidRPr="00CF4846">
        <w:rPr>
          <w:rFonts w:ascii="Calibri" w:hAnsi="Calibri" w:cs="Calibri"/>
          <w:sz w:val="22"/>
          <w:szCs w:val="22"/>
        </w:rPr>
        <w:t>projekta</w:t>
      </w:r>
      <w:proofErr w:type="spellEnd"/>
      <w:r w:rsidRPr="00CF4846">
        <w:rPr>
          <w:rFonts w:ascii="Calibri" w:hAnsi="Calibri" w:cs="Calibri"/>
          <w:sz w:val="22"/>
          <w:szCs w:val="22"/>
        </w:rPr>
        <w:t xml:space="preserve">: </w:t>
      </w:r>
      <w:r w:rsidRPr="00CF4846">
        <w:rPr>
          <w:rFonts w:ascii="Calibri" w:hAnsi="Calibri" w:cs="Calibri"/>
          <w:sz w:val="22"/>
          <w:szCs w:val="22"/>
        </w:rPr>
        <w:tab/>
        <w:t xml:space="preserve"> do </w:t>
      </w:r>
      <w:r w:rsidRPr="00CF4846">
        <w:rPr>
          <w:rFonts w:ascii="Calibri" w:hAnsi="Calibri" w:cs="Calibri"/>
          <w:b/>
          <w:bCs/>
          <w:sz w:val="22"/>
          <w:szCs w:val="22"/>
        </w:rPr>
        <w:t xml:space="preserve">24 </w:t>
      </w:r>
      <w:proofErr w:type="spellStart"/>
      <w:r w:rsidRPr="00CF4846">
        <w:rPr>
          <w:rFonts w:ascii="Calibri" w:hAnsi="Calibri" w:cs="Calibri"/>
          <w:b/>
          <w:bCs/>
          <w:sz w:val="22"/>
          <w:szCs w:val="22"/>
        </w:rPr>
        <w:t>mesecev</w:t>
      </w:r>
      <w:proofErr w:type="spellEnd"/>
    </w:p>
    <w:p w14:paraId="729C9DE4" w14:textId="01123B19" w:rsidR="0093191F" w:rsidRDefault="00C07C89" w:rsidP="00C07C89">
      <w:pPr>
        <w:spacing w:line="240" w:lineRule="auto"/>
        <w:rPr>
          <w:rFonts w:ascii="Calibri" w:hAnsi="Calibri" w:cs="Calibri"/>
          <w:bCs/>
          <w:sz w:val="22"/>
          <w:szCs w:val="22"/>
          <w:lang w:val="sl-SI"/>
        </w:rPr>
      </w:pPr>
      <w:proofErr w:type="spellStart"/>
      <w:r w:rsidRPr="00CF4846">
        <w:rPr>
          <w:rFonts w:ascii="Calibri" w:eastAsiaTheme="minorEastAsia" w:hAnsi="Calibri" w:cs="Calibri"/>
          <w:sz w:val="22"/>
          <w:szCs w:val="22"/>
        </w:rPr>
        <w:t>Kontaktn</w:t>
      </w:r>
      <w:r w:rsidR="00A07DE9">
        <w:rPr>
          <w:rFonts w:ascii="Calibri" w:eastAsiaTheme="minorEastAsia" w:hAnsi="Calibri" w:cs="Calibri"/>
          <w:sz w:val="22"/>
          <w:szCs w:val="22"/>
        </w:rPr>
        <w:t>a</w:t>
      </w:r>
      <w:proofErr w:type="spellEnd"/>
      <w:r w:rsidRPr="00CF4846">
        <w:rPr>
          <w:rFonts w:ascii="Calibri" w:eastAsiaTheme="minorEastAsia" w:hAnsi="Calibri" w:cs="Calibri"/>
          <w:sz w:val="22"/>
          <w:szCs w:val="22"/>
        </w:rPr>
        <w:t xml:space="preserve"> </w:t>
      </w:r>
      <w:proofErr w:type="spellStart"/>
      <w:r w:rsidRPr="00CF4846">
        <w:rPr>
          <w:rFonts w:ascii="Calibri" w:eastAsiaTheme="minorEastAsia" w:hAnsi="Calibri" w:cs="Calibri"/>
          <w:sz w:val="22"/>
          <w:szCs w:val="22"/>
        </w:rPr>
        <w:t>oseb</w:t>
      </w:r>
      <w:r w:rsidR="00A07DE9">
        <w:rPr>
          <w:rFonts w:ascii="Calibri" w:eastAsiaTheme="minorEastAsia" w:hAnsi="Calibri" w:cs="Calibri"/>
          <w:sz w:val="22"/>
          <w:szCs w:val="22"/>
        </w:rPr>
        <w:t>a</w:t>
      </w:r>
      <w:proofErr w:type="spellEnd"/>
      <w:r w:rsidRPr="00CF4846">
        <w:rPr>
          <w:rFonts w:ascii="Calibri" w:eastAsiaTheme="minorEastAsia" w:hAnsi="Calibri" w:cs="Calibri"/>
          <w:sz w:val="22"/>
          <w:szCs w:val="22"/>
        </w:rPr>
        <w:t xml:space="preserve"> za </w:t>
      </w:r>
      <w:proofErr w:type="spellStart"/>
      <w:r w:rsidRPr="00CF4846">
        <w:rPr>
          <w:rFonts w:ascii="Calibri" w:eastAsiaTheme="minorEastAsia" w:hAnsi="Calibri" w:cs="Calibri"/>
          <w:sz w:val="22"/>
          <w:szCs w:val="22"/>
        </w:rPr>
        <w:t>vsebinska</w:t>
      </w:r>
      <w:proofErr w:type="spellEnd"/>
      <w:r w:rsidRPr="00CF4846">
        <w:rPr>
          <w:rFonts w:ascii="Calibri" w:eastAsiaTheme="minorEastAsia" w:hAnsi="Calibri" w:cs="Calibri"/>
          <w:sz w:val="22"/>
          <w:szCs w:val="22"/>
        </w:rPr>
        <w:t xml:space="preserve"> </w:t>
      </w:r>
      <w:proofErr w:type="spellStart"/>
      <w:r w:rsidRPr="00CF4846">
        <w:rPr>
          <w:rFonts w:ascii="Calibri" w:eastAsiaTheme="minorEastAsia" w:hAnsi="Calibri" w:cs="Calibri"/>
          <w:sz w:val="22"/>
          <w:szCs w:val="22"/>
        </w:rPr>
        <w:t>pojasnila</w:t>
      </w:r>
      <w:proofErr w:type="spellEnd"/>
      <w:r w:rsidRPr="00CF4846">
        <w:rPr>
          <w:rFonts w:ascii="Calibri" w:hAnsi="Calibri" w:cs="Calibri"/>
          <w:sz w:val="22"/>
          <w:szCs w:val="22"/>
        </w:rPr>
        <w:t>:</w:t>
      </w:r>
      <w:r w:rsidRPr="00CF4846">
        <w:rPr>
          <w:rFonts w:ascii="Calibri" w:hAnsi="Calibri" w:cs="Calibri"/>
          <w:b/>
          <w:sz w:val="22"/>
          <w:szCs w:val="22"/>
        </w:rPr>
        <w:t xml:space="preserve">   </w:t>
      </w:r>
      <w:r w:rsidRPr="00CF4846">
        <w:rPr>
          <w:rFonts w:ascii="Calibri" w:hAnsi="Calibri" w:cs="Calibri"/>
          <w:b/>
          <w:sz w:val="22"/>
          <w:szCs w:val="22"/>
          <w:lang w:val="sl-SI"/>
        </w:rPr>
        <w:t>Nataša Krese</w:t>
      </w:r>
      <w:r w:rsidRPr="00CF4846">
        <w:rPr>
          <w:rFonts w:ascii="Calibri" w:hAnsi="Calibri" w:cs="Calibri"/>
          <w:bCs/>
          <w:sz w:val="22"/>
          <w:szCs w:val="22"/>
          <w:lang w:val="sl-SI"/>
        </w:rPr>
        <w:t xml:space="preserve"> (e-pošta: </w:t>
      </w:r>
      <w:hyperlink r:id="rId35" w:history="1">
        <w:r w:rsidRPr="00CF4846">
          <w:rPr>
            <w:rStyle w:val="Hiperpovezava"/>
            <w:rFonts w:ascii="Calibri" w:hAnsi="Calibri" w:cs="Calibri"/>
            <w:bCs/>
            <w:sz w:val="22"/>
            <w:szCs w:val="22"/>
            <w:lang w:val="sl-SI"/>
          </w:rPr>
          <w:t>natasa.krese@gov.si</w:t>
        </w:r>
      </w:hyperlink>
      <w:r w:rsidRPr="00CF4846">
        <w:rPr>
          <w:rFonts w:ascii="Calibri" w:hAnsi="Calibri" w:cs="Calibri"/>
          <w:bCs/>
          <w:sz w:val="22"/>
          <w:szCs w:val="22"/>
          <w:lang w:val="sl-SI"/>
        </w:rPr>
        <w:t xml:space="preserve">; </w:t>
      </w:r>
    </w:p>
    <w:p w14:paraId="1640ACCD" w14:textId="61F600EA" w:rsidR="00F875F3" w:rsidRPr="00CF4846" w:rsidRDefault="0093191F" w:rsidP="006D36A4">
      <w:pPr>
        <w:spacing w:line="240" w:lineRule="auto"/>
        <w:rPr>
          <w:rFonts w:ascii="Calibri" w:hAnsi="Calibri" w:cs="Calibri"/>
          <w:sz w:val="22"/>
          <w:szCs w:val="22"/>
        </w:rPr>
      </w:pPr>
      <w:r>
        <w:rPr>
          <w:rFonts w:ascii="Calibri" w:hAnsi="Calibri" w:cs="Calibri"/>
          <w:bCs/>
          <w:sz w:val="22"/>
          <w:szCs w:val="22"/>
          <w:lang w:val="sl-SI"/>
        </w:rPr>
        <w:t xml:space="preserve">                                                                         </w:t>
      </w:r>
      <w:r w:rsidR="00C07C89" w:rsidRPr="00CF4846">
        <w:rPr>
          <w:rFonts w:ascii="Calibri" w:hAnsi="Calibri" w:cs="Calibri"/>
          <w:bCs/>
          <w:sz w:val="22"/>
          <w:szCs w:val="22"/>
          <w:lang w:val="sl-SI"/>
        </w:rPr>
        <w:t xml:space="preserve">tel. št. </w:t>
      </w:r>
      <w:r w:rsidR="00C07C89" w:rsidRPr="00CF4846">
        <w:rPr>
          <w:rFonts w:ascii="Calibri" w:hAnsi="Calibri" w:cs="Calibri"/>
          <w:bCs/>
          <w:sz w:val="22"/>
          <w:szCs w:val="22"/>
        </w:rPr>
        <w:t>01 478 9047).</w:t>
      </w:r>
    </w:p>
    <w:sectPr w:rsidR="00F875F3" w:rsidRPr="00CF4846">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EE95" w14:textId="77777777" w:rsidR="002B42ED" w:rsidRDefault="002B42ED" w:rsidP="000B272E">
      <w:pPr>
        <w:spacing w:line="240" w:lineRule="auto"/>
      </w:pPr>
      <w:r>
        <w:separator/>
      </w:r>
    </w:p>
  </w:endnote>
  <w:endnote w:type="continuationSeparator" w:id="0">
    <w:p w14:paraId="0CB40725" w14:textId="77777777" w:rsidR="002B42ED" w:rsidRDefault="002B42ED" w:rsidP="000B2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28212"/>
      <w:docPartObj>
        <w:docPartGallery w:val="Page Numbers (Bottom of Page)"/>
        <w:docPartUnique/>
      </w:docPartObj>
    </w:sdtPr>
    <w:sdtEndPr>
      <w:rPr>
        <w:rFonts w:ascii="Calibri" w:hAnsi="Calibri" w:cs="Calibri"/>
      </w:rPr>
    </w:sdtEndPr>
    <w:sdtContent>
      <w:p w14:paraId="4CEF82F9" w14:textId="48C72D0F" w:rsidR="000B272E" w:rsidRPr="000B272E" w:rsidRDefault="000B272E">
        <w:pPr>
          <w:pStyle w:val="Noga"/>
          <w:jc w:val="center"/>
          <w:rPr>
            <w:rFonts w:ascii="Calibri" w:hAnsi="Calibri" w:cs="Calibri"/>
          </w:rPr>
        </w:pPr>
        <w:r w:rsidRPr="000B272E">
          <w:rPr>
            <w:rFonts w:ascii="Calibri" w:hAnsi="Calibri" w:cs="Calibri"/>
          </w:rPr>
          <w:fldChar w:fldCharType="begin"/>
        </w:r>
        <w:r w:rsidRPr="000B272E">
          <w:rPr>
            <w:rFonts w:ascii="Calibri" w:hAnsi="Calibri" w:cs="Calibri"/>
          </w:rPr>
          <w:instrText>PAGE   \* MERGEFORMAT</w:instrText>
        </w:r>
        <w:r w:rsidRPr="000B272E">
          <w:rPr>
            <w:rFonts w:ascii="Calibri" w:hAnsi="Calibri" w:cs="Calibri"/>
          </w:rPr>
          <w:fldChar w:fldCharType="separate"/>
        </w:r>
        <w:r w:rsidRPr="000B272E">
          <w:rPr>
            <w:rFonts w:ascii="Calibri" w:hAnsi="Calibri" w:cs="Calibri"/>
            <w:lang w:val="sl-SI"/>
          </w:rPr>
          <w:t>2</w:t>
        </w:r>
        <w:r w:rsidRPr="000B272E">
          <w:rPr>
            <w:rFonts w:ascii="Calibri" w:hAnsi="Calibri" w:cs="Calibri"/>
          </w:rPr>
          <w:fldChar w:fldCharType="end"/>
        </w:r>
      </w:p>
    </w:sdtContent>
  </w:sdt>
  <w:p w14:paraId="1354ABB2" w14:textId="77777777" w:rsidR="000B272E" w:rsidRDefault="000B27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AF5F" w14:textId="77777777" w:rsidR="002B42ED" w:rsidRDefault="002B42ED" w:rsidP="000B272E">
      <w:pPr>
        <w:spacing w:line="240" w:lineRule="auto"/>
      </w:pPr>
      <w:r>
        <w:separator/>
      </w:r>
    </w:p>
  </w:footnote>
  <w:footnote w:type="continuationSeparator" w:id="0">
    <w:p w14:paraId="45DEE516" w14:textId="77777777" w:rsidR="002B42ED" w:rsidRDefault="002B42ED" w:rsidP="000B2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844E" w14:textId="7BD93A2F" w:rsidR="000B272E" w:rsidRDefault="000B272E">
    <w:pPr>
      <w:pStyle w:val="Glava"/>
      <w:jc w:val="center"/>
    </w:pPr>
  </w:p>
  <w:p w14:paraId="2C94AB1E" w14:textId="77777777" w:rsidR="000B272E" w:rsidRDefault="000B272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rFonts w:cs="Arial" w:hint="default"/>
        <w:bCs/>
        <w:szCs w:val="22"/>
        <w:lang w:val="sl-SI"/>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OpenSymbol"/>
        <w:sz w:val="20"/>
        <w:szCs w:val="20"/>
        <w:lang w:val="sl-SI" w:eastAsia="zh-CN" w:bidi="ar-SA"/>
      </w:rPr>
    </w:lvl>
  </w:abstractNum>
  <w:abstractNum w:abstractNumId="2" w15:restartNumberingAfterBreak="0">
    <w:nsid w:val="00CB2B98"/>
    <w:multiLevelType w:val="multilevel"/>
    <w:tmpl w:val="656C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84C46"/>
    <w:multiLevelType w:val="hybridMultilevel"/>
    <w:tmpl w:val="9B2A10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8365DF"/>
    <w:multiLevelType w:val="multilevel"/>
    <w:tmpl w:val="DA047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75EBA"/>
    <w:multiLevelType w:val="multilevel"/>
    <w:tmpl w:val="8EA25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16C0F"/>
    <w:multiLevelType w:val="hybridMultilevel"/>
    <w:tmpl w:val="79202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CE73E3"/>
    <w:multiLevelType w:val="multilevel"/>
    <w:tmpl w:val="B930E3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27CF"/>
    <w:multiLevelType w:val="hybridMultilevel"/>
    <w:tmpl w:val="B5C6F242"/>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2015573"/>
    <w:multiLevelType w:val="hybridMultilevel"/>
    <w:tmpl w:val="7A1CD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A006A7"/>
    <w:multiLevelType w:val="hybridMultilevel"/>
    <w:tmpl w:val="B0A4331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257EB9"/>
    <w:multiLevelType w:val="hybridMultilevel"/>
    <w:tmpl w:val="BF860E48"/>
    <w:lvl w:ilvl="0" w:tplc="0424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CAC39AF"/>
    <w:multiLevelType w:val="hybridMultilevel"/>
    <w:tmpl w:val="4760C3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257F39"/>
    <w:multiLevelType w:val="hybridMultilevel"/>
    <w:tmpl w:val="03B69D42"/>
    <w:lvl w:ilvl="0" w:tplc="04240005">
      <w:start w:val="1"/>
      <w:numFmt w:val="bullet"/>
      <w:lvlText w:val=""/>
      <w:lvlJc w:val="left"/>
      <w:pPr>
        <w:ind w:left="1068" w:hanging="360"/>
      </w:pPr>
      <w:rPr>
        <w:rFonts w:ascii="Wingdings" w:hAnsi="Wingdings" w:hint="default"/>
      </w:rPr>
    </w:lvl>
    <w:lvl w:ilvl="1" w:tplc="77B251F4">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257E08FC"/>
    <w:multiLevelType w:val="hybridMultilevel"/>
    <w:tmpl w:val="217021C2"/>
    <w:lvl w:ilvl="0" w:tplc="0424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2C0E420D"/>
    <w:multiLevelType w:val="hybridMultilevel"/>
    <w:tmpl w:val="725CBD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F02481"/>
    <w:multiLevelType w:val="hybridMultilevel"/>
    <w:tmpl w:val="CD0E072A"/>
    <w:lvl w:ilvl="0" w:tplc="1220B93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010575"/>
    <w:multiLevelType w:val="multilevel"/>
    <w:tmpl w:val="9FB2EF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D66609"/>
    <w:multiLevelType w:val="multilevel"/>
    <w:tmpl w:val="860A9070"/>
    <w:lvl w:ilvl="0">
      <w:start w:val="1"/>
      <w:numFmt w:val="bullet"/>
      <w:lvlText w:val=""/>
      <w:lvlJc w:val="left"/>
      <w:pPr>
        <w:tabs>
          <w:tab w:val="num" w:pos="1856"/>
        </w:tabs>
        <w:ind w:left="1856" w:hanging="360"/>
      </w:pPr>
      <w:rPr>
        <w:rFonts w:ascii="Symbol" w:hAnsi="Symbol" w:hint="default"/>
        <w:sz w:val="20"/>
      </w:rPr>
    </w:lvl>
    <w:lvl w:ilvl="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abstractNum w:abstractNumId="19" w15:restartNumberingAfterBreak="0">
    <w:nsid w:val="31997B6E"/>
    <w:multiLevelType w:val="hybridMultilevel"/>
    <w:tmpl w:val="17961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9E6918"/>
    <w:multiLevelType w:val="hybridMultilevel"/>
    <w:tmpl w:val="3C923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C01DB2"/>
    <w:multiLevelType w:val="hybridMultilevel"/>
    <w:tmpl w:val="CA965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C27E28"/>
    <w:multiLevelType w:val="multilevel"/>
    <w:tmpl w:val="0E5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A3E52"/>
    <w:multiLevelType w:val="hybridMultilevel"/>
    <w:tmpl w:val="2BA01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3C1792F"/>
    <w:multiLevelType w:val="hybridMultilevel"/>
    <w:tmpl w:val="BF5CE85C"/>
    <w:lvl w:ilvl="0" w:tplc="0424000F">
      <w:start w:val="1"/>
      <w:numFmt w:val="decimal"/>
      <w:lvlText w:val="%1."/>
      <w:lvlJc w:val="left"/>
      <w:pPr>
        <w:ind w:left="121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AF2E93"/>
    <w:multiLevelType w:val="hybridMultilevel"/>
    <w:tmpl w:val="E9226A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B54A30"/>
    <w:multiLevelType w:val="hybridMultilevel"/>
    <w:tmpl w:val="A1663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D44569"/>
    <w:multiLevelType w:val="multilevel"/>
    <w:tmpl w:val="B2EA571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1F21A4"/>
    <w:multiLevelType w:val="multilevel"/>
    <w:tmpl w:val="872072A8"/>
    <w:lvl w:ilvl="0">
      <w:start w:val="1"/>
      <w:numFmt w:val="bullet"/>
      <w:lvlText w:val=""/>
      <w:lvlJc w:val="left"/>
      <w:pPr>
        <w:tabs>
          <w:tab w:val="num" w:pos="1004"/>
        </w:tabs>
        <w:ind w:left="1004" w:hanging="360"/>
      </w:pPr>
      <w:rPr>
        <w:rFonts w:ascii="Symbol" w:hAnsi="Symbol"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29" w15:restartNumberingAfterBreak="0">
    <w:nsid w:val="49947205"/>
    <w:multiLevelType w:val="hybridMultilevel"/>
    <w:tmpl w:val="91A2939E"/>
    <w:lvl w:ilvl="0" w:tplc="0424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4E537B96"/>
    <w:multiLevelType w:val="hybridMultilevel"/>
    <w:tmpl w:val="EF74E3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DB4F02"/>
    <w:multiLevelType w:val="hybridMultilevel"/>
    <w:tmpl w:val="CDE2E0C4"/>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0441889"/>
    <w:multiLevelType w:val="hybridMultilevel"/>
    <w:tmpl w:val="F006B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821951"/>
    <w:multiLevelType w:val="hybridMultilevel"/>
    <w:tmpl w:val="404E3ACE"/>
    <w:lvl w:ilvl="0" w:tplc="7C36A85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E47703"/>
    <w:multiLevelType w:val="hybridMultilevel"/>
    <w:tmpl w:val="C6C61D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022D24"/>
    <w:multiLevelType w:val="hybridMultilevel"/>
    <w:tmpl w:val="255A31F0"/>
    <w:lvl w:ilvl="0" w:tplc="0424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5CB85245"/>
    <w:multiLevelType w:val="hybridMultilevel"/>
    <w:tmpl w:val="D18A2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3F6C9C"/>
    <w:multiLevelType w:val="hybridMultilevel"/>
    <w:tmpl w:val="C99A9C3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5E7B4FF5"/>
    <w:multiLevelType w:val="hybridMultilevel"/>
    <w:tmpl w:val="4510E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E953A5C"/>
    <w:multiLevelType w:val="hybridMultilevel"/>
    <w:tmpl w:val="210E6C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EDB30DB"/>
    <w:multiLevelType w:val="hybridMultilevel"/>
    <w:tmpl w:val="1174E1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FDD7642"/>
    <w:multiLevelType w:val="hybridMultilevel"/>
    <w:tmpl w:val="BCB4DF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D45979"/>
    <w:multiLevelType w:val="hybridMultilevel"/>
    <w:tmpl w:val="96107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1F00EE6"/>
    <w:multiLevelType w:val="hybridMultilevel"/>
    <w:tmpl w:val="1214FAB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47D6B52"/>
    <w:multiLevelType w:val="hybridMultilevel"/>
    <w:tmpl w:val="265E4BCC"/>
    <w:lvl w:ilvl="0" w:tplc="5358EC4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536166E"/>
    <w:multiLevelType w:val="hybridMultilevel"/>
    <w:tmpl w:val="44DE8DB6"/>
    <w:lvl w:ilvl="0" w:tplc="04240001">
      <w:start w:val="1"/>
      <w:numFmt w:val="bullet"/>
      <w:lvlText w:val=""/>
      <w:lvlJc w:val="left"/>
      <w:pPr>
        <w:ind w:left="720" w:hanging="360"/>
      </w:pPr>
      <w:rPr>
        <w:rFonts w:ascii="Symbol" w:hAnsi="Symbol" w:hint="default"/>
      </w:rPr>
    </w:lvl>
    <w:lvl w:ilvl="1" w:tplc="F14A500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B584AEC"/>
    <w:multiLevelType w:val="hybridMultilevel"/>
    <w:tmpl w:val="B002DF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BBA201A"/>
    <w:multiLevelType w:val="multilevel"/>
    <w:tmpl w:val="6B9012D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6D7E4E4B"/>
    <w:multiLevelType w:val="hybridMultilevel"/>
    <w:tmpl w:val="50DC6782"/>
    <w:lvl w:ilvl="0" w:tplc="708E760E">
      <w:start w:val="1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DF931DD"/>
    <w:multiLevelType w:val="hybridMultilevel"/>
    <w:tmpl w:val="37564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1A64840"/>
    <w:multiLevelType w:val="hybridMultilevel"/>
    <w:tmpl w:val="D4C065A2"/>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22013D4"/>
    <w:multiLevelType w:val="hybridMultilevel"/>
    <w:tmpl w:val="BB227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8052F54"/>
    <w:multiLevelType w:val="hybridMultilevel"/>
    <w:tmpl w:val="AE90477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DA13AD"/>
    <w:multiLevelType w:val="hybridMultilevel"/>
    <w:tmpl w:val="8086F70E"/>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A5E3FB5"/>
    <w:multiLevelType w:val="multilevel"/>
    <w:tmpl w:val="6846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765EFB"/>
    <w:multiLevelType w:val="hybridMultilevel"/>
    <w:tmpl w:val="192C26C0"/>
    <w:lvl w:ilvl="0" w:tplc="9274FA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C146C9F"/>
    <w:multiLevelType w:val="hybridMultilevel"/>
    <w:tmpl w:val="AA749318"/>
    <w:lvl w:ilvl="0" w:tplc="04240003">
      <w:start w:val="1"/>
      <w:numFmt w:val="bullet"/>
      <w:lvlText w:val="o"/>
      <w:lvlJc w:val="left"/>
      <w:pPr>
        <w:ind w:left="1004" w:hanging="360"/>
      </w:pPr>
      <w:rPr>
        <w:rFonts w:ascii="Courier New" w:hAnsi="Courier New" w:cs="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16cid:durableId="1052340337">
    <w:abstractNumId w:val="24"/>
  </w:num>
  <w:num w:numId="2" w16cid:durableId="1411581360">
    <w:abstractNumId w:val="33"/>
  </w:num>
  <w:num w:numId="3" w16cid:durableId="1729524175">
    <w:abstractNumId w:val="49"/>
  </w:num>
  <w:num w:numId="4" w16cid:durableId="381486305">
    <w:abstractNumId w:val="10"/>
  </w:num>
  <w:num w:numId="5" w16cid:durableId="1084884469">
    <w:abstractNumId w:val="47"/>
  </w:num>
  <w:num w:numId="6" w16cid:durableId="602611052">
    <w:abstractNumId w:val="13"/>
  </w:num>
  <w:num w:numId="7" w16cid:durableId="1223717608">
    <w:abstractNumId w:val="8"/>
  </w:num>
  <w:num w:numId="8" w16cid:durableId="1176504586">
    <w:abstractNumId w:val="5"/>
  </w:num>
  <w:num w:numId="9" w16cid:durableId="478838511">
    <w:abstractNumId w:val="37"/>
  </w:num>
  <w:num w:numId="10" w16cid:durableId="792595294">
    <w:abstractNumId w:val="36"/>
  </w:num>
  <w:num w:numId="11" w16cid:durableId="826750031">
    <w:abstractNumId w:val="51"/>
  </w:num>
  <w:num w:numId="12" w16cid:durableId="1283223799">
    <w:abstractNumId w:val="3"/>
  </w:num>
  <w:num w:numId="13" w16cid:durableId="1273172166">
    <w:abstractNumId w:val="20"/>
  </w:num>
  <w:num w:numId="14" w16cid:durableId="1581407669">
    <w:abstractNumId w:val="19"/>
  </w:num>
  <w:num w:numId="15" w16cid:durableId="335429227">
    <w:abstractNumId w:val="55"/>
  </w:num>
  <w:num w:numId="16" w16cid:durableId="2026320977">
    <w:abstractNumId w:val="32"/>
  </w:num>
  <w:num w:numId="17" w16cid:durableId="1739940936">
    <w:abstractNumId w:val="27"/>
  </w:num>
  <w:num w:numId="18" w16cid:durableId="1229148629">
    <w:abstractNumId w:val="6"/>
  </w:num>
  <w:num w:numId="19" w16cid:durableId="1225488811">
    <w:abstractNumId w:val="45"/>
  </w:num>
  <w:num w:numId="20" w16cid:durableId="560292295">
    <w:abstractNumId w:val="44"/>
  </w:num>
  <w:num w:numId="21" w16cid:durableId="222253413">
    <w:abstractNumId w:val="30"/>
  </w:num>
  <w:num w:numId="22" w16cid:durableId="1511682884">
    <w:abstractNumId w:val="52"/>
  </w:num>
  <w:num w:numId="23" w16cid:durableId="1591963533">
    <w:abstractNumId w:val="18"/>
  </w:num>
  <w:num w:numId="24" w16cid:durableId="391583478">
    <w:abstractNumId w:val="28"/>
  </w:num>
  <w:num w:numId="25" w16cid:durableId="1226719916">
    <w:abstractNumId w:val="7"/>
  </w:num>
  <w:num w:numId="26" w16cid:durableId="1481533103">
    <w:abstractNumId w:val="2"/>
  </w:num>
  <w:num w:numId="27" w16cid:durableId="607005030">
    <w:abstractNumId w:val="34"/>
  </w:num>
  <w:num w:numId="28" w16cid:durableId="2070420209">
    <w:abstractNumId w:val="21"/>
  </w:num>
  <w:num w:numId="29" w16cid:durableId="1040664497">
    <w:abstractNumId w:val="22"/>
  </w:num>
  <w:num w:numId="30" w16cid:durableId="460616885">
    <w:abstractNumId w:val="48"/>
  </w:num>
  <w:num w:numId="31" w16cid:durableId="169610094">
    <w:abstractNumId w:val="12"/>
  </w:num>
  <w:num w:numId="32" w16cid:durableId="683897574">
    <w:abstractNumId w:val="16"/>
  </w:num>
  <w:num w:numId="33" w16cid:durableId="2078896861">
    <w:abstractNumId w:val="50"/>
  </w:num>
  <w:num w:numId="34" w16cid:durableId="2093578509">
    <w:abstractNumId w:val="23"/>
  </w:num>
  <w:num w:numId="35" w16cid:durableId="162015526">
    <w:abstractNumId w:val="25"/>
  </w:num>
  <w:num w:numId="36" w16cid:durableId="1515417794">
    <w:abstractNumId w:val="1"/>
  </w:num>
  <w:num w:numId="37" w16cid:durableId="1950699123">
    <w:abstractNumId w:val="26"/>
  </w:num>
  <w:num w:numId="38" w16cid:durableId="769395674">
    <w:abstractNumId w:val="54"/>
  </w:num>
  <w:num w:numId="39" w16cid:durableId="170799439">
    <w:abstractNumId w:val="39"/>
  </w:num>
  <w:num w:numId="40" w16cid:durableId="755715397">
    <w:abstractNumId w:val="9"/>
  </w:num>
  <w:num w:numId="41" w16cid:durableId="963733677">
    <w:abstractNumId w:val="43"/>
  </w:num>
  <w:num w:numId="42" w16cid:durableId="1974452">
    <w:abstractNumId w:val="42"/>
  </w:num>
  <w:num w:numId="43" w16cid:durableId="1606305530">
    <w:abstractNumId w:val="17"/>
  </w:num>
  <w:num w:numId="44" w16cid:durableId="836578193">
    <w:abstractNumId w:val="4"/>
  </w:num>
  <w:num w:numId="45" w16cid:durableId="1802338214">
    <w:abstractNumId w:val="41"/>
  </w:num>
  <w:num w:numId="46" w16cid:durableId="1757051789">
    <w:abstractNumId w:val="35"/>
  </w:num>
  <w:num w:numId="47" w16cid:durableId="1797673437">
    <w:abstractNumId w:val="29"/>
  </w:num>
  <w:num w:numId="48" w16cid:durableId="1279334373">
    <w:abstractNumId w:val="11"/>
  </w:num>
  <w:num w:numId="49" w16cid:durableId="1247770127">
    <w:abstractNumId w:val="56"/>
  </w:num>
  <w:num w:numId="50" w16cid:durableId="1830946619">
    <w:abstractNumId w:val="14"/>
  </w:num>
  <w:num w:numId="51" w16cid:durableId="3751794">
    <w:abstractNumId w:val="53"/>
  </w:num>
  <w:num w:numId="52" w16cid:durableId="1927879488">
    <w:abstractNumId w:val="15"/>
  </w:num>
  <w:num w:numId="53" w16cid:durableId="1249313266">
    <w:abstractNumId w:val="38"/>
  </w:num>
  <w:num w:numId="54" w16cid:durableId="922641857">
    <w:abstractNumId w:val="31"/>
  </w:num>
  <w:num w:numId="55" w16cid:durableId="1929190807">
    <w:abstractNumId w:val="46"/>
  </w:num>
  <w:num w:numId="56" w16cid:durableId="1824004519">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29"/>
    <w:rsid w:val="000037E1"/>
    <w:rsid w:val="0000758E"/>
    <w:rsid w:val="0000767C"/>
    <w:rsid w:val="00013D10"/>
    <w:rsid w:val="00024369"/>
    <w:rsid w:val="00024D33"/>
    <w:rsid w:val="000251D1"/>
    <w:rsid w:val="00027A00"/>
    <w:rsid w:val="00032121"/>
    <w:rsid w:val="00037AD5"/>
    <w:rsid w:val="0004335E"/>
    <w:rsid w:val="00044A36"/>
    <w:rsid w:val="0006573C"/>
    <w:rsid w:val="00067236"/>
    <w:rsid w:val="00070980"/>
    <w:rsid w:val="000745BD"/>
    <w:rsid w:val="000832E5"/>
    <w:rsid w:val="00085171"/>
    <w:rsid w:val="000874BD"/>
    <w:rsid w:val="000946DB"/>
    <w:rsid w:val="0009688D"/>
    <w:rsid w:val="000B0457"/>
    <w:rsid w:val="000B272E"/>
    <w:rsid w:val="000B30A3"/>
    <w:rsid w:val="000B3ABB"/>
    <w:rsid w:val="000C54F0"/>
    <w:rsid w:val="000D164C"/>
    <w:rsid w:val="000D4EA5"/>
    <w:rsid w:val="000E54AD"/>
    <w:rsid w:val="000F0F98"/>
    <w:rsid w:val="000F4032"/>
    <w:rsid w:val="00102AD9"/>
    <w:rsid w:val="00102D59"/>
    <w:rsid w:val="0010528F"/>
    <w:rsid w:val="00105EB8"/>
    <w:rsid w:val="00107046"/>
    <w:rsid w:val="00107072"/>
    <w:rsid w:val="0010789D"/>
    <w:rsid w:val="00107AC2"/>
    <w:rsid w:val="001104D5"/>
    <w:rsid w:val="001109E4"/>
    <w:rsid w:val="0011302C"/>
    <w:rsid w:val="00116F91"/>
    <w:rsid w:val="00117610"/>
    <w:rsid w:val="00123E2E"/>
    <w:rsid w:val="00126F83"/>
    <w:rsid w:val="00134268"/>
    <w:rsid w:val="00140F72"/>
    <w:rsid w:val="001431AA"/>
    <w:rsid w:val="00145481"/>
    <w:rsid w:val="00145698"/>
    <w:rsid w:val="0014595B"/>
    <w:rsid w:val="00146130"/>
    <w:rsid w:val="0015014F"/>
    <w:rsid w:val="00166830"/>
    <w:rsid w:val="00166AFE"/>
    <w:rsid w:val="00171A54"/>
    <w:rsid w:val="00182EBD"/>
    <w:rsid w:val="001A00CB"/>
    <w:rsid w:val="001A2F05"/>
    <w:rsid w:val="001B694E"/>
    <w:rsid w:val="001B77A0"/>
    <w:rsid w:val="001B79E4"/>
    <w:rsid w:val="001C01B5"/>
    <w:rsid w:val="001C7A3C"/>
    <w:rsid w:val="001D22A6"/>
    <w:rsid w:val="001E2071"/>
    <w:rsid w:val="001E2A27"/>
    <w:rsid w:val="001F6179"/>
    <w:rsid w:val="002036A7"/>
    <w:rsid w:val="00222140"/>
    <w:rsid w:val="00224818"/>
    <w:rsid w:val="0023548C"/>
    <w:rsid w:val="00235B29"/>
    <w:rsid w:val="00237CE0"/>
    <w:rsid w:val="002472A6"/>
    <w:rsid w:val="00263BCA"/>
    <w:rsid w:val="00271A64"/>
    <w:rsid w:val="00287BEE"/>
    <w:rsid w:val="002A163A"/>
    <w:rsid w:val="002B42ED"/>
    <w:rsid w:val="002B49FB"/>
    <w:rsid w:val="002B58EE"/>
    <w:rsid w:val="002B616D"/>
    <w:rsid w:val="002C2AE1"/>
    <w:rsid w:val="002C3A63"/>
    <w:rsid w:val="002C5EFA"/>
    <w:rsid w:val="002D0690"/>
    <w:rsid w:val="002E1936"/>
    <w:rsid w:val="002F5289"/>
    <w:rsid w:val="002F5A54"/>
    <w:rsid w:val="00300160"/>
    <w:rsid w:val="0031147F"/>
    <w:rsid w:val="00311631"/>
    <w:rsid w:val="003133B2"/>
    <w:rsid w:val="00320B40"/>
    <w:rsid w:val="00320ED6"/>
    <w:rsid w:val="0032162C"/>
    <w:rsid w:val="00327CBF"/>
    <w:rsid w:val="003330AE"/>
    <w:rsid w:val="00335955"/>
    <w:rsid w:val="00347D05"/>
    <w:rsid w:val="0035338E"/>
    <w:rsid w:val="00367005"/>
    <w:rsid w:val="00373399"/>
    <w:rsid w:val="00375A5D"/>
    <w:rsid w:val="00383683"/>
    <w:rsid w:val="00395B83"/>
    <w:rsid w:val="00397B29"/>
    <w:rsid w:val="003A1C9B"/>
    <w:rsid w:val="003A2749"/>
    <w:rsid w:val="003A3217"/>
    <w:rsid w:val="003A54A8"/>
    <w:rsid w:val="003B5951"/>
    <w:rsid w:val="003D263F"/>
    <w:rsid w:val="003E5181"/>
    <w:rsid w:val="003E79E4"/>
    <w:rsid w:val="003F06BE"/>
    <w:rsid w:val="003F70AC"/>
    <w:rsid w:val="0040066C"/>
    <w:rsid w:val="004006EF"/>
    <w:rsid w:val="00401B6D"/>
    <w:rsid w:val="00402CB8"/>
    <w:rsid w:val="0041043A"/>
    <w:rsid w:val="00410D7F"/>
    <w:rsid w:val="00424C5C"/>
    <w:rsid w:val="004251F3"/>
    <w:rsid w:val="00426423"/>
    <w:rsid w:val="00432FA3"/>
    <w:rsid w:val="00444102"/>
    <w:rsid w:val="00445647"/>
    <w:rsid w:val="00446501"/>
    <w:rsid w:val="00454935"/>
    <w:rsid w:val="004553E3"/>
    <w:rsid w:val="00455891"/>
    <w:rsid w:val="00455E04"/>
    <w:rsid w:val="00462294"/>
    <w:rsid w:val="004803CB"/>
    <w:rsid w:val="00481543"/>
    <w:rsid w:val="00484F35"/>
    <w:rsid w:val="0048570A"/>
    <w:rsid w:val="00487A58"/>
    <w:rsid w:val="00487C8B"/>
    <w:rsid w:val="00497391"/>
    <w:rsid w:val="004A10C5"/>
    <w:rsid w:val="004B0562"/>
    <w:rsid w:val="004B2676"/>
    <w:rsid w:val="004C1C71"/>
    <w:rsid w:val="004C37E6"/>
    <w:rsid w:val="004E364F"/>
    <w:rsid w:val="004F137E"/>
    <w:rsid w:val="004F7899"/>
    <w:rsid w:val="00513F3C"/>
    <w:rsid w:val="00515710"/>
    <w:rsid w:val="00521D57"/>
    <w:rsid w:val="005365CA"/>
    <w:rsid w:val="00552005"/>
    <w:rsid w:val="00555721"/>
    <w:rsid w:val="00562C5E"/>
    <w:rsid w:val="00564C0C"/>
    <w:rsid w:val="00572973"/>
    <w:rsid w:val="00572ADD"/>
    <w:rsid w:val="00574D84"/>
    <w:rsid w:val="00580B49"/>
    <w:rsid w:val="0058322B"/>
    <w:rsid w:val="00586AD4"/>
    <w:rsid w:val="005A4366"/>
    <w:rsid w:val="005B43D5"/>
    <w:rsid w:val="005B4ECE"/>
    <w:rsid w:val="005B5490"/>
    <w:rsid w:val="005B6DAE"/>
    <w:rsid w:val="005C5739"/>
    <w:rsid w:val="005C75D6"/>
    <w:rsid w:val="005D0002"/>
    <w:rsid w:val="005D69BF"/>
    <w:rsid w:val="005E0C4B"/>
    <w:rsid w:val="005E150B"/>
    <w:rsid w:val="005E2F22"/>
    <w:rsid w:val="005F4FDA"/>
    <w:rsid w:val="005F5B63"/>
    <w:rsid w:val="005F64B7"/>
    <w:rsid w:val="005F6FCA"/>
    <w:rsid w:val="00600DBF"/>
    <w:rsid w:val="00602C09"/>
    <w:rsid w:val="0060456E"/>
    <w:rsid w:val="00607E1E"/>
    <w:rsid w:val="00616E40"/>
    <w:rsid w:val="0061718F"/>
    <w:rsid w:val="006216AF"/>
    <w:rsid w:val="00623359"/>
    <w:rsid w:val="006264EC"/>
    <w:rsid w:val="0063491D"/>
    <w:rsid w:val="006377B2"/>
    <w:rsid w:val="00641FBD"/>
    <w:rsid w:val="00642A5D"/>
    <w:rsid w:val="006447FF"/>
    <w:rsid w:val="0064609F"/>
    <w:rsid w:val="00646710"/>
    <w:rsid w:val="00652B63"/>
    <w:rsid w:val="006633B2"/>
    <w:rsid w:val="0066787B"/>
    <w:rsid w:val="0067225A"/>
    <w:rsid w:val="006767D9"/>
    <w:rsid w:val="00686373"/>
    <w:rsid w:val="00693BFF"/>
    <w:rsid w:val="00696008"/>
    <w:rsid w:val="006A492D"/>
    <w:rsid w:val="006A5014"/>
    <w:rsid w:val="006B43B3"/>
    <w:rsid w:val="006C36A8"/>
    <w:rsid w:val="006C69D8"/>
    <w:rsid w:val="006C6DBF"/>
    <w:rsid w:val="006D1897"/>
    <w:rsid w:val="006D36A4"/>
    <w:rsid w:val="006E08F3"/>
    <w:rsid w:val="006E0BE2"/>
    <w:rsid w:val="006E0EC1"/>
    <w:rsid w:val="006F03D6"/>
    <w:rsid w:val="007006C7"/>
    <w:rsid w:val="00706DEE"/>
    <w:rsid w:val="007101BA"/>
    <w:rsid w:val="007105D5"/>
    <w:rsid w:val="00712B5E"/>
    <w:rsid w:val="00720087"/>
    <w:rsid w:val="00724FC1"/>
    <w:rsid w:val="00726ABA"/>
    <w:rsid w:val="00726E4C"/>
    <w:rsid w:val="007403C8"/>
    <w:rsid w:val="00742729"/>
    <w:rsid w:val="00743715"/>
    <w:rsid w:val="0075787A"/>
    <w:rsid w:val="00761AA7"/>
    <w:rsid w:val="00761E6A"/>
    <w:rsid w:val="007668A9"/>
    <w:rsid w:val="0077370C"/>
    <w:rsid w:val="00781EC6"/>
    <w:rsid w:val="007831D3"/>
    <w:rsid w:val="00787304"/>
    <w:rsid w:val="007874CA"/>
    <w:rsid w:val="007A06F5"/>
    <w:rsid w:val="007A64E3"/>
    <w:rsid w:val="007B0DC3"/>
    <w:rsid w:val="007B26AD"/>
    <w:rsid w:val="007C6BAF"/>
    <w:rsid w:val="007D0DF9"/>
    <w:rsid w:val="007D7C74"/>
    <w:rsid w:val="007F1616"/>
    <w:rsid w:val="007F206D"/>
    <w:rsid w:val="007F3567"/>
    <w:rsid w:val="007F5AF8"/>
    <w:rsid w:val="00805AD8"/>
    <w:rsid w:val="0081352C"/>
    <w:rsid w:val="00815198"/>
    <w:rsid w:val="00817D1D"/>
    <w:rsid w:val="00822DCF"/>
    <w:rsid w:val="0083097E"/>
    <w:rsid w:val="0083344C"/>
    <w:rsid w:val="00834E48"/>
    <w:rsid w:val="008448D9"/>
    <w:rsid w:val="00855588"/>
    <w:rsid w:val="00862640"/>
    <w:rsid w:val="00867EBE"/>
    <w:rsid w:val="0087516F"/>
    <w:rsid w:val="008806D1"/>
    <w:rsid w:val="008872D8"/>
    <w:rsid w:val="008875BA"/>
    <w:rsid w:val="00892457"/>
    <w:rsid w:val="008B1156"/>
    <w:rsid w:val="008B7FC8"/>
    <w:rsid w:val="008C3864"/>
    <w:rsid w:val="008D469B"/>
    <w:rsid w:val="008D6D8C"/>
    <w:rsid w:val="008E0357"/>
    <w:rsid w:val="008E29FD"/>
    <w:rsid w:val="008F132D"/>
    <w:rsid w:val="009027E3"/>
    <w:rsid w:val="00902976"/>
    <w:rsid w:val="00902DD3"/>
    <w:rsid w:val="009041F3"/>
    <w:rsid w:val="00907122"/>
    <w:rsid w:val="00922597"/>
    <w:rsid w:val="00930D4E"/>
    <w:rsid w:val="0093191F"/>
    <w:rsid w:val="009348BE"/>
    <w:rsid w:val="009362CC"/>
    <w:rsid w:val="00937B59"/>
    <w:rsid w:val="0094033C"/>
    <w:rsid w:val="009440BB"/>
    <w:rsid w:val="00951CD1"/>
    <w:rsid w:val="009524E3"/>
    <w:rsid w:val="00954057"/>
    <w:rsid w:val="00960DBA"/>
    <w:rsid w:val="009612FA"/>
    <w:rsid w:val="009672F6"/>
    <w:rsid w:val="009771E2"/>
    <w:rsid w:val="0098131D"/>
    <w:rsid w:val="0098519C"/>
    <w:rsid w:val="009865EA"/>
    <w:rsid w:val="00987EB3"/>
    <w:rsid w:val="009A1FA8"/>
    <w:rsid w:val="009A3A8C"/>
    <w:rsid w:val="009A476D"/>
    <w:rsid w:val="009A4A35"/>
    <w:rsid w:val="009A636F"/>
    <w:rsid w:val="009B0173"/>
    <w:rsid w:val="009B56A0"/>
    <w:rsid w:val="009B7617"/>
    <w:rsid w:val="009C1F2C"/>
    <w:rsid w:val="009D143A"/>
    <w:rsid w:val="009D40C0"/>
    <w:rsid w:val="009D5017"/>
    <w:rsid w:val="009E7F98"/>
    <w:rsid w:val="009F1743"/>
    <w:rsid w:val="00A04FB7"/>
    <w:rsid w:val="00A07DE9"/>
    <w:rsid w:val="00A07E7A"/>
    <w:rsid w:val="00A302AF"/>
    <w:rsid w:val="00A3231D"/>
    <w:rsid w:val="00A33B25"/>
    <w:rsid w:val="00A47C1C"/>
    <w:rsid w:val="00A51FBF"/>
    <w:rsid w:val="00A52804"/>
    <w:rsid w:val="00A54D72"/>
    <w:rsid w:val="00A55936"/>
    <w:rsid w:val="00A75342"/>
    <w:rsid w:val="00AA02CE"/>
    <w:rsid w:val="00AA3238"/>
    <w:rsid w:val="00AA778B"/>
    <w:rsid w:val="00AB75A0"/>
    <w:rsid w:val="00AC111E"/>
    <w:rsid w:val="00AC3104"/>
    <w:rsid w:val="00AC3196"/>
    <w:rsid w:val="00AC6B45"/>
    <w:rsid w:val="00AC6B4C"/>
    <w:rsid w:val="00AD34D9"/>
    <w:rsid w:val="00AD51DC"/>
    <w:rsid w:val="00AD609F"/>
    <w:rsid w:val="00AD6EFB"/>
    <w:rsid w:val="00AE3EAF"/>
    <w:rsid w:val="00AF02DE"/>
    <w:rsid w:val="00AF4845"/>
    <w:rsid w:val="00B16472"/>
    <w:rsid w:val="00B165FD"/>
    <w:rsid w:val="00B2457E"/>
    <w:rsid w:val="00B2661D"/>
    <w:rsid w:val="00B26AA5"/>
    <w:rsid w:val="00B31BFD"/>
    <w:rsid w:val="00B41776"/>
    <w:rsid w:val="00B53F26"/>
    <w:rsid w:val="00B57556"/>
    <w:rsid w:val="00B63691"/>
    <w:rsid w:val="00B654AA"/>
    <w:rsid w:val="00B8420E"/>
    <w:rsid w:val="00B855FC"/>
    <w:rsid w:val="00B8618B"/>
    <w:rsid w:val="00BC4078"/>
    <w:rsid w:val="00BD07BB"/>
    <w:rsid w:val="00BF264A"/>
    <w:rsid w:val="00BF51D1"/>
    <w:rsid w:val="00BF7874"/>
    <w:rsid w:val="00C0450E"/>
    <w:rsid w:val="00C06E26"/>
    <w:rsid w:val="00C07C89"/>
    <w:rsid w:val="00C16CF4"/>
    <w:rsid w:val="00C31C39"/>
    <w:rsid w:val="00C511A2"/>
    <w:rsid w:val="00C51CA4"/>
    <w:rsid w:val="00C52487"/>
    <w:rsid w:val="00C5755E"/>
    <w:rsid w:val="00C61EEA"/>
    <w:rsid w:val="00C64420"/>
    <w:rsid w:val="00C73365"/>
    <w:rsid w:val="00C7656D"/>
    <w:rsid w:val="00C85AC5"/>
    <w:rsid w:val="00C917B2"/>
    <w:rsid w:val="00C95EB3"/>
    <w:rsid w:val="00CA4D53"/>
    <w:rsid w:val="00CA4FDA"/>
    <w:rsid w:val="00CB0919"/>
    <w:rsid w:val="00CB5524"/>
    <w:rsid w:val="00CB58FB"/>
    <w:rsid w:val="00CC06CD"/>
    <w:rsid w:val="00CC2CD9"/>
    <w:rsid w:val="00CD1103"/>
    <w:rsid w:val="00CE1C36"/>
    <w:rsid w:val="00CE202C"/>
    <w:rsid w:val="00CF13FF"/>
    <w:rsid w:val="00CF4846"/>
    <w:rsid w:val="00D02154"/>
    <w:rsid w:val="00D031B1"/>
    <w:rsid w:val="00D17492"/>
    <w:rsid w:val="00D25235"/>
    <w:rsid w:val="00D265FB"/>
    <w:rsid w:val="00D3219D"/>
    <w:rsid w:val="00D36680"/>
    <w:rsid w:val="00D36D7B"/>
    <w:rsid w:val="00D52C1D"/>
    <w:rsid w:val="00D5462E"/>
    <w:rsid w:val="00D7136D"/>
    <w:rsid w:val="00D725A7"/>
    <w:rsid w:val="00D75C10"/>
    <w:rsid w:val="00D84340"/>
    <w:rsid w:val="00D87FBF"/>
    <w:rsid w:val="00D97D15"/>
    <w:rsid w:val="00DC6B44"/>
    <w:rsid w:val="00DC7B36"/>
    <w:rsid w:val="00DD625F"/>
    <w:rsid w:val="00DF20AB"/>
    <w:rsid w:val="00E012FE"/>
    <w:rsid w:val="00E04FA5"/>
    <w:rsid w:val="00E05FF5"/>
    <w:rsid w:val="00E10A03"/>
    <w:rsid w:val="00E12BEA"/>
    <w:rsid w:val="00E15E80"/>
    <w:rsid w:val="00E22003"/>
    <w:rsid w:val="00E2352E"/>
    <w:rsid w:val="00E25286"/>
    <w:rsid w:val="00E25882"/>
    <w:rsid w:val="00E43FF5"/>
    <w:rsid w:val="00E46B7A"/>
    <w:rsid w:val="00E47F53"/>
    <w:rsid w:val="00E512AC"/>
    <w:rsid w:val="00E57ABA"/>
    <w:rsid w:val="00E6487C"/>
    <w:rsid w:val="00E65EE2"/>
    <w:rsid w:val="00E9393A"/>
    <w:rsid w:val="00EA0DF2"/>
    <w:rsid w:val="00EA55D1"/>
    <w:rsid w:val="00EB259A"/>
    <w:rsid w:val="00EB675B"/>
    <w:rsid w:val="00EC1721"/>
    <w:rsid w:val="00EC1FEB"/>
    <w:rsid w:val="00EC67F2"/>
    <w:rsid w:val="00EE023A"/>
    <w:rsid w:val="00EE6024"/>
    <w:rsid w:val="00EF22E9"/>
    <w:rsid w:val="00EF60DC"/>
    <w:rsid w:val="00F0405D"/>
    <w:rsid w:val="00F10EF6"/>
    <w:rsid w:val="00F1237F"/>
    <w:rsid w:val="00F226BF"/>
    <w:rsid w:val="00F22E84"/>
    <w:rsid w:val="00F22FB1"/>
    <w:rsid w:val="00F32B84"/>
    <w:rsid w:val="00F339C5"/>
    <w:rsid w:val="00F433AB"/>
    <w:rsid w:val="00F510D5"/>
    <w:rsid w:val="00F5306E"/>
    <w:rsid w:val="00F63D6B"/>
    <w:rsid w:val="00F70A17"/>
    <w:rsid w:val="00F719B6"/>
    <w:rsid w:val="00F80E8F"/>
    <w:rsid w:val="00F83CCA"/>
    <w:rsid w:val="00F875F3"/>
    <w:rsid w:val="00FB1897"/>
    <w:rsid w:val="00FB43F2"/>
    <w:rsid w:val="00FB71E2"/>
    <w:rsid w:val="00FC117E"/>
    <w:rsid w:val="00FC1988"/>
    <w:rsid w:val="00FC1E7B"/>
    <w:rsid w:val="00FC44B8"/>
    <w:rsid w:val="00FC5F48"/>
    <w:rsid w:val="00FC776A"/>
    <w:rsid w:val="00FD063A"/>
    <w:rsid w:val="00FE4042"/>
    <w:rsid w:val="00FF0F2D"/>
    <w:rsid w:val="00FF5B46"/>
    <w:rsid w:val="00FF656D"/>
    <w:rsid w:val="00FF6E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BFC8"/>
  <w15:chartTrackingRefBased/>
  <w15:docId w15:val="{ECCABBF9-ABEC-4E11-AD40-1B2482E0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5198"/>
    <w:pPr>
      <w:spacing w:after="0" w:line="260" w:lineRule="atLeast"/>
    </w:pPr>
    <w:rPr>
      <w:rFonts w:ascii="Arial" w:eastAsia="Times New Roman" w:hAnsi="Arial" w:cs="Times New Roman"/>
      <w:kern w:val="0"/>
      <w:sz w:val="20"/>
      <w:lang w:val="en-US"/>
      <w14:ligatures w14:val="none"/>
    </w:rPr>
  </w:style>
  <w:style w:type="paragraph" w:styleId="Naslov1">
    <w:name w:val="heading 1"/>
    <w:basedOn w:val="Navaden"/>
    <w:next w:val="Navaden"/>
    <w:link w:val="Naslov1Znak"/>
    <w:uiPriority w:val="9"/>
    <w:qFormat/>
    <w:rsid w:val="00742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42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4272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4272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4272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4272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4272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4272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4272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4272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4272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4272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4272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4272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4272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4272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4272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42729"/>
    <w:rPr>
      <w:rFonts w:eastAsiaTheme="majorEastAsia" w:cstheme="majorBidi"/>
      <w:color w:val="272727" w:themeColor="text1" w:themeTint="D8"/>
    </w:rPr>
  </w:style>
  <w:style w:type="paragraph" w:styleId="Naslov">
    <w:name w:val="Title"/>
    <w:basedOn w:val="Navaden"/>
    <w:next w:val="Navaden"/>
    <w:link w:val="NaslovZnak"/>
    <w:uiPriority w:val="10"/>
    <w:qFormat/>
    <w:rsid w:val="00742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4272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4272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4272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42729"/>
    <w:pPr>
      <w:spacing w:before="160"/>
      <w:jc w:val="center"/>
    </w:pPr>
    <w:rPr>
      <w:i/>
      <w:iCs/>
      <w:color w:val="404040" w:themeColor="text1" w:themeTint="BF"/>
    </w:rPr>
  </w:style>
  <w:style w:type="character" w:customStyle="1" w:styleId="CitatZnak">
    <w:name w:val="Citat Znak"/>
    <w:basedOn w:val="Privzetapisavaodstavka"/>
    <w:link w:val="Citat"/>
    <w:uiPriority w:val="29"/>
    <w:rsid w:val="00742729"/>
    <w:rPr>
      <w:i/>
      <w:iCs/>
      <w:color w:val="404040" w:themeColor="text1" w:themeTint="BF"/>
    </w:rPr>
  </w:style>
  <w:style w:type="paragraph" w:styleId="Odstavekseznama">
    <w:name w:val="List Paragraph"/>
    <w:basedOn w:val="Navaden"/>
    <w:uiPriority w:val="34"/>
    <w:qFormat/>
    <w:rsid w:val="00742729"/>
    <w:pPr>
      <w:ind w:left="720"/>
      <w:contextualSpacing/>
    </w:pPr>
  </w:style>
  <w:style w:type="character" w:styleId="Intenzivenpoudarek">
    <w:name w:val="Intense Emphasis"/>
    <w:basedOn w:val="Privzetapisavaodstavka"/>
    <w:uiPriority w:val="21"/>
    <w:qFormat/>
    <w:rsid w:val="00742729"/>
    <w:rPr>
      <w:i/>
      <w:iCs/>
      <w:color w:val="0F4761" w:themeColor="accent1" w:themeShade="BF"/>
    </w:rPr>
  </w:style>
  <w:style w:type="paragraph" w:styleId="Intenzivencitat">
    <w:name w:val="Intense Quote"/>
    <w:basedOn w:val="Navaden"/>
    <w:next w:val="Navaden"/>
    <w:link w:val="IntenzivencitatZnak"/>
    <w:uiPriority w:val="30"/>
    <w:qFormat/>
    <w:rsid w:val="00742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42729"/>
    <w:rPr>
      <w:i/>
      <w:iCs/>
      <w:color w:val="0F4761" w:themeColor="accent1" w:themeShade="BF"/>
    </w:rPr>
  </w:style>
  <w:style w:type="character" w:styleId="Intenzivensklic">
    <w:name w:val="Intense Reference"/>
    <w:basedOn w:val="Privzetapisavaodstavka"/>
    <w:uiPriority w:val="32"/>
    <w:qFormat/>
    <w:rsid w:val="00742729"/>
    <w:rPr>
      <w:b/>
      <w:bCs/>
      <w:smallCaps/>
      <w:color w:val="0F4761" w:themeColor="accent1" w:themeShade="BF"/>
      <w:spacing w:val="5"/>
    </w:rPr>
  </w:style>
  <w:style w:type="paragraph" w:styleId="Revizija">
    <w:name w:val="Revision"/>
    <w:hidden/>
    <w:uiPriority w:val="99"/>
    <w:semiHidden/>
    <w:rsid w:val="008D6D8C"/>
    <w:pPr>
      <w:spacing w:after="0" w:line="240" w:lineRule="auto"/>
    </w:pPr>
    <w:rPr>
      <w:rFonts w:ascii="Arial" w:eastAsia="Times New Roman" w:hAnsi="Arial" w:cs="Times New Roman"/>
      <w:kern w:val="0"/>
      <w:sz w:val="20"/>
      <w:lang w:val="en-US"/>
      <w14:ligatures w14:val="none"/>
    </w:rPr>
  </w:style>
  <w:style w:type="character" w:styleId="Hiperpovezava">
    <w:name w:val="Hyperlink"/>
    <w:rsid w:val="00CB58FB"/>
    <w:rPr>
      <w:color w:val="0000FF"/>
      <w:u w:val="single"/>
    </w:rPr>
  </w:style>
  <w:style w:type="paragraph" w:styleId="Glava">
    <w:name w:val="header"/>
    <w:basedOn w:val="Navaden"/>
    <w:link w:val="GlavaZnak"/>
    <w:uiPriority w:val="99"/>
    <w:unhideWhenUsed/>
    <w:rsid w:val="000B272E"/>
    <w:pPr>
      <w:tabs>
        <w:tab w:val="center" w:pos="4536"/>
        <w:tab w:val="right" w:pos="9072"/>
      </w:tabs>
      <w:spacing w:line="240" w:lineRule="auto"/>
    </w:pPr>
  </w:style>
  <w:style w:type="character" w:customStyle="1" w:styleId="GlavaZnak">
    <w:name w:val="Glava Znak"/>
    <w:basedOn w:val="Privzetapisavaodstavka"/>
    <w:link w:val="Glava"/>
    <w:uiPriority w:val="99"/>
    <w:rsid w:val="000B272E"/>
    <w:rPr>
      <w:rFonts w:ascii="Arial" w:eastAsia="Times New Roman" w:hAnsi="Arial" w:cs="Times New Roman"/>
      <w:kern w:val="0"/>
      <w:sz w:val="20"/>
      <w:lang w:val="en-US"/>
      <w14:ligatures w14:val="none"/>
    </w:rPr>
  </w:style>
  <w:style w:type="paragraph" w:styleId="Noga">
    <w:name w:val="footer"/>
    <w:basedOn w:val="Navaden"/>
    <w:link w:val="NogaZnak"/>
    <w:uiPriority w:val="99"/>
    <w:unhideWhenUsed/>
    <w:rsid w:val="000B272E"/>
    <w:pPr>
      <w:tabs>
        <w:tab w:val="center" w:pos="4536"/>
        <w:tab w:val="right" w:pos="9072"/>
      </w:tabs>
      <w:spacing w:line="240" w:lineRule="auto"/>
    </w:pPr>
  </w:style>
  <w:style w:type="character" w:customStyle="1" w:styleId="NogaZnak">
    <w:name w:val="Noga Znak"/>
    <w:basedOn w:val="Privzetapisavaodstavka"/>
    <w:link w:val="Noga"/>
    <w:uiPriority w:val="99"/>
    <w:rsid w:val="000B272E"/>
    <w:rPr>
      <w:rFonts w:ascii="Arial" w:eastAsia="Times New Roman" w:hAnsi="Arial" w:cs="Times New Roman"/>
      <w:kern w:val="0"/>
      <w:sz w:val="20"/>
      <w:lang w:val="en-US"/>
      <w14:ligatures w14:val="none"/>
    </w:rPr>
  </w:style>
  <w:style w:type="paragraph" w:customStyle="1" w:styleId="TEKST-PODNEBNO">
    <w:name w:val="TEKST-PODNEBNO"/>
    <w:basedOn w:val="Navaden"/>
    <w:link w:val="TEKST-PODNEBNOZnak"/>
    <w:qFormat/>
    <w:rsid w:val="00145698"/>
    <w:pPr>
      <w:spacing w:before="120" w:line="264" w:lineRule="auto"/>
      <w:jc w:val="both"/>
    </w:pPr>
    <w:rPr>
      <w:rFonts w:cs="Arial"/>
      <w:sz w:val="22"/>
      <w:szCs w:val="22"/>
      <w:lang w:val="sl-SI"/>
    </w:rPr>
  </w:style>
  <w:style w:type="character" w:customStyle="1" w:styleId="TEKST-PODNEBNOZnak">
    <w:name w:val="TEKST-PODNEBNO Znak"/>
    <w:basedOn w:val="Privzetapisavaodstavka"/>
    <w:link w:val="TEKST-PODNEBNO"/>
    <w:rsid w:val="00145698"/>
    <w:rPr>
      <w:rFonts w:ascii="Arial" w:eastAsia="Times New Roman" w:hAnsi="Arial" w:cs="Arial"/>
      <w:kern w:val="0"/>
      <w:sz w:val="22"/>
      <w:szCs w:val="22"/>
      <w14:ligatures w14:val="none"/>
    </w:rPr>
  </w:style>
  <w:style w:type="paragraph" w:styleId="Navadensplet">
    <w:name w:val="Normal (Web)"/>
    <w:basedOn w:val="Navaden"/>
    <w:uiPriority w:val="99"/>
    <w:unhideWhenUsed/>
    <w:rsid w:val="00F433AB"/>
    <w:pPr>
      <w:spacing w:before="100" w:beforeAutospacing="1" w:after="100" w:afterAutospacing="1" w:line="240" w:lineRule="auto"/>
    </w:pPr>
    <w:rPr>
      <w:rFonts w:ascii="Times New Roman" w:hAnsi="Times New Roman"/>
      <w:sz w:val="24"/>
      <w:lang w:val="sl-SI" w:eastAsia="sl-SI"/>
    </w:rPr>
  </w:style>
  <w:style w:type="paragraph" w:styleId="Telobesedila">
    <w:name w:val="Body Text"/>
    <w:basedOn w:val="Navaden"/>
    <w:link w:val="TelobesedilaZnak"/>
    <w:rsid w:val="003A54A8"/>
    <w:pPr>
      <w:suppressAutoHyphens/>
      <w:spacing w:after="140" w:line="276" w:lineRule="auto"/>
    </w:pPr>
    <w:rPr>
      <w:rFonts w:cs="Arial"/>
      <w:lang w:eastAsia="zh-CN"/>
    </w:rPr>
  </w:style>
  <w:style w:type="character" w:customStyle="1" w:styleId="TelobesedilaZnak">
    <w:name w:val="Telo besedila Znak"/>
    <w:basedOn w:val="Privzetapisavaodstavka"/>
    <w:link w:val="Telobesedila"/>
    <w:rsid w:val="003A54A8"/>
    <w:rPr>
      <w:rFonts w:ascii="Arial" w:eastAsia="Times New Roman" w:hAnsi="Arial" w:cs="Arial"/>
      <w:kern w:val="0"/>
      <w:sz w:val="20"/>
      <w:lang w:val="en-US" w:eastAsia="zh-CN"/>
      <w14:ligatures w14:val="none"/>
    </w:rPr>
  </w:style>
  <w:style w:type="paragraph" w:customStyle="1" w:styleId="Default">
    <w:name w:val="Default"/>
    <w:qFormat/>
    <w:rsid w:val="00F83CCA"/>
    <w:pPr>
      <w:autoSpaceDE w:val="0"/>
      <w:autoSpaceDN w:val="0"/>
      <w:adjustRightInd w:val="0"/>
      <w:spacing w:after="0" w:line="240" w:lineRule="auto"/>
    </w:pPr>
    <w:rPr>
      <w:rFonts w:ascii="Arial" w:hAnsi="Arial" w:cs="Arial"/>
      <w:color w:val="000000"/>
      <w:kern w:val="0"/>
      <w14:ligatures w14:val="none"/>
    </w:rPr>
  </w:style>
  <w:style w:type="character" w:styleId="Nerazreenaomemba">
    <w:name w:val="Unresolved Mention"/>
    <w:basedOn w:val="Privzetapisavaodstavka"/>
    <w:uiPriority w:val="99"/>
    <w:semiHidden/>
    <w:unhideWhenUsed/>
    <w:rsid w:val="00A3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maz.primozic@gov.si" TargetMode="External"/><Relationship Id="rId18" Type="http://schemas.openxmlformats.org/officeDocument/2006/relationships/hyperlink" Target="mailto:bostjan.petelinc@gov.si" TargetMode="External"/><Relationship Id="rId26" Type="http://schemas.openxmlformats.org/officeDocument/2006/relationships/hyperlink" Target="mailto:urska.k@gov.si" TargetMode="External"/><Relationship Id="rId39" Type="http://schemas.openxmlformats.org/officeDocument/2006/relationships/theme" Target="theme/theme1.xml"/><Relationship Id="rId21" Type="http://schemas.openxmlformats.org/officeDocument/2006/relationships/hyperlink" Target="mailto:gregor.meterc@gov.si" TargetMode="External"/><Relationship Id="rId34" Type="http://schemas.openxmlformats.org/officeDocument/2006/relationships/hyperlink" Target="mailto:arnej.galjot@gov.si" TargetMode="External"/><Relationship Id="rId7" Type="http://schemas.openxmlformats.org/officeDocument/2006/relationships/endnotes" Target="endnotes.xml"/><Relationship Id="rId12" Type="http://schemas.openxmlformats.org/officeDocument/2006/relationships/hyperlink" Target="mailto:leon.ravnikar@gov.si" TargetMode="External"/><Relationship Id="rId17" Type="http://schemas.openxmlformats.org/officeDocument/2006/relationships/hyperlink" Target="mailto:maja.dovzak@gov.si" TargetMode="External"/><Relationship Id="rId25" Type="http://schemas.openxmlformats.org/officeDocument/2006/relationships/hyperlink" Target="mailto:tajda.trbovsek@gov.si" TargetMode="External"/><Relationship Id="rId33" Type="http://schemas.openxmlformats.org/officeDocument/2006/relationships/hyperlink" Target="mailto:urska.k@gov.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ifeada.eu/en/adaptation-actions/" TargetMode="External"/><Relationship Id="rId20" Type="http://schemas.openxmlformats.org/officeDocument/2006/relationships/hyperlink" Target="mailto:tomaz.primozic@gov.si" TargetMode="External"/><Relationship Id="rId29" Type="http://schemas.openxmlformats.org/officeDocument/2006/relationships/hyperlink" Target="mailto:tina.kotar@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ej.galjot@gov.si" TargetMode="External"/><Relationship Id="rId24" Type="http://schemas.openxmlformats.org/officeDocument/2006/relationships/hyperlink" Target="mailto:gregor.meterc@gov.si" TargetMode="External"/><Relationship Id="rId32" Type="http://schemas.openxmlformats.org/officeDocument/2006/relationships/hyperlink" Target="mailto:ana.frelih-larsen@gov.si"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feada.eu/en/" TargetMode="External"/><Relationship Id="rId23" Type="http://schemas.openxmlformats.org/officeDocument/2006/relationships/hyperlink" Target="mailto:gregor.meterc@gov.si" TargetMode="External"/><Relationship Id="rId28" Type="http://schemas.openxmlformats.org/officeDocument/2006/relationships/hyperlink" Target="mailto:tajda.trbovsek@gov.si" TargetMode="External"/><Relationship Id="rId36" Type="http://schemas.openxmlformats.org/officeDocument/2006/relationships/header" Target="header1.xml"/><Relationship Id="rId10" Type="http://schemas.openxmlformats.org/officeDocument/2006/relationships/hyperlink" Target="mailto:urska.k@gov.si" TargetMode="External"/><Relationship Id="rId19" Type="http://schemas.openxmlformats.org/officeDocument/2006/relationships/hyperlink" Target="mailto:leon.ravnikar@gov.si" TargetMode="External"/><Relationship Id="rId31" Type="http://schemas.openxmlformats.org/officeDocument/2006/relationships/hyperlink" Target="mailto:bostjan.petelinc@gov.si" TargetMode="External"/><Relationship Id="rId4" Type="http://schemas.openxmlformats.org/officeDocument/2006/relationships/settings" Target="settings.xml"/><Relationship Id="rId9" Type="http://schemas.openxmlformats.org/officeDocument/2006/relationships/hyperlink" Target="mailto:arnej.galjot@gov.si" TargetMode="External"/><Relationship Id="rId14" Type="http://schemas.openxmlformats.org/officeDocument/2006/relationships/hyperlink" Target="mailto:vlasta.grasek@gov.si" TargetMode="External"/><Relationship Id="rId22" Type="http://schemas.openxmlformats.org/officeDocument/2006/relationships/hyperlink" Target="mailto:gregor.meterc@gov.si" TargetMode="External"/><Relationship Id="rId27" Type="http://schemas.openxmlformats.org/officeDocument/2006/relationships/hyperlink" Target="mailto:arnej.galjot@gov.si" TargetMode="External"/><Relationship Id="rId30" Type="http://schemas.openxmlformats.org/officeDocument/2006/relationships/hyperlink" Target="mailto:ana.frelih-larsen@gov.si" TargetMode="External"/><Relationship Id="rId35" Type="http://schemas.openxmlformats.org/officeDocument/2006/relationships/hyperlink" Target="mailto:natasa.krese@gov.si" TargetMode="External"/><Relationship Id="rId8" Type="http://schemas.openxmlformats.org/officeDocument/2006/relationships/hyperlink" Target="mailto:urska.k@gov.si"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AFE32C-E97A-4820-BA82-B682CFC1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19465</Words>
  <Characters>110954</Characters>
  <Application>Microsoft Office Word</Application>
  <DocSecurity>0</DocSecurity>
  <Lines>924</Lines>
  <Paragraphs>260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Lučić Ljiljana</dc:creator>
  <cp:keywords/>
  <dc:description/>
  <cp:lastModifiedBy>Lučić Ljiljana</cp:lastModifiedBy>
  <cp:revision>5</cp:revision>
  <dcterms:created xsi:type="dcterms:W3CDTF">2026-05-22T08:40:00Z</dcterms:created>
  <dcterms:modified xsi:type="dcterms:W3CDTF">2026-05-22T08:44:00Z</dcterms:modified>
</cp:coreProperties>
</file>