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AB05" w14:textId="77777777" w:rsidR="00470577" w:rsidRDefault="00470577" w:rsidP="00470577">
      <w:pPr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1F2B5362" w14:textId="31B76A9F" w:rsidR="009C2571" w:rsidRPr="00470577" w:rsidRDefault="009C2571" w:rsidP="00470577">
      <w:pPr>
        <w:jc w:val="center"/>
        <w:rPr>
          <w:rFonts w:asciiTheme="minorHAnsi" w:eastAsia="MS Mincho" w:hAnsiTheme="minorHAnsi" w:cstheme="minorHAnsi"/>
          <w:b/>
          <w:caps/>
          <w:lang w:eastAsia="en-US"/>
        </w:rPr>
      </w:pPr>
      <w:r w:rsidRPr="00CB2866">
        <w:rPr>
          <w:rFonts w:asciiTheme="minorHAnsi" w:eastAsia="MS Mincho" w:hAnsiTheme="minorHAnsi" w:cstheme="minorHAnsi"/>
          <w:b/>
          <w:lang w:eastAsia="en-US"/>
        </w:rPr>
        <w:t xml:space="preserve">JAVNI RAZPIS </w:t>
      </w:r>
      <w:bookmarkEnd w:id="0"/>
      <w:r w:rsidR="002B5A36" w:rsidRPr="00CB2866">
        <w:rPr>
          <w:rFonts w:ascii="Calibri" w:eastAsia="MS Mincho" w:hAnsi="Calibri" w:cs="Calibri"/>
          <w:b/>
        </w:rPr>
        <w:t>EUROSTARS 3 202</w:t>
      </w:r>
      <w:r w:rsidR="00097E58" w:rsidRPr="00CB2866">
        <w:rPr>
          <w:rFonts w:ascii="Calibri" w:eastAsia="MS Mincho" w:hAnsi="Calibri" w:cs="Calibri"/>
          <w:b/>
        </w:rPr>
        <w:t>6</w:t>
      </w:r>
    </w:p>
    <w:p w14:paraId="045D29BB" w14:textId="77777777" w:rsidR="002A5DC7" w:rsidRPr="00470577" w:rsidRDefault="002A5DC7" w:rsidP="00D513C1">
      <w:pPr>
        <w:rPr>
          <w:rFonts w:asciiTheme="minorHAnsi" w:hAnsiTheme="minorHAnsi" w:cs="Tahoma"/>
          <w:bCs/>
        </w:rPr>
      </w:pPr>
    </w:p>
    <w:p w14:paraId="416FA5B5" w14:textId="568F9EC9" w:rsidR="005009B7" w:rsidRPr="00470577" w:rsidRDefault="00341E39" w:rsidP="00470577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OBRAZEC 9</w:t>
      </w:r>
    </w:p>
    <w:p w14:paraId="5129AE9B" w14:textId="77777777" w:rsidR="005009B7" w:rsidRPr="00470577" w:rsidRDefault="005009B7" w:rsidP="00BA0204">
      <w:pPr>
        <w:jc w:val="center"/>
        <w:rPr>
          <w:rFonts w:asciiTheme="minorHAnsi" w:hAnsiTheme="minorHAnsi"/>
          <w:b/>
          <w:bCs/>
        </w:rPr>
      </w:pPr>
    </w:p>
    <w:p w14:paraId="05169533" w14:textId="7334F1B5" w:rsidR="002A5DC7" w:rsidRPr="00470577" w:rsidRDefault="00EA6FE5" w:rsidP="00BA0204">
      <w:pPr>
        <w:jc w:val="center"/>
        <w:rPr>
          <w:rFonts w:asciiTheme="minorHAnsi" w:hAnsiTheme="minorHAnsi"/>
          <w:b/>
          <w:bCs/>
        </w:rPr>
      </w:pPr>
      <w:r w:rsidRPr="00470577">
        <w:rPr>
          <w:rFonts w:asciiTheme="minorHAnsi" w:hAnsiTheme="minorHAnsi"/>
          <w:b/>
          <w:bCs/>
        </w:rPr>
        <w:t>ZELENO PRORAČUNSKO P</w:t>
      </w:r>
      <w:r w:rsidR="00A947EF" w:rsidRPr="00470577">
        <w:rPr>
          <w:rFonts w:asciiTheme="minorHAnsi" w:hAnsiTheme="minorHAnsi"/>
          <w:b/>
          <w:bCs/>
        </w:rPr>
        <w:t>O</w:t>
      </w:r>
      <w:r w:rsidRPr="00470577">
        <w:rPr>
          <w:rFonts w:asciiTheme="minorHAnsi" w:hAnsiTheme="minorHAnsi"/>
          <w:b/>
          <w:bCs/>
        </w:rPr>
        <w:t>ROČANJE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1131"/>
        <w:gridCol w:w="403"/>
        <w:gridCol w:w="802"/>
        <w:gridCol w:w="1205"/>
        <w:gridCol w:w="1205"/>
        <w:gridCol w:w="1077"/>
      </w:tblGrid>
      <w:tr w:rsidR="00EA6FE5" w:rsidRPr="00EA6FE5" w14:paraId="34713990" w14:textId="77777777" w:rsidTr="00EA6FE5">
        <w:trPr>
          <w:trHeight w:val="713"/>
          <w:tblHeader/>
        </w:trPr>
        <w:tc>
          <w:tcPr>
            <w:tcW w:w="8971" w:type="dxa"/>
            <w:gridSpan w:val="7"/>
            <w:tcBorders>
              <w:bottom w:val="single" w:sz="4" w:space="0" w:color="auto"/>
            </w:tcBorders>
            <w:vAlign w:val="center"/>
          </w:tcPr>
          <w:p w14:paraId="1473AAEE" w14:textId="3447BDD3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Projekt ali ukrep ali davčni izdatek: »</w:t>
            </w: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lightGray"/>
              </w:rPr>
              <w:t>naziv projekta</w:t>
            </w: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«</w:t>
            </w:r>
          </w:p>
        </w:tc>
      </w:tr>
      <w:tr w:rsidR="00EA6FE5" w:rsidRPr="00EA6FE5" w14:paraId="45A4B72A" w14:textId="77777777" w:rsidTr="004A1B16">
        <w:trPr>
          <w:trHeight w:val="540"/>
          <w:tblHeader/>
        </w:trPr>
        <w:tc>
          <w:tcPr>
            <w:tcW w:w="3148" w:type="dxa"/>
            <w:vMerge w:val="restart"/>
            <w:vAlign w:val="center"/>
          </w:tcPr>
          <w:p w14:paraId="76BA1FA0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Oznaka projekta, ukrepa ali davčnega izdatka (3. korak) </w:t>
            </w:r>
          </w:p>
        </w:tc>
        <w:tc>
          <w:tcPr>
            <w:tcW w:w="1131" w:type="dxa"/>
            <w:shd w:val="clear" w:color="auto" w:fill="FDE9D9" w:themeFill="accent6" w:themeFillTint="33"/>
            <w:vAlign w:val="center"/>
          </w:tcPr>
          <w:p w14:paraId="5D5C46EB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Ugoden</w:t>
            </w:r>
          </w:p>
        </w:tc>
        <w:tc>
          <w:tcPr>
            <w:tcW w:w="1205" w:type="dxa"/>
            <w:gridSpan w:val="2"/>
            <w:shd w:val="clear" w:color="auto" w:fill="5F497A" w:themeFill="accent4" w:themeFillShade="BF"/>
            <w:vAlign w:val="center"/>
          </w:tcPr>
          <w:p w14:paraId="381980B6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Mešan</w:t>
            </w:r>
          </w:p>
        </w:tc>
        <w:tc>
          <w:tcPr>
            <w:tcW w:w="1205" w:type="dxa"/>
            <w:shd w:val="clear" w:color="auto" w:fill="E36C0A"/>
            <w:vAlign w:val="center"/>
          </w:tcPr>
          <w:p w14:paraId="456B89B4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Neugoden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498E9216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Nevtralen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7D872BB5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Neznan</w:t>
            </w:r>
          </w:p>
        </w:tc>
      </w:tr>
      <w:tr w:rsidR="00EA6FE5" w:rsidRPr="00EA6FE5" w14:paraId="1B97F2CF" w14:textId="77777777" w:rsidTr="004A1B16">
        <w:trPr>
          <w:trHeight w:val="575"/>
          <w:tblHeader/>
        </w:trPr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5B139C33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A5C377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5EC93330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67BD998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6FB852E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D51F105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3E47E3C5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2F4AA633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Okoljski</w:t>
            </w:r>
            <w:proofErr w:type="spellEnd"/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cilji</w:t>
            </w:r>
            <w:r w:rsidRPr="00EA6FE5">
              <w:rPr>
                <w:rStyle w:val="Sprotnaopomba-sklic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534" w:type="dxa"/>
            <w:gridSpan w:val="2"/>
            <w:shd w:val="clear" w:color="auto" w:fill="D9D9D9"/>
            <w:vAlign w:val="center"/>
          </w:tcPr>
          <w:p w14:paraId="5DD6B271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Vpliv </w:t>
            </w:r>
          </w:p>
          <w:p w14:paraId="10887092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(1. korak)</w:t>
            </w:r>
          </w:p>
          <w:p w14:paraId="5D534A82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+1 / 0 / -1 / -2</w:t>
            </w:r>
          </w:p>
        </w:tc>
        <w:tc>
          <w:tcPr>
            <w:tcW w:w="4289" w:type="dxa"/>
            <w:gridSpan w:val="4"/>
            <w:shd w:val="clear" w:color="auto" w:fill="D9D9D9"/>
            <w:vAlign w:val="center"/>
          </w:tcPr>
          <w:p w14:paraId="5F5E4347" w14:textId="19EE7969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Pojasnilo </w:t>
            </w: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vpliva</w:t>
            </w:r>
            <w:r w:rsidR="00394D13">
              <w:rPr>
                <w:rStyle w:val="Sprotnaopomba-sklic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(2. korak)</w:t>
            </w:r>
          </w:p>
        </w:tc>
      </w:tr>
      <w:tr w:rsidR="00EA6FE5" w:rsidRPr="00EA6FE5" w14:paraId="2FB0057E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66F9C266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1. Blažitev podnebnih sprememb</w:t>
            </w:r>
          </w:p>
        </w:tc>
        <w:tc>
          <w:tcPr>
            <w:tcW w:w="1534" w:type="dxa"/>
            <w:gridSpan w:val="2"/>
            <w:vAlign w:val="center"/>
          </w:tcPr>
          <w:p w14:paraId="16A3A7FC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F703BBA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A6FE5" w:rsidRPr="00EA6FE5" w14:paraId="783F8177" w14:textId="77777777" w:rsidTr="004A1B16">
        <w:trPr>
          <w:trHeight w:val="73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0ECF9216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2. Prilagajanje podnebnim spremembam</w:t>
            </w:r>
          </w:p>
        </w:tc>
        <w:tc>
          <w:tcPr>
            <w:tcW w:w="1534" w:type="dxa"/>
            <w:gridSpan w:val="2"/>
            <w:vAlign w:val="center"/>
          </w:tcPr>
          <w:p w14:paraId="4C240B44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DD10F2A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785378AB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3756AFD0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1534" w:type="dxa"/>
            <w:gridSpan w:val="2"/>
            <w:vAlign w:val="center"/>
          </w:tcPr>
          <w:p w14:paraId="13A38287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02D31ED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0D2FD388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35493268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4. Prehod na krožno gospodarstvo</w:t>
            </w:r>
          </w:p>
        </w:tc>
        <w:tc>
          <w:tcPr>
            <w:tcW w:w="1534" w:type="dxa"/>
            <w:gridSpan w:val="2"/>
            <w:vAlign w:val="center"/>
          </w:tcPr>
          <w:p w14:paraId="541F9B1E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5B8EB7D8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30F71BCF" w14:textId="77777777" w:rsidTr="004A1B16">
        <w:trPr>
          <w:trHeight w:val="887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7ED2B7C2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5. Preprečevanje in nadzorovanje onesnaževanja</w:t>
            </w:r>
          </w:p>
        </w:tc>
        <w:tc>
          <w:tcPr>
            <w:tcW w:w="1534" w:type="dxa"/>
            <w:gridSpan w:val="2"/>
            <w:vAlign w:val="center"/>
          </w:tcPr>
          <w:p w14:paraId="74E085E2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647D2B68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1ADD4874" w14:textId="77777777" w:rsidTr="004A1B16">
        <w:trPr>
          <w:trHeight w:val="869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12F2A4AD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6. Varstvo in obnova biotske raznovrstnosti in ekosistemov</w:t>
            </w:r>
          </w:p>
        </w:tc>
        <w:tc>
          <w:tcPr>
            <w:tcW w:w="1534" w:type="dxa"/>
            <w:gridSpan w:val="2"/>
            <w:vAlign w:val="center"/>
          </w:tcPr>
          <w:p w14:paraId="01A43779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3F0E065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</w:tbl>
    <w:p w14:paraId="1290DB8F" w14:textId="45D336DD" w:rsidR="002A5DC7" w:rsidRDefault="002A5DC7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4A5B9D65" w14:textId="77777777" w:rsidR="00844838" w:rsidRPr="000025F1" w:rsidRDefault="00844838" w:rsidP="008448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3F9840A8" w:rsidR="003D423A" w:rsidRPr="000D5471" w:rsidRDefault="00844838" w:rsidP="0084483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8F4C57">
              <w:rPr>
                <w:rFonts w:asciiTheme="minorHAnsi" w:hAnsiTheme="minorHAnsi" w:cstheme="minorHAnsi"/>
                <w:sz w:val="20"/>
                <w:szCs w:val="20"/>
              </w:rPr>
              <w:t>podjetje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A64C0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A4411E">
      <w:headerReference w:type="default" r:id="rId11"/>
      <w:footerReference w:type="default" r:id="rId12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8ACE" w14:textId="77777777" w:rsidR="003C4FF2" w:rsidRDefault="003C4FF2" w:rsidP="00BF4213">
      <w:r>
        <w:separator/>
      </w:r>
    </w:p>
  </w:endnote>
  <w:endnote w:type="continuationSeparator" w:id="0">
    <w:p w14:paraId="33ADB4A4" w14:textId="77777777" w:rsidR="003C4FF2" w:rsidRDefault="003C4FF2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6DCB" w14:textId="7830679C" w:rsidR="00BA0FD9" w:rsidRDefault="00BA0FD9">
    <w:pPr>
      <w:pStyle w:val="Nog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03B0D2" wp14:editId="126441BE">
          <wp:simplePos x="0" y="0"/>
          <wp:positionH relativeFrom="margin">
            <wp:align>center</wp:align>
          </wp:positionH>
          <wp:positionV relativeFrom="topMargin">
            <wp:posOffset>10029825</wp:posOffset>
          </wp:positionV>
          <wp:extent cx="526415" cy="426085"/>
          <wp:effectExtent l="0" t="0" r="6985" b="0"/>
          <wp:wrapNone/>
          <wp:docPr id="17" name="Slika 32" descr="Slika, ki vsebuje besede logotip, grafika, pisava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lika 32" descr="Slika, ki vsebuje besede logotip, grafika, pisava, grafično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" t="-93" r="-76" b="-93"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4260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B128" w14:textId="77777777" w:rsidR="003C4FF2" w:rsidRDefault="003C4FF2" w:rsidP="00BF4213">
      <w:r>
        <w:separator/>
      </w:r>
    </w:p>
  </w:footnote>
  <w:footnote w:type="continuationSeparator" w:id="0">
    <w:p w14:paraId="5A0EC183" w14:textId="77777777" w:rsidR="003C4FF2" w:rsidRDefault="003C4FF2" w:rsidP="00BF4213">
      <w:r>
        <w:continuationSeparator/>
      </w:r>
    </w:p>
  </w:footnote>
  <w:footnote w:id="1">
    <w:p w14:paraId="36314D3D" w14:textId="2B4B7C94" w:rsidR="00EA6FE5" w:rsidRPr="0073495C" w:rsidRDefault="00EA6FE5" w:rsidP="00EA6FE5">
      <w:pPr>
        <w:pStyle w:val="Sprotnaopomba-besedilo"/>
        <w:jc w:val="both"/>
        <w:rPr>
          <w:rFonts w:asciiTheme="minorHAnsi" w:hAnsiTheme="minorHAnsi" w:cstheme="minorHAnsi"/>
        </w:rPr>
      </w:pPr>
      <w:r w:rsidRPr="0073495C">
        <w:rPr>
          <w:rStyle w:val="Sprotnaopomba-sklic"/>
          <w:rFonts w:asciiTheme="minorHAnsi" w:hAnsiTheme="minorHAnsi" w:cstheme="minorHAnsi"/>
        </w:rPr>
        <w:footnoteRef/>
      </w:r>
      <w:r w:rsidRPr="0073495C">
        <w:rPr>
          <w:rFonts w:asciiTheme="minorHAnsi" w:hAnsiTheme="minorHAnsi" w:cstheme="minorHAnsi"/>
        </w:rPr>
        <w:t xml:space="preserve"> Metodologija za zeleno proračunsko načrtovanje, ki določa postopek presoje </w:t>
      </w:r>
      <w:r w:rsidRPr="0073495C">
        <w:rPr>
          <w:rFonts w:asciiTheme="minorHAnsi" w:hAnsiTheme="minorHAnsi" w:cstheme="minorHAnsi"/>
          <w:b/>
          <w:bCs/>
          <w:u w:val="single"/>
        </w:rPr>
        <w:t>v treh korakih</w:t>
      </w:r>
      <w:r w:rsidRPr="0073495C">
        <w:rPr>
          <w:rFonts w:asciiTheme="minorHAnsi" w:hAnsiTheme="minorHAnsi" w:cstheme="minorHAnsi"/>
        </w:rPr>
        <w:t xml:space="preserve">, je dostopna na: </w:t>
      </w:r>
      <w:hyperlink r:id="rId1" w:history="1">
        <w:r w:rsidR="004A1B16" w:rsidRPr="0073495C">
          <w:rPr>
            <w:rStyle w:val="Hiperpovezava"/>
            <w:rFonts w:asciiTheme="minorHAnsi" w:hAnsiTheme="minorHAnsi" w:cstheme="minorHAnsi"/>
          </w:rPr>
          <w:t>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</w:t>
        </w:r>
      </w:hyperlink>
      <w:r w:rsidRPr="0073495C">
        <w:rPr>
          <w:rFonts w:asciiTheme="minorHAnsi" w:hAnsiTheme="minorHAnsi" w:cstheme="minorHAnsi"/>
        </w:rPr>
        <w:t xml:space="preserve">. </w:t>
      </w:r>
    </w:p>
  </w:footnote>
  <w:footnote w:id="2">
    <w:p w14:paraId="6CB46F2F" w14:textId="4BD8031B" w:rsidR="00394D13" w:rsidRPr="00394D13" w:rsidRDefault="00394D13">
      <w:pPr>
        <w:pStyle w:val="Sprotnaopomba-besedilo"/>
        <w:rPr>
          <w:rFonts w:ascii="Arial" w:hAnsi="Arial" w:cs="Arial"/>
          <w:sz w:val="18"/>
          <w:szCs w:val="18"/>
        </w:rPr>
      </w:pPr>
      <w:r w:rsidRPr="0073495C">
        <w:rPr>
          <w:rStyle w:val="Sprotnaopomba-sklic"/>
          <w:rFonts w:asciiTheme="minorHAnsi" w:hAnsiTheme="minorHAnsi" w:cstheme="minorHAnsi"/>
        </w:rPr>
        <w:footnoteRef/>
      </w:r>
      <w:r w:rsidRPr="0073495C">
        <w:rPr>
          <w:rFonts w:asciiTheme="minorHAnsi" w:hAnsiTheme="minorHAnsi" w:cstheme="minorHAnsi"/>
        </w:rPr>
        <w:t xml:space="preserve"> Največ 300 besed.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7062" w14:textId="760BF775" w:rsidR="00E733A5" w:rsidRDefault="00A64C03" w:rsidP="00E733A5">
    <w:pPr>
      <w:pStyle w:val="Eurostars"/>
    </w:pPr>
    <w:bookmarkStart w:id="1" w:name="_Hlk189733878"/>
    <w:bookmarkStart w:id="2" w:name="_Hlk189733879"/>
    <w:r>
      <w:drawing>
        <wp:anchor distT="0" distB="0" distL="114300" distR="114300" simplePos="0" relativeHeight="251660288" behindDoc="0" locked="0" layoutInCell="1" allowOverlap="1" wp14:anchorId="0BB48FD2" wp14:editId="3F25D12B">
          <wp:simplePos x="0" y="0"/>
          <wp:positionH relativeFrom="margin">
            <wp:posOffset>-503555</wp:posOffset>
          </wp:positionH>
          <wp:positionV relativeFrom="topMargin">
            <wp:posOffset>472440</wp:posOffset>
          </wp:positionV>
          <wp:extent cx="2303899" cy="475599"/>
          <wp:effectExtent l="0" t="0" r="1270" b="1270"/>
          <wp:wrapSquare wrapText="bothSides"/>
          <wp:docPr id="1384489904" name="Slika 1384489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636" cy="478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 wp14:anchorId="381EC88F" wp14:editId="28D63311">
          <wp:simplePos x="0" y="0"/>
          <wp:positionH relativeFrom="margin">
            <wp:posOffset>4167505</wp:posOffset>
          </wp:positionH>
          <wp:positionV relativeFrom="paragraph">
            <wp:posOffset>-188595</wp:posOffset>
          </wp:positionV>
          <wp:extent cx="1889760" cy="426196"/>
          <wp:effectExtent l="0" t="0" r="0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882" cy="429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  <w:p w14:paraId="28D5F9D9" w14:textId="28C2D328" w:rsidR="00A201CD" w:rsidRPr="00A4411E" w:rsidRDefault="00A201CD" w:rsidP="00A441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296223">
    <w:abstractNumId w:val="23"/>
  </w:num>
  <w:num w:numId="2" w16cid:durableId="1440878004">
    <w:abstractNumId w:val="17"/>
  </w:num>
  <w:num w:numId="3" w16cid:durableId="118113129">
    <w:abstractNumId w:val="25"/>
  </w:num>
  <w:num w:numId="4" w16cid:durableId="1170487700">
    <w:abstractNumId w:val="31"/>
  </w:num>
  <w:num w:numId="5" w16cid:durableId="1385838120">
    <w:abstractNumId w:val="4"/>
  </w:num>
  <w:num w:numId="6" w16cid:durableId="1505705500">
    <w:abstractNumId w:val="30"/>
  </w:num>
  <w:num w:numId="7" w16cid:durableId="561719727">
    <w:abstractNumId w:val="12"/>
  </w:num>
  <w:num w:numId="8" w16cid:durableId="598753827">
    <w:abstractNumId w:val="34"/>
  </w:num>
  <w:num w:numId="9" w16cid:durableId="326714752">
    <w:abstractNumId w:val="3"/>
  </w:num>
  <w:num w:numId="10" w16cid:durableId="773398185">
    <w:abstractNumId w:val="1"/>
  </w:num>
  <w:num w:numId="11" w16cid:durableId="1852916647">
    <w:abstractNumId w:val="38"/>
  </w:num>
  <w:num w:numId="12" w16cid:durableId="1225992253">
    <w:abstractNumId w:val="8"/>
  </w:num>
  <w:num w:numId="13" w16cid:durableId="1956674529">
    <w:abstractNumId w:val="16"/>
  </w:num>
  <w:num w:numId="14" w16cid:durableId="1991515507">
    <w:abstractNumId w:val="28"/>
  </w:num>
  <w:num w:numId="15" w16cid:durableId="158618201">
    <w:abstractNumId w:val="13"/>
  </w:num>
  <w:num w:numId="16" w16cid:durableId="1383292634">
    <w:abstractNumId w:val="2"/>
  </w:num>
  <w:num w:numId="17" w16cid:durableId="1266353494">
    <w:abstractNumId w:val="24"/>
  </w:num>
  <w:num w:numId="18" w16cid:durableId="1599868292">
    <w:abstractNumId w:val="36"/>
  </w:num>
  <w:num w:numId="19" w16cid:durableId="205265221">
    <w:abstractNumId w:val="18"/>
  </w:num>
  <w:num w:numId="20" w16cid:durableId="708191209">
    <w:abstractNumId w:val="40"/>
  </w:num>
  <w:num w:numId="21" w16cid:durableId="815412311">
    <w:abstractNumId w:val="33"/>
  </w:num>
  <w:num w:numId="22" w16cid:durableId="1508640257">
    <w:abstractNumId w:val="10"/>
  </w:num>
  <w:num w:numId="23" w16cid:durableId="1527207542">
    <w:abstractNumId w:val="6"/>
  </w:num>
  <w:num w:numId="24" w16cid:durableId="1758742484">
    <w:abstractNumId w:val="5"/>
  </w:num>
  <w:num w:numId="25" w16cid:durableId="239484255">
    <w:abstractNumId w:val="39"/>
  </w:num>
  <w:num w:numId="26" w16cid:durableId="1331835246">
    <w:abstractNumId w:val="22"/>
  </w:num>
  <w:num w:numId="27" w16cid:durableId="1180195484">
    <w:abstractNumId w:val="27"/>
  </w:num>
  <w:num w:numId="28" w16cid:durableId="89930856">
    <w:abstractNumId w:val="0"/>
  </w:num>
  <w:num w:numId="29" w16cid:durableId="1725789344">
    <w:abstractNumId w:val="9"/>
  </w:num>
  <w:num w:numId="30" w16cid:durableId="35324310">
    <w:abstractNumId w:val="15"/>
  </w:num>
  <w:num w:numId="31" w16cid:durableId="1751349645">
    <w:abstractNumId w:val="21"/>
  </w:num>
  <w:num w:numId="32" w16cid:durableId="1789816072">
    <w:abstractNumId w:val="19"/>
  </w:num>
  <w:num w:numId="33" w16cid:durableId="73087121">
    <w:abstractNumId w:val="20"/>
  </w:num>
  <w:num w:numId="34" w16cid:durableId="17594040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47504">
    <w:abstractNumId w:val="32"/>
  </w:num>
  <w:num w:numId="36" w16cid:durableId="30616461">
    <w:abstractNumId w:val="26"/>
  </w:num>
  <w:num w:numId="37" w16cid:durableId="1983806640">
    <w:abstractNumId w:val="29"/>
  </w:num>
  <w:num w:numId="38" w16cid:durableId="852378703">
    <w:abstractNumId w:val="14"/>
  </w:num>
  <w:num w:numId="39" w16cid:durableId="1220170272">
    <w:abstractNumId w:val="35"/>
  </w:num>
  <w:num w:numId="40" w16cid:durableId="105389102">
    <w:abstractNumId w:val="7"/>
  </w:num>
  <w:num w:numId="41" w16cid:durableId="717628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05C2"/>
    <w:rsid w:val="00012F89"/>
    <w:rsid w:val="00013BAF"/>
    <w:rsid w:val="00020857"/>
    <w:rsid w:val="00023092"/>
    <w:rsid w:val="00025DCB"/>
    <w:rsid w:val="00025FF1"/>
    <w:rsid w:val="0003063A"/>
    <w:rsid w:val="00042AE3"/>
    <w:rsid w:val="00051CC9"/>
    <w:rsid w:val="000538F3"/>
    <w:rsid w:val="00054E02"/>
    <w:rsid w:val="0005647B"/>
    <w:rsid w:val="00060CB4"/>
    <w:rsid w:val="00064978"/>
    <w:rsid w:val="0006730A"/>
    <w:rsid w:val="00073612"/>
    <w:rsid w:val="000768B4"/>
    <w:rsid w:val="00077D42"/>
    <w:rsid w:val="0008168D"/>
    <w:rsid w:val="00082B44"/>
    <w:rsid w:val="000838EC"/>
    <w:rsid w:val="00086182"/>
    <w:rsid w:val="00091569"/>
    <w:rsid w:val="000929CC"/>
    <w:rsid w:val="00097E58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70647"/>
    <w:rsid w:val="00171665"/>
    <w:rsid w:val="00184D3E"/>
    <w:rsid w:val="0019030F"/>
    <w:rsid w:val="0019046F"/>
    <w:rsid w:val="00193122"/>
    <w:rsid w:val="001974FD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E7542"/>
    <w:rsid w:val="001F2A0F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B5A36"/>
    <w:rsid w:val="002C2FF3"/>
    <w:rsid w:val="002D50FB"/>
    <w:rsid w:val="002D6303"/>
    <w:rsid w:val="002E28A1"/>
    <w:rsid w:val="002F2FA5"/>
    <w:rsid w:val="002F502C"/>
    <w:rsid w:val="002F6C2F"/>
    <w:rsid w:val="00306E67"/>
    <w:rsid w:val="003177B4"/>
    <w:rsid w:val="00320C6D"/>
    <w:rsid w:val="003218CF"/>
    <w:rsid w:val="0033264B"/>
    <w:rsid w:val="0033461E"/>
    <w:rsid w:val="00341E39"/>
    <w:rsid w:val="003420B6"/>
    <w:rsid w:val="0034542E"/>
    <w:rsid w:val="00355643"/>
    <w:rsid w:val="00355D80"/>
    <w:rsid w:val="00364FD2"/>
    <w:rsid w:val="00370811"/>
    <w:rsid w:val="003713E0"/>
    <w:rsid w:val="00377C2F"/>
    <w:rsid w:val="00381410"/>
    <w:rsid w:val="003829D7"/>
    <w:rsid w:val="00394D13"/>
    <w:rsid w:val="00396000"/>
    <w:rsid w:val="003A0826"/>
    <w:rsid w:val="003A1778"/>
    <w:rsid w:val="003A33ED"/>
    <w:rsid w:val="003B53D8"/>
    <w:rsid w:val="003C2E55"/>
    <w:rsid w:val="003C4FF2"/>
    <w:rsid w:val="003C61EA"/>
    <w:rsid w:val="003D423A"/>
    <w:rsid w:val="003E09D4"/>
    <w:rsid w:val="003E18DD"/>
    <w:rsid w:val="003F1301"/>
    <w:rsid w:val="00402C7E"/>
    <w:rsid w:val="0040451A"/>
    <w:rsid w:val="0041035A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577"/>
    <w:rsid w:val="00470D4A"/>
    <w:rsid w:val="00477B49"/>
    <w:rsid w:val="00487839"/>
    <w:rsid w:val="00495CF4"/>
    <w:rsid w:val="004A1B16"/>
    <w:rsid w:val="004A2AE2"/>
    <w:rsid w:val="004D2B61"/>
    <w:rsid w:val="004D6A64"/>
    <w:rsid w:val="004E48D0"/>
    <w:rsid w:val="00500551"/>
    <w:rsid w:val="005009B7"/>
    <w:rsid w:val="005234A4"/>
    <w:rsid w:val="00532B3E"/>
    <w:rsid w:val="005363F4"/>
    <w:rsid w:val="00541589"/>
    <w:rsid w:val="00547E7F"/>
    <w:rsid w:val="005572C6"/>
    <w:rsid w:val="005650A9"/>
    <w:rsid w:val="00565833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4796"/>
    <w:rsid w:val="005F5F29"/>
    <w:rsid w:val="005F7F44"/>
    <w:rsid w:val="00606796"/>
    <w:rsid w:val="006108B2"/>
    <w:rsid w:val="006128F9"/>
    <w:rsid w:val="0061635A"/>
    <w:rsid w:val="00622725"/>
    <w:rsid w:val="00623618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4C3"/>
    <w:rsid w:val="0073350A"/>
    <w:rsid w:val="0073495C"/>
    <w:rsid w:val="00735D33"/>
    <w:rsid w:val="0074099B"/>
    <w:rsid w:val="00740A6C"/>
    <w:rsid w:val="00744494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11599"/>
    <w:rsid w:val="00814DC9"/>
    <w:rsid w:val="00815025"/>
    <w:rsid w:val="00817E0D"/>
    <w:rsid w:val="008302BC"/>
    <w:rsid w:val="00830ED9"/>
    <w:rsid w:val="008320D0"/>
    <w:rsid w:val="00841A54"/>
    <w:rsid w:val="00844838"/>
    <w:rsid w:val="0085705B"/>
    <w:rsid w:val="00862AEF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8F4C57"/>
    <w:rsid w:val="00903222"/>
    <w:rsid w:val="009120E5"/>
    <w:rsid w:val="0091491A"/>
    <w:rsid w:val="009179BB"/>
    <w:rsid w:val="00931BDF"/>
    <w:rsid w:val="009377A8"/>
    <w:rsid w:val="00943392"/>
    <w:rsid w:val="00961555"/>
    <w:rsid w:val="009648EB"/>
    <w:rsid w:val="00967AC5"/>
    <w:rsid w:val="009725B1"/>
    <w:rsid w:val="00996706"/>
    <w:rsid w:val="00997731"/>
    <w:rsid w:val="009B61A1"/>
    <w:rsid w:val="009C2571"/>
    <w:rsid w:val="009C3287"/>
    <w:rsid w:val="009C59E0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411E"/>
    <w:rsid w:val="00A50364"/>
    <w:rsid w:val="00A511B4"/>
    <w:rsid w:val="00A5471F"/>
    <w:rsid w:val="00A57DCC"/>
    <w:rsid w:val="00A64C03"/>
    <w:rsid w:val="00A66940"/>
    <w:rsid w:val="00A7205B"/>
    <w:rsid w:val="00A73FF3"/>
    <w:rsid w:val="00A77582"/>
    <w:rsid w:val="00A842ED"/>
    <w:rsid w:val="00A847BE"/>
    <w:rsid w:val="00A92ECD"/>
    <w:rsid w:val="00A94377"/>
    <w:rsid w:val="00A947EF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2BA8"/>
    <w:rsid w:val="00B102F0"/>
    <w:rsid w:val="00B12B54"/>
    <w:rsid w:val="00B365A0"/>
    <w:rsid w:val="00B404C6"/>
    <w:rsid w:val="00B55749"/>
    <w:rsid w:val="00B561D8"/>
    <w:rsid w:val="00B62529"/>
    <w:rsid w:val="00B64029"/>
    <w:rsid w:val="00B87B8D"/>
    <w:rsid w:val="00B93D0B"/>
    <w:rsid w:val="00BA0204"/>
    <w:rsid w:val="00BA0FD9"/>
    <w:rsid w:val="00BA665E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3D95"/>
    <w:rsid w:val="00C062C8"/>
    <w:rsid w:val="00C076FF"/>
    <w:rsid w:val="00C15691"/>
    <w:rsid w:val="00C15774"/>
    <w:rsid w:val="00C20814"/>
    <w:rsid w:val="00C35325"/>
    <w:rsid w:val="00C5377F"/>
    <w:rsid w:val="00C61A65"/>
    <w:rsid w:val="00C80AB3"/>
    <w:rsid w:val="00C822E5"/>
    <w:rsid w:val="00C826DC"/>
    <w:rsid w:val="00C843D2"/>
    <w:rsid w:val="00C95C72"/>
    <w:rsid w:val="00CB2866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61F2"/>
    <w:rsid w:val="00D07764"/>
    <w:rsid w:val="00D079B7"/>
    <w:rsid w:val="00D134D7"/>
    <w:rsid w:val="00D13CBB"/>
    <w:rsid w:val="00D1564D"/>
    <w:rsid w:val="00D17D71"/>
    <w:rsid w:val="00D24D03"/>
    <w:rsid w:val="00D26E93"/>
    <w:rsid w:val="00D329FD"/>
    <w:rsid w:val="00D40625"/>
    <w:rsid w:val="00D40F37"/>
    <w:rsid w:val="00D43E01"/>
    <w:rsid w:val="00D4420B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A2BF2"/>
    <w:rsid w:val="00DB1E3A"/>
    <w:rsid w:val="00DB1ED9"/>
    <w:rsid w:val="00DB2D8F"/>
    <w:rsid w:val="00DB2DF4"/>
    <w:rsid w:val="00DC3504"/>
    <w:rsid w:val="00DC6FF2"/>
    <w:rsid w:val="00DE4374"/>
    <w:rsid w:val="00DE6E16"/>
    <w:rsid w:val="00DE7779"/>
    <w:rsid w:val="00DF0865"/>
    <w:rsid w:val="00DF2AF5"/>
    <w:rsid w:val="00DF379C"/>
    <w:rsid w:val="00DF3B24"/>
    <w:rsid w:val="00DF5D1F"/>
    <w:rsid w:val="00DF659E"/>
    <w:rsid w:val="00E16DD8"/>
    <w:rsid w:val="00E2131D"/>
    <w:rsid w:val="00E2700D"/>
    <w:rsid w:val="00E27223"/>
    <w:rsid w:val="00E331B2"/>
    <w:rsid w:val="00E369C9"/>
    <w:rsid w:val="00E4017A"/>
    <w:rsid w:val="00E418D7"/>
    <w:rsid w:val="00E45035"/>
    <w:rsid w:val="00E56DF1"/>
    <w:rsid w:val="00E6152F"/>
    <w:rsid w:val="00E62758"/>
    <w:rsid w:val="00E64F2C"/>
    <w:rsid w:val="00E733A5"/>
    <w:rsid w:val="00E733F0"/>
    <w:rsid w:val="00E774A2"/>
    <w:rsid w:val="00EA07B9"/>
    <w:rsid w:val="00EA4C29"/>
    <w:rsid w:val="00EA6FE5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E7779"/>
  </w:style>
  <w:style w:type="character" w:styleId="Sprotnaopomba-sklic">
    <w:name w:val="footnote reference"/>
    <w:aliases w:val="Footnote symbol"/>
    <w:basedOn w:val="Privzetapisavaodstavka"/>
    <w:uiPriority w:val="99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ledenaHiperpovezava">
    <w:name w:val="FollowedHyperlink"/>
    <w:basedOn w:val="Privzetapisavaodstavka"/>
    <w:semiHidden/>
    <w:unhideWhenUsed/>
    <w:rsid w:val="009648EB"/>
    <w:rPr>
      <w:color w:val="800080" w:themeColor="followedHyperlink"/>
      <w:u w:val="single"/>
    </w:rPr>
  </w:style>
  <w:style w:type="paragraph" w:customStyle="1" w:styleId="Eurostars">
    <w:name w:val="Eurostars"/>
    <w:basedOn w:val="Glava"/>
    <w:link w:val="EurostarsZnak"/>
    <w:qFormat/>
    <w:rsid w:val="00E733A5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E733A5"/>
    <w:rPr>
      <w:rFonts w:ascii="Calibri" w:eastAsia="Calibri" w:hAnsi="Calibri"/>
      <w:noProof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097E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A4FA5-24EB-46A3-8D30-DCC18A6AEE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18AD9-DFBA-4617-A454-8B29CF35D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58F60-0EC4-4152-8990-4E53A1946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F8064E-5D9D-4E66-9B29-2B129E30E8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659</Characters>
  <Application>Microsoft Office Word</Application>
  <DocSecurity>0</DocSecurity>
  <Lines>73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Bunič Tina</cp:lastModifiedBy>
  <cp:revision>3</cp:revision>
  <cp:lastPrinted>2015-11-26T14:27:00Z</cp:lastPrinted>
  <dcterms:created xsi:type="dcterms:W3CDTF">2026-03-23T10:32:00Z</dcterms:created>
  <dcterms:modified xsi:type="dcterms:W3CDTF">2026-03-23T10:35:00Z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