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media/image5.jpg" ContentType="image/pn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C829" w14:textId="77777777" w:rsidR="004F07A8" w:rsidRDefault="004F07A8" w:rsidP="006829F2">
      <w:pPr>
        <w:spacing w:after="0" w:line="276" w:lineRule="auto"/>
        <w:jc w:val="center"/>
        <w:rPr>
          <w:b/>
        </w:rPr>
      </w:pPr>
    </w:p>
    <w:p w14:paraId="3BE5883C" w14:textId="20A8976E" w:rsidR="006829F2" w:rsidRPr="00EE33EA" w:rsidRDefault="00EE33EA" w:rsidP="130DCF5F">
      <w:pPr>
        <w:spacing w:after="0" w:line="276" w:lineRule="auto"/>
        <w:jc w:val="center"/>
        <w:rPr>
          <w:b/>
          <w:bCs/>
          <w:sz w:val="20"/>
          <w:szCs w:val="20"/>
        </w:rPr>
      </w:pPr>
      <w:r w:rsidRPr="130DCF5F">
        <w:rPr>
          <w:b/>
          <w:bCs/>
          <w:sz w:val="20"/>
          <w:szCs w:val="20"/>
        </w:rPr>
        <w:t xml:space="preserve">Javni poziv </w:t>
      </w:r>
    </w:p>
    <w:p w14:paraId="3BB39F44" w14:textId="7C117818" w:rsidR="00EE33EA" w:rsidRPr="00EE33EA" w:rsidRDefault="00EE33EA" w:rsidP="130DCF5F">
      <w:pPr>
        <w:autoSpaceDE w:val="0"/>
        <w:autoSpaceDN w:val="0"/>
        <w:adjustRightInd w:val="0"/>
        <w:spacing w:after="0" w:line="276" w:lineRule="auto"/>
        <w:jc w:val="center"/>
        <w:rPr>
          <w:b/>
          <w:bCs/>
          <w:sz w:val="20"/>
          <w:szCs w:val="20"/>
        </w:rPr>
      </w:pPr>
      <w:r w:rsidRPr="130DCF5F">
        <w:rPr>
          <w:b/>
          <w:bCs/>
          <w:sz w:val="20"/>
          <w:szCs w:val="20"/>
        </w:rPr>
        <w:t xml:space="preserve">»NADGRADNJA APLIKATIVNIH PROJEKTOV ARIS (JP NAP)« </w:t>
      </w:r>
    </w:p>
    <w:p w14:paraId="22741028" w14:textId="316646B7" w:rsidR="004F07A8" w:rsidRPr="00EE33EA" w:rsidRDefault="004F07A8" w:rsidP="006829F2">
      <w:pPr>
        <w:autoSpaceDE w:val="0"/>
        <w:autoSpaceDN w:val="0"/>
        <w:adjustRightInd w:val="0"/>
        <w:spacing w:after="0" w:line="276" w:lineRule="auto"/>
        <w:jc w:val="center"/>
        <w:rPr>
          <w:rFonts w:eastAsia="Times New Roman" w:cstheme="minorHAnsi"/>
          <w:b/>
          <w:bCs/>
          <w:sz w:val="20"/>
          <w:szCs w:val="20"/>
          <w:lang w:eastAsia="sl-SI"/>
        </w:rPr>
      </w:pPr>
      <w:r w:rsidRPr="00EE33EA">
        <w:rPr>
          <w:rFonts w:eastAsia="Times New Roman" w:cstheme="minorHAnsi"/>
          <w:b/>
          <w:bCs/>
          <w:sz w:val="20"/>
          <w:szCs w:val="20"/>
          <w:lang w:eastAsia="sl-SI"/>
        </w:rPr>
        <w:t>(kratica javnega poziva »JP NAP«)</w:t>
      </w:r>
    </w:p>
    <w:p w14:paraId="7940E1E1" w14:textId="77777777" w:rsidR="00193EE7" w:rsidRPr="00F210E7" w:rsidRDefault="00193EE7" w:rsidP="006829F2">
      <w:pPr>
        <w:spacing w:after="0" w:line="276" w:lineRule="auto"/>
        <w:jc w:val="center"/>
        <w:rPr>
          <w:rFonts w:cstheme="minorHAnsi"/>
          <w:b/>
          <w:sz w:val="20"/>
          <w:szCs w:val="20"/>
        </w:rPr>
      </w:pPr>
    </w:p>
    <w:p w14:paraId="2A769DE9" w14:textId="51A260AB" w:rsidR="00B84352" w:rsidRPr="00193EE7" w:rsidRDefault="00B84352" w:rsidP="006829F2">
      <w:pPr>
        <w:spacing w:after="0" w:line="276" w:lineRule="auto"/>
        <w:jc w:val="center"/>
        <w:rPr>
          <w:rFonts w:cstheme="minorHAnsi"/>
          <w:b/>
          <w:sz w:val="20"/>
          <w:szCs w:val="20"/>
        </w:rPr>
      </w:pPr>
      <w:r w:rsidRPr="00193EE7">
        <w:rPr>
          <w:rFonts w:cstheme="minorHAnsi"/>
          <w:b/>
          <w:sz w:val="20"/>
          <w:szCs w:val="20"/>
        </w:rPr>
        <w:t xml:space="preserve">OBRAZEC </w:t>
      </w:r>
      <w:r w:rsidR="00D90C05" w:rsidRPr="00193EE7">
        <w:rPr>
          <w:rFonts w:cstheme="minorHAnsi"/>
          <w:b/>
          <w:sz w:val="20"/>
          <w:szCs w:val="20"/>
        </w:rPr>
        <w:t>1</w:t>
      </w:r>
      <w:r w:rsidR="00D90C05">
        <w:rPr>
          <w:rFonts w:cstheme="minorHAnsi"/>
          <w:b/>
          <w:sz w:val="20"/>
          <w:szCs w:val="20"/>
        </w:rPr>
        <w:t>1</w:t>
      </w:r>
    </w:p>
    <w:p w14:paraId="2394AA45" w14:textId="77777777" w:rsidR="00B84352" w:rsidRPr="00193EE7" w:rsidRDefault="00B84352" w:rsidP="006829F2">
      <w:pPr>
        <w:spacing w:after="0" w:line="276" w:lineRule="auto"/>
        <w:jc w:val="center"/>
        <w:rPr>
          <w:rFonts w:cstheme="minorHAnsi"/>
          <w:b/>
          <w:sz w:val="20"/>
          <w:szCs w:val="20"/>
        </w:rPr>
      </w:pPr>
    </w:p>
    <w:p w14:paraId="1954DC81" w14:textId="77777777" w:rsidR="00B84352" w:rsidRPr="00193EE7" w:rsidRDefault="00B84352" w:rsidP="006829F2">
      <w:pPr>
        <w:spacing w:after="0" w:line="276" w:lineRule="auto"/>
        <w:jc w:val="center"/>
        <w:rPr>
          <w:rFonts w:cstheme="minorHAnsi"/>
          <w:b/>
          <w:sz w:val="20"/>
          <w:szCs w:val="20"/>
        </w:rPr>
      </w:pPr>
      <w:r w:rsidRPr="00193EE7">
        <w:rPr>
          <w:rFonts w:cstheme="minorHAnsi"/>
          <w:b/>
          <w:sz w:val="20"/>
          <w:szCs w:val="20"/>
        </w:rPr>
        <w:t>KONZORCIJSKA POGODBA</w:t>
      </w:r>
    </w:p>
    <w:p w14:paraId="679C069F" w14:textId="77777777" w:rsidR="00B84352" w:rsidRPr="00193EE7" w:rsidRDefault="00B84352" w:rsidP="00193EE7">
      <w:pPr>
        <w:spacing w:after="0" w:line="276" w:lineRule="auto"/>
        <w:rPr>
          <w:rFonts w:cstheme="minorHAnsi"/>
          <w:b/>
          <w:sz w:val="20"/>
          <w:szCs w:val="20"/>
        </w:rPr>
      </w:pPr>
    </w:p>
    <w:p w14:paraId="67B6DFB8" w14:textId="77777777" w:rsidR="00B84352" w:rsidRPr="00193EE7" w:rsidRDefault="00B84352" w:rsidP="00193EE7">
      <w:pPr>
        <w:spacing w:after="0" w:line="276" w:lineRule="auto"/>
        <w:jc w:val="both"/>
        <w:rPr>
          <w:rFonts w:cstheme="minorHAnsi"/>
          <w:sz w:val="20"/>
          <w:szCs w:val="20"/>
        </w:rPr>
      </w:pPr>
      <w:r w:rsidRPr="00193EE7">
        <w:rPr>
          <w:rFonts w:cstheme="minorHAnsi"/>
          <w:b/>
          <w:caps/>
          <w:noProof/>
          <w:sz w:val="20"/>
          <w:szCs w:val="20"/>
          <w:highlight w:val="yellow"/>
        </w:rPr>
        <w:t>[organizacija]</w:t>
      </w:r>
      <w:r w:rsidRPr="00193EE7">
        <w:rPr>
          <w:rFonts w:cstheme="minorHAnsi"/>
          <w:b/>
          <w:bCs/>
          <w:caps/>
          <w:noProof/>
          <w:sz w:val="20"/>
          <w:szCs w:val="20"/>
        </w:rPr>
        <w:t>,</w:t>
      </w:r>
      <w:r w:rsidRPr="00193EE7">
        <w:rPr>
          <w:rFonts w:cstheme="minorHAnsi"/>
          <w:bCs/>
          <w:noProof/>
          <w:sz w:val="20"/>
          <w:szCs w:val="20"/>
        </w:rPr>
        <w:t xml:space="preserve"> ki </w:t>
      </w:r>
      <w:r w:rsidRPr="00193EE7">
        <w:rPr>
          <w:rFonts w:cstheme="minorHAnsi"/>
          <w:bCs/>
          <w:noProof/>
          <w:sz w:val="20"/>
          <w:szCs w:val="20"/>
          <w:highlight w:val="yellow"/>
        </w:rPr>
        <w:t>ga/jo</w:t>
      </w:r>
      <w:r w:rsidRPr="00193EE7">
        <w:rPr>
          <w:rFonts w:cstheme="minorHAnsi"/>
          <w:bCs/>
          <w:noProof/>
          <w:sz w:val="20"/>
          <w:szCs w:val="20"/>
        </w:rPr>
        <w:t xml:space="preserve"> zastopa</w:t>
      </w:r>
      <w:r w:rsidRPr="00193EE7">
        <w:rPr>
          <w:rFonts w:cstheme="minorHAnsi"/>
          <w:b/>
          <w:noProof/>
          <w:sz w:val="20"/>
          <w:szCs w:val="20"/>
        </w:rPr>
        <w:t xml:space="preserve"> </w:t>
      </w:r>
      <w:r w:rsidRPr="00193EE7">
        <w:rPr>
          <w:rFonts w:cstheme="minorHAnsi"/>
          <w:b/>
          <w:bCs/>
          <w:noProof/>
          <w:color w:val="808080"/>
          <w:sz w:val="20"/>
          <w:szCs w:val="20"/>
          <w:highlight w:val="yellow"/>
        </w:rPr>
        <w:t>[</w:t>
      </w:r>
      <w:r w:rsidRPr="00193EE7">
        <w:rPr>
          <w:rFonts w:cstheme="minorHAnsi"/>
          <w:b/>
          <w:bCs/>
          <w:caps/>
          <w:noProof/>
          <w:sz w:val="20"/>
          <w:szCs w:val="20"/>
          <w:highlight w:val="yellow"/>
        </w:rPr>
        <w:t>ime in PRIIMEK odgovorne osebe, funkcija</w:t>
      </w:r>
      <w:r w:rsidRPr="00193EE7">
        <w:rPr>
          <w:rFonts w:cstheme="minorHAnsi"/>
          <w:b/>
          <w:bCs/>
          <w:noProof/>
          <w:color w:val="808080"/>
          <w:sz w:val="20"/>
          <w:szCs w:val="20"/>
          <w:highlight w:val="yellow"/>
        </w:rPr>
        <w:t>]</w:t>
      </w:r>
      <w:r w:rsidRPr="00193EE7">
        <w:rPr>
          <w:rFonts w:cstheme="minorHAnsi"/>
          <w:bCs/>
          <w:noProof/>
          <w:sz w:val="20"/>
          <w:szCs w:val="20"/>
        </w:rPr>
        <w:t xml:space="preserve"> </w:t>
      </w:r>
      <w:r w:rsidRPr="00193EE7">
        <w:rPr>
          <w:rFonts w:cstheme="minorHAnsi"/>
          <w:sz w:val="20"/>
          <w:szCs w:val="20"/>
        </w:rPr>
        <w:t>(v nadaljnjem besedilu: vodja konzorcija)</w:t>
      </w:r>
    </w:p>
    <w:p w14:paraId="6DB18D80" w14:textId="77777777" w:rsidR="00B84352" w:rsidRPr="00193EE7" w:rsidRDefault="00B84352" w:rsidP="00193EE7">
      <w:pPr>
        <w:spacing w:after="0" w:line="276" w:lineRule="auto"/>
        <w:jc w:val="both"/>
        <w:rPr>
          <w:rFonts w:cstheme="minorHAnsi"/>
          <w:sz w:val="20"/>
          <w:szCs w:val="20"/>
        </w:rPr>
      </w:pPr>
      <w:r w:rsidRPr="00193EE7">
        <w:rPr>
          <w:rFonts w:cstheme="minorHAnsi"/>
          <w:sz w:val="20"/>
          <w:szCs w:val="20"/>
        </w:rPr>
        <w:t xml:space="preserve">Davčna številka: </w:t>
      </w:r>
      <w:r w:rsidRPr="00193EE7">
        <w:rPr>
          <w:rFonts w:cstheme="minorHAnsi"/>
          <w:sz w:val="20"/>
          <w:szCs w:val="20"/>
          <w:highlight w:val="yellow"/>
        </w:rPr>
        <w:t>XXXXXXXX</w:t>
      </w:r>
    </w:p>
    <w:p w14:paraId="4F8E6AC6" w14:textId="77777777" w:rsidR="00B84352" w:rsidRPr="00193EE7" w:rsidRDefault="00B84352" w:rsidP="00193EE7">
      <w:pPr>
        <w:spacing w:after="0" w:line="276" w:lineRule="auto"/>
        <w:jc w:val="both"/>
        <w:rPr>
          <w:rFonts w:cstheme="minorHAnsi"/>
          <w:sz w:val="20"/>
          <w:szCs w:val="20"/>
        </w:rPr>
      </w:pPr>
      <w:r w:rsidRPr="00193EE7">
        <w:rPr>
          <w:rFonts w:cstheme="minorHAnsi"/>
          <w:sz w:val="20"/>
          <w:szCs w:val="20"/>
        </w:rPr>
        <w:t xml:space="preserve">Matična številka: </w:t>
      </w:r>
      <w:r w:rsidRPr="00193EE7">
        <w:rPr>
          <w:rFonts w:cstheme="minorHAnsi"/>
          <w:sz w:val="20"/>
          <w:szCs w:val="20"/>
          <w:highlight w:val="yellow"/>
        </w:rPr>
        <w:t>XXXXXXXX</w:t>
      </w:r>
    </w:p>
    <w:p w14:paraId="25A310C3" w14:textId="77777777" w:rsidR="00B84352" w:rsidRPr="00193EE7" w:rsidRDefault="48F1B97A" w:rsidP="00193EE7">
      <w:pPr>
        <w:spacing w:after="0" w:line="276" w:lineRule="auto"/>
        <w:jc w:val="both"/>
        <w:rPr>
          <w:rFonts w:cstheme="minorHAnsi"/>
          <w:sz w:val="20"/>
          <w:szCs w:val="20"/>
          <w:highlight w:val="yellow"/>
        </w:rPr>
      </w:pPr>
      <w:r w:rsidRPr="00193EE7">
        <w:rPr>
          <w:rFonts w:cstheme="minorHAnsi"/>
          <w:sz w:val="20"/>
          <w:szCs w:val="20"/>
        </w:rPr>
        <w:t xml:space="preserve">Transakcijski račun: </w:t>
      </w:r>
      <w:r w:rsidRPr="00193EE7">
        <w:rPr>
          <w:rFonts w:cstheme="minorHAnsi"/>
          <w:sz w:val="20"/>
          <w:szCs w:val="20"/>
          <w:highlight w:val="yellow"/>
        </w:rPr>
        <w:t xml:space="preserve">XXXX </w:t>
      </w:r>
      <w:proofErr w:type="spellStart"/>
      <w:r w:rsidRPr="00193EE7">
        <w:rPr>
          <w:rFonts w:cstheme="minorHAnsi"/>
          <w:sz w:val="20"/>
          <w:szCs w:val="20"/>
          <w:highlight w:val="yellow"/>
        </w:rPr>
        <w:t>XXXX</w:t>
      </w:r>
      <w:proofErr w:type="spellEnd"/>
      <w:r w:rsidRPr="00193EE7">
        <w:rPr>
          <w:rFonts w:cstheme="minorHAnsi"/>
          <w:sz w:val="20"/>
          <w:szCs w:val="20"/>
          <w:highlight w:val="yellow"/>
        </w:rPr>
        <w:t xml:space="preserve"> </w:t>
      </w:r>
      <w:proofErr w:type="spellStart"/>
      <w:r w:rsidRPr="00193EE7">
        <w:rPr>
          <w:rFonts w:cstheme="minorHAnsi"/>
          <w:sz w:val="20"/>
          <w:szCs w:val="20"/>
          <w:highlight w:val="yellow"/>
        </w:rPr>
        <w:t>XXXX</w:t>
      </w:r>
      <w:proofErr w:type="spellEnd"/>
      <w:r w:rsidRPr="00193EE7">
        <w:rPr>
          <w:rFonts w:cstheme="minorHAnsi"/>
          <w:sz w:val="20"/>
          <w:szCs w:val="20"/>
          <w:highlight w:val="yellow"/>
        </w:rPr>
        <w:t xml:space="preserve"> </w:t>
      </w:r>
      <w:proofErr w:type="spellStart"/>
      <w:r w:rsidRPr="00193EE7">
        <w:rPr>
          <w:rFonts w:cstheme="minorHAnsi"/>
          <w:sz w:val="20"/>
          <w:szCs w:val="20"/>
          <w:highlight w:val="yellow"/>
        </w:rPr>
        <w:t>XXXX</w:t>
      </w:r>
      <w:proofErr w:type="spellEnd"/>
      <w:r w:rsidRPr="00193EE7">
        <w:rPr>
          <w:rFonts w:cstheme="minorHAnsi"/>
          <w:sz w:val="20"/>
          <w:szCs w:val="20"/>
          <w:highlight w:val="yellow"/>
        </w:rPr>
        <w:t xml:space="preserve"> XXX odprt pri [NAZIV BANKE, NASLOV, POŠTNA ŠTEVILKA, KRAJ]</w:t>
      </w:r>
    </w:p>
    <w:p w14:paraId="7BC6D2B7" w14:textId="77777777" w:rsidR="00B84352" w:rsidRPr="00193EE7" w:rsidRDefault="00B84352" w:rsidP="00193EE7">
      <w:pPr>
        <w:spacing w:after="0" w:line="276" w:lineRule="auto"/>
        <w:jc w:val="both"/>
        <w:rPr>
          <w:rFonts w:cstheme="minorHAnsi"/>
          <w:bCs/>
          <w:color w:val="000000"/>
          <w:sz w:val="20"/>
          <w:szCs w:val="20"/>
        </w:rPr>
      </w:pPr>
    </w:p>
    <w:p w14:paraId="158EBA6F" w14:textId="77777777" w:rsidR="00B84352" w:rsidRPr="00193EE7" w:rsidRDefault="00B84352" w:rsidP="00193EE7">
      <w:pPr>
        <w:spacing w:after="0" w:line="276" w:lineRule="auto"/>
        <w:jc w:val="both"/>
        <w:rPr>
          <w:rFonts w:cstheme="minorHAnsi"/>
          <w:bCs/>
          <w:color w:val="000000"/>
          <w:sz w:val="20"/>
          <w:szCs w:val="20"/>
        </w:rPr>
      </w:pPr>
      <w:r w:rsidRPr="00193EE7">
        <w:rPr>
          <w:rFonts w:cstheme="minorHAnsi"/>
          <w:bCs/>
          <w:color w:val="000000"/>
          <w:sz w:val="20"/>
          <w:szCs w:val="20"/>
        </w:rPr>
        <w:t>in</w:t>
      </w:r>
    </w:p>
    <w:p w14:paraId="1F92E2DB" w14:textId="77777777" w:rsidR="00B84352" w:rsidRPr="00193EE7" w:rsidRDefault="00B84352" w:rsidP="00193EE7">
      <w:pPr>
        <w:spacing w:after="0" w:line="276" w:lineRule="auto"/>
        <w:jc w:val="both"/>
        <w:rPr>
          <w:rFonts w:cstheme="minorHAnsi"/>
          <w:b/>
          <w:caps/>
          <w:noProof/>
          <w:sz w:val="20"/>
          <w:szCs w:val="20"/>
        </w:rPr>
      </w:pPr>
    </w:p>
    <w:p w14:paraId="6115BDAE" w14:textId="77777777" w:rsidR="00B84352" w:rsidRPr="00193EE7" w:rsidRDefault="00B84352" w:rsidP="00193EE7">
      <w:pPr>
        <w:spacing w:after="0" w:line="276" w:lineRule="auto"/>
        <w:jc w:val="both"/>
        <w:rPr>
          <w:rFonts w:cstheme="minorHAnsi"/>
          <w:sz w:val="20"/>
          <w:szCs w:val="20"/>
        </w:rPr>
      </w:pPr>
      <w:r w:rsidRPr="00193EE7">
        <w:rPr>
          <w:rFonts w:cstheme="minorHAnsi"/>
          <w:b/>
          <w:caps/>
          <w:noProof/>
          <w:sz w:val="20"/>
          <w:szCs w:val="20"/>
          <w:highlight w:val="yellow"/>
        </w:rPr>
        <w:t>[organizacija]</w:t>
      </w:r>
      <w:r w:rsidRPr="00193EE7">
        <w:rPr>
          <w:rFonts w:cstheme="minorHAnsi"/>
          <w:b/>
          <w:bCs/>
          <w:caps/>
          <w:noProof/>
          <w:sz w:val="20"/>
          <w:szCs w:val="20"/>
        </w:rPr>
        <w:t>,</w:t>
      </w:r>
      <w:r w:rsidRPr="00193EE7">
        <w:rPr>
          <w:rFonts w:cstheme="minorHAnsi"/>
          <w:bCs/>
          <w:noProof/>
          <w:sz w:val="20"/>
          <w:szCs w:val="20"/>
        </w:rPr>
        <w:t xml:space="preserve"> ki </w:t>
      </w:r>
      <w:r w:rsidRPr="00193EE7">
        <w:rPr>
          <w:rFonts w:cstheme="minorHAnsi"/>
          <w:bCs/>
          <w:noProof/>
          <w:sz w:val="20"/>
          <w:szCs w:val="20"/>
          <w:highlight w:val="yellow"/>
        </w:rPr>
        <w:t>ga/jo</w:t>
      </w:r>
      <w:r w:rsidRPr="00193EE7">
        <w:rPr>
          <w:rFonts w:cstheme="minorHAnsi"/>
          <w:bCs/>
          <w:noProof/>
          <w:sz w:val="20"/>
          <w:szCs w:val="20"/>
        </w:rPr>
        <w:t xml:space="preserve"> zastopa</w:t>
      </w:r>
      <w:r w:rsidRPr="00193EE7">
        <w:rPr>
          <w:rFonts w:cstheme="minorHAnsi"/>
          <w:b/>
          <w:noProof/>
          <w:sz w:val="20"/>
          <w:szCs w:val="20"/>
        </w:rPr>
        <w:t xml:space="preserve"> </w:t>
      </w:r>
      <w:r w:rsidRPr="00193EE7">
        <w:rPr>
          <w:rFonts w:cstheme="minorHAnsi"/>
          <w:b/>
          <w:bCs/>
          <w:noProof/>
          <w:color w:val="808080"/>
          <w:sz w:val="20"/>
          <w:szCs w:val="20"/>
          <w:highlight w:val="yellow"/>
        </w:rPr>
        <w:t>[</w:t>
      </w:r>
      <w:r w:rsidRPr="00193EE7">
        <w:rPr>
          <w:rFonts w:cstheme="minorHAnsi"/>
          <w:b/>
          <w:bCs/>
          <w:caps/>
          <w:noProof/>
          <w:sz w:val="20"/>
          <w:szCs w:val="20"/>
          <w:highlight w:val="yellow"/>
        </w:rPr>
        <w:t>ime in PRIIMEK odgovorne osebe, funkcija</w:t>
      </w:r>
      <w:r w:rsidRPr="00193EE7">
        <w:rPr>
          <w:rFonts w:cstheme="minorHAnsi"/>
          <w:b/>
          <w:bCs/>
          <w:noProof/>
          <w:color w:val="808080"/>
          <w:sz w:val="20"/>
          <w:szCs w:val="20"/>
          <w:highlight w:val="yellow"/>
        </w:rPr>
        <w:t>]</w:t>
      </w:r>
      <w:r w:rsidRPr="00193EE7">
        <w:rPr>
          <w:rFonts w:cstheme="minorHAnsi"/>
          <w:bCs/>
          <w:noProof/>
          <w:sz w:val="20"/>
          <w:szCs w:val="20"/>
        </w:rPr>
        <w:t xml:space="preserve"> </w:t>
      </w:r>
      <w:r w:rsidRPr="00193EE7">
        <w:rPr>
          <w:rFonts w:cstheme="minorHAnsi"/>
          <w:sz w:val="20"/>
          <w:szCs w:val="20"/>
        </w:rPr>
        <w:t>(v nadaljnjem besedilu: član konzorcija)</w:t>
      </w:r>
    </w:p>
    <w:p w14:paraId="1A1A990D" w14:textId="77777777" w:rsidR="00B84352" w:rsidRPr="00193EE7" w:rsidRDefault="00B84352" w:rsidP="00193EE7">
      <w:pPr>
        <w:spacing w:after="0" w:line="276" w:lineRule="auto"/>
        <w:jc w:val="both"/>
        <w:rPr>
          <w:rFonts w:cstheme="minorHAnsi"/>
          <w:sz w:val="20"/>
          <w:szCs w:val="20"/>
        </w:rPr>
      </w:pPr>
      <w:r w:rsidRPr="00193EE7">
        <w:rPr>
          <w:rFonts w:cstheme="minorHAnsi"/>
          <w:sz w:val="20"/>
          <w:szCs w:val="20"/>
        </w:rPr>
        <w:t xml:space="preserve">Davčna številka člana konzorcija: </w:t>
      </w:r>
      <w:r w:rsidRPr="00193EE7">
        <w:rPr>
          <w:rFonts w:cstheme="minorHAnsi"/>
          <w:sz w:val="20"/>
          <w:szCs w:val="20"/>
          <w:highlight w:val="yellow"/>
        </w:rPr>
        <w:t>XXXXXXXX</w:t>
      </w:r>
    </w:p>
    <w:p w14:paraId="096E3D3A" w14:textId="77777777" w:rsidR="00B84352" w:rsidRPr="00193EE7" w:rsidRDefault="00B84352" w:rsidP="00193EE7">
      <w:pPr>
        <w:spacing w:after="0" w:line="276" w:lineRule="auto"/>
        <w:jc w:val="both"/>
        <w:rPr>
          <w:rFonts w:cstheme="minorHAnsi"/>
          <w:sz w:val="20"/>
          <w:szCs w:val="20"/>
        </w:rPr>
      </w:pPr>
      <w:r w:rsidRPr="00193EE7">
        <w:rPr>
          <w:rFonts w:cstheme="minorHAnsi"/>
          <w:sz w:val="20"/>
          <w:szCs w:val="20"/>
        </w:rPr>
        <w:t>Matična številka člana konzorcija</w:t>
      </w:r>
      <w:r w:rsidRPr="00193EE7" w:rsidDel="00740BF8">
        <w:rPr>
          <w:rFonts w:cstheme="minorHAnsi"/>
          <w:sz w:val="20"/>
          <w:szCs w:val="20"/>
        </w:rPr>
        <w:t xml:space="preserve"> </w:t>
      </w:r>
      <w:r w:rsidRPr="00193EE7">
        <w:rPr>
          <w:rFonts w:cstheme="minorHAnsi"/>
          <w:sz w:val="20"/>
          <w:szCs w:val="20"/>
        </w:rPr>
        <w:t xml:space="preserve">: </w:t>
      </w:r>
      <w:r w:rsidRPr="00193EE7">
        <w:rPr>
          <w:rFonts w:cstheme="minorHAnsi"/>
          <w:sz w:val="20"/>
          <w:szCs w:val="20"/>
          <w:highlight w:val="yellow"/>
        </w:rPr>
        <w:t>XXXXXXXX</w:t>
      </w:r>
    </w:p>
    <w:p w14:paraId="652F81B5" w14:textId="77777777" w:rsidR="00B84352" w:rsidRPr="00193EE7" w:rsidRDefault="00B84352" w:rsidP="00193EE7">
      <w:pPr>
        <w:spacing w:after="0" w:line="276" w:lineRule="auto"/>
        <w:jc w:val="both"/>
        <w:rPr>
          <w:rFonts w:cstheme="minorHAnsi"/>
          <w:sz w:val="20"/>
          <w:szCs w:val="20"/>
          <w:highlight w:val="yellow"/>
        </w:rPr>
      </w:pPr>
      <w:r w:rsidRPr="00193EE7">
        <w:rPr>
          <w:rFonts w:cstheme="minorHAnsi"/>
          <w:sz w:val="20"/>
          <w:szCs w:val="20"/>
        </w:rPr>
        <w:t xml:space="preserve">Transakcijski račun člana konzorcija: </w:t>
      </w:r>
      <w:r w:rsidRPr="00193EE7">
        <w:rPr>
          <w:rFonts w:cstheme="minorHAnsi"/>
          <w:sz w:val="20"/>
          <w:szCs w:val="20"/>
          <w:highlight w:val="yellow"/>
        </w:rPr>
        <w:t xml:space="preserve">XXXX </w:t>
      </w:r>
      <w:proofErr w:type="spellStart"/>
      <w:r w:rsidRPr="00193EE7">
        <w:rPr>
          <w:rFonts w:cstheme="minorHAnsi"/>
          <w:sz w:val="20"/>
          <w:szCs w:val="20"/>
          <w:highlight w:val="yellow"/>
        </w:rPr>
        <w:t>XXXX</w:t>
      </w:r>
      <w:proofErr w:type="spellEnd"/>
      <w:r w:rsidRPr="00193EE7">
        <w:rPr>
          <w:rFonts w:cstheme="minorHAnsi"/>
          <w:sz w:val="20"/>
          <w:szCs w:val="20"/>
          <w:highlight w:val="yellow"/>
        </w:rPr>
        <w:t xml:space="preserve"> </w:t>
      </w:r>
      <w:proofErr w:type="spellStart"/>
      <w:r w:rsidRPr="00193EE7">
        <w:rPr>
          <w:rFonts w:cstheme="minorHAnsi"/>
          <w:sz w:val="20"/>
          <w:szCs w:val="20"/>
          <w:highlight w:val="yellow"/>
        </w:rPr>
        <w:t>XXXX</w:t>
      </w:r>
      <w:proofErr w:type="spellEnd"/>
      <w:r w:rsidRPr="00193EE7">
        <w:rPr>
          <w:rFonts w:cstheme="minorHAnsi"/>
          <w:sz w:val="20"/>
          <w:szCs w:val="20"/>
          <w:highlight w:val="yellow"/>
        </w:rPr>
        <w:t xml:space="preserve"> </w:t>
      </w:r>
      <w:proofErr w:type="spellStart"/>
      <w:r w:rsidRPr="00193EE7">
        <w:rPr>
          <w:rFonts w:cstheme="minorHAnsi"/>
          <w:sz w:val="20"/>
          <w:szCs w:val="20"/>
          <w:highlight w:val="yellow"/>
        </w:rPr>
        <w:t>XXXX</w:t>
      </w:r>
      <w:proofErr w:type="spellEnd"/>
      <w:r w:rsidRPr="00193EE7">
        <w:rPr>
          <w:rFonts w:cstheme="minorHAnsi"/>
          <w:sz w:val="20"/>
          <w:szCs w:val="20"/>
          <w:highlight w:val="yellow"/>
        </w:rPr>
        <w:t xml:space="preserve"> XXX odprt pri [NAZIV BANKE, NASLOV, POŠTNA ŠTEVILKA, KRAJ]</w:t>
      </w:r>
    </w:p>
    <w:p w14:paraId="6A8FD9F6" w14:textId="77777777" w:rsidR="00B84352" w:rsidRPr="00193EE7" w:rsidRDefault="00B84352" w:rsidP="00193EE7">
      <w:pPr>
        <w:spacing w:after="0" w:line="276" w:lineRule="auto"/>
        <w:jc w:val="both"/>
        <w:rPr>
          <w:rFonts w:cstheme="minorHAnsi"/>
          <w:b/>
          <w:bCs/>
          <w:color w:val="000000"/>
          <w:sz w:val="20"/>
          <w:szCs w:val="20"/>
        </w:rPr>
      </w:pPr>
    </w:p>
    <w:p w14:paraId="2BA9B113" w14:textId="77777777" w:rsidR="00B84352" w:rsidRPr="00193EE7" w:rsidRDefault="00B84352" w:rsidP="00193EE7">
      <w:pPr>
        <w:spacing w:after="0" w:line="276" w:lineRule="auto"/>
        <w:rPr>
          <w:rFonts w:cstheme="minorHAnsi"/>
          <w:bCs/>
          <w:color w:val="000000"/>
          <w:sz w:val="20"/>
          <w:szCs w:val="20"/>
        </w:rPr>
      </w:pPr>
      <w:r w:rsidRPr="00193EE7">
        <w:rPr>
          <w:rFonts w:cstheme="minorHAnsi"/>
          <w:bCs/>
          <w:color w:val="000000"/>
          <w:sz w:val="20"/>
          <w:szCs w:val="20"/>
        </w:rPr>
        <w:t xml:space="preserve">in </w:t>
      </w:r>
    </w:p>
    <w:p w14:paraId="27FADF4D" w14:textId="77777777" w:rsidR="00B84352" w:rsidRPr="00193EE7" w:rsidRDefault="00B84352" w:rsidP="00193EE7">
      <w:pPr>
        <w:spacing w:after="0" w:line="276" w:lineRule="auto"/>
        <w:rPr>
          <w:rFonts w:cstheme="minorHAnsi"/>
          <w:b/>
          <w:bCs/>
          <w:color w:val="000000"/>
          <w:sz w:val="20"/>
          <w:szCs w:val="20"/>
        </w:rPr>
      </w:pPr>
    </w:p>
    <w:p w14:paraId="5E5545B1" w14:textId="77777777" w:rsidR="00B84352" w:rsidRPr="00193EE7" w:rsidRDefault="00B84352" w:rsidP="00193EE7">
      <w:pPr>
        <w:spacing w:after="0" w:line="276" w:lineRule="auto"/>
        <w:jc w:val="both"/>
        <w:rPr>
          <w:rFonts w:cstheme="minorHAnsi"/>
          <w:sz w:val="20"/>
          <w:szCs w:val="20"/>
        </w:rPr>
      </w:pPr>
      <w:r w:rsidRPr="00193EE7">
        <w:rPr>
          <w:rFonts w:cstheme="minorHAnsi"/>
          <w:b/>
          <w:caps/>
          <w:noProof/>
          <w:sz w:val="20"/>
          <w:szCs w:val="20"/>
          <w:highlight w:val="yellow"/>
        </w:rPr>
        <w:t>[organizacija]</w:t>
      </w:r>
      <w:r w:rsidRPr="00193EE7">
        <w:rPr>
          <w:rFonts w:cstheme="minorHAnsi"/>
          <w:b/>
          <w:bCs/>
          <w:caps/>
          <w:noProof/>
          <w:sz w:val="20"/>
          <w:szCs w:val="20"/>
        </w:rPr>
        <w:t>,</w:t>
      </w:r>
      <w:r w:rsidRPr="00193EE7">
        <w:rPr>
          <w:rFonts w:cstheme="minorHAnsi"/>
          <w:bCs/>
          <w:noProof/>
          <w:sz w:val="20"/>
          <w:szCs w:val="20"/>
        </w:rPr>
        <w:t xml:space="preserve"> ki </w:t>
      </w:r>
      <w:r w:rsidRPr="00193EE7">
        <w:rPr>
          <w:rFonts w:cstheme="minorHAnsi"/>
          <w:bCs/>
          <w:noProof/>
          <w:sz w:val="20"/>
          <w:szCs w:val="20"/>
          <w:highlight w:val="yellow"/>
        </w:rPr>
        <w:t>ga/jo</w:t>
      </w:r>
      <w:r w:rsidRPr="00193EE7">
        <w:rPr>
          <w:rFonts w:cstheme="minorHAnsi"/>
          <w:bCs/>
          <w:noProof/>
          <w:sz w:val="20"/>
          <w:szCs w:val="20"/>
        </w:rPr>
        <w:t xml:space="preserve"> zastopa</w:t>
      </w:r>
      <w:r w:rsidRPr="00193EE7">
        <w:rPr>
          <w:rFonts w:cstheme="minorHAnsi"/>
          <w:b/>
          <w:noProof/>
          <w:sz w:val="20"/>
          <w:szCs w:val="20"/>
        </w:rPr>
        <w:t xml:space="preserve"> </w:t>
      </w:r>
      <w:r w:rsidRPr="00193EE7">
        <w:rPr>
          <w:rFonts w:cstheme="minorHAnsi"/>
          <w:b/>
          <w:bCs/>
          <w:noProof/>
          <w:color w:val="808080"/>
          <w:sz w:val="20"/>
          <w:szCs w:val="20"/>
          <w:highlight w:val="yellow"/>
        </w:rPr>
        <w:t>[</w:t>
      </w:r>
      <w:r w:rsidRPr="00193EE7">
        <w:rPr>
          <w:rFonts w:cstheme="minorHAnsi"/>
          <w:b/>
          <w:bCs/>
          <w:caps/>
          <w:noProof/>
          <w:sz w:val="20"/>
          <w:szCs w:val="20"/>
          <w:highlight w:val="yellow"/>
        </w:rPr>
        <w:t>ime in PRIIMEK odgovorne osebe, funkcija</w:t>
      </w:r>
      <w:r w:rsidRPr="00193EE7">
        <w:rPr>
          <w:rFonts w:cstheme="minorHAnsi"/>
          <w:b/>
          <w:bCs/>
          <w:noProof/>
          <w:color w:val="808080"/>
          <w:sz w:val="20"/>
          <w:szCs w:val="20"/>
          <w:highlight w:val="yellow"/>
        </w:rPr>
        <w:t>]</w:t>
      </w:r>
      <w:r w:rsidRPr="00193EE7">
        <w:rPr>
          <w:rFonts w:cstheme="minorHAnsi"/>
          <w:bCs/>
          <w:noProof/>
          <w:sz w:val="20"/>
          <w:szCs w:val="20"/>
        </w:rPr>
        <w:t xml:space="preserve"> </w:t>
      </w:r>
      <w:r w:rsidRPr="00193EE7">
        <w:rPr>
          <w:rFonts w:cstheme="minorHAnsi"/>
          <w:sz w:val="20"/>
          <w:szCs w:val="20"/>
        </w:rPr>
        <w:t>(v nadaljnjem besedilu: član konzorcija)</w:t>
      </w:r>
    </w:p>
    <w:p w14:paraId="085F8466" w14:textId="77777777" w:rsidR="00B84352" w:rsidRPr="00193EE7" w:rsidRDefault="00B84352" w:rsidP="00193EE7">
      <w:pPr>
        <w:spacing w:after="0" w:line="276" w:lineRule="auto"/>
        <w:jc w:val="both"/>
        <w:rPr>
          <w:rFonts w:cstheme="minorHAnsi"/>
          <w:sz w:val="20"/>
          <w:szCs w:val="20"/>
        </w:rPr>
      </w:pPr>
      <w:r w:rsidRPr="00193EE7">
        <w:rPr>
          <w:rFonts w:cstheme="minorHAnsi"/>
          <w:sz w:val="20"/>
          <w:szCs w:val="20"/>
        </w:rPr>
        <w:t xml:space="preserve">Davčna številka člana konzorcija: </w:t>
      </w:r>
      <w:r w:rsidRPr="00193EE7">
        <w:rPr>
          <w:rFonts w:cstheme="minorHAnsi"/>
          <w:sz w:val="20"/>
          <w:szCs w:val="20"/>
          <w:highlight w:val="yellow"/>
        </w:rPr>
        <w:t>XXXXXXXX</w:t>
      </w:r>
    </w:p>
    <w:p w14:paraId="53670283" w14:textId="77777777" w:rsidR="00B84352" w:rsidRPr="00193EE7" w:rsidRDefault="00B84352" w:rsidP="00193EE7">
      <w:pPr>
        <w:spacing w:after="0" w:line="276" w:lineRule="auto"/>
        <w:jc w:val="both"/>
        <w:rPr>
          <w:rFonts w:cstheme="minorHAnsi"/>
          <w:sz w:val="20"/>
          <w:szCs w:val="20"/>
        </w:rPr>
      </w:pPr>
      <w:r w:rsidRPr="00193EE7">
        <w:rPr>
          <w:rFonts w:cstheme="minorHAnsi"/>
          <w:sz w:val="20"/>
          <w:szCs w:val="20"/>
        </w:rPr>
        <w:t>Matična številka člana konzorcija</w:t>
      </w:r>
      <w:r w:rsidRPr="00193EE7" w:rsidDel="00740BF8">
        <w:rPr>
          <w:rFonts w:cstheme="minorHAnsi"/>
          <w:sz w:val="20"/>
          <w:szCs w:val="20"/>
        </w:rPr>
        <w:t xml:space="preserve"> </w:t>
      </w:r>
      <w:r w:rsidRPr="00193EE7">
        <w:rPr>
          <w:rFonts w:cstheme="minorHAnsi"/>
          <w:sz w:val="20"/>
          <w:szCs w:val="20"/>
        </w:rPr>
        <w:t xml:space="preserve">: </w:t>
      </w:r>
      <w:r w:rsidRPr="00193EE7">
        <w:rPr>
          <w:rFonts w:cstheme="minorHAnsi"/>
          <w:sz w:val="20"/>
          <w:szCs w:val="20"/>
          <w:highlight w:val="yellow"/>
        </w:rPr>
        <w:t>XXXXXXXX</w:t>
      </w:r>
    </w:p>
    <w:p w14:paraId="31D8440B" w14:textId="77777777" w:rsidR="00B84352" w:rsidRPr="00193EE7" w:rsidRDefault="00B84352" w:rsidP="00193EE7">
      <w:pPr>
        <w:spacing w:after="0" w:line="276" w:lineRule="auto"/>
        <w:jc w:val="both"/>
        <w:rPr>
          <w:rFonts w:cstheme="minorHAnsi"/>
          <w:sz w:val="20"/>
          <w:szCs w:val="20"/>
          <w:highlight w:val="yellow"/>
        </w:rPr>
      </w:pPr>
      <w:r w:rsidRPr="00193EE7">
        <w:rPr>
          <w:rFonts w:cstheme="minorHAnsi"/>
          <w:sz w:val="20"/>
          <w:szCs w:val="20"/>
        </w:rPr>
        <w:t xml:space="preserve">Transakcijski račun člana konzorcija: </w:t>
      </w:r>
      <w:r w:rsidRPr="00193EE7">
        <w:rPr>
          <w:rFonts w:cstheme="minorHAnsi"/>
          <w:sz w:val="20"/>
          <w:szCs w:val="20"/>
          <w:highlight w:val="yellow"/>
        </w:rPr>
        <w:t xml:space="preserve">XXXX </w:t>
      </w:r>
      <w:proofErr w:type="spellStart"/>
      <w:r w:rsidRPr="00193EE7">
        <w:rPr>
          <w:rFonts w:cstheme="minorHAnsi"/>
          <w:sz w:val="20"/>
          <w:szCs w:val="20"/>
          <w:highlight w:val="yellow"/>
        </w:rPr>
        <w:t>XXXX</w:t>
      </w:r>
      <w:proofErr w:type="spellEnd"/>
      <w:r w:rsidRPr="00193EE7">
        <w:rPr>
          <w:rFonts w:cstheme="minorHAnsi"/>
          <w:sz w:val="20"/>
          <w:szCs w:val="20"/>
          <w:highlight w:val="yellow"/>
        </w:rPr>
        <w:t xml:space="preserve"> </w:t>
      </w:r>
      <w:proofErr w:type="spellStart"/>
      <w:r w:rsidRPr="00193EE7">
        <w:rPr>
          <w:rFonts w:cstheme="minorHAnsi"/>
          <w:sz w:val="20"/>
          <w:szCs w:val="20"/>
          <w:highlight w:val="yellow"/>
        </w:rPr>
        <w:t>XXXX</w:t>
      </w:r>
      <w:proofErr w:type="spellEnd"/>
      <w:r w:rsidRPr="00193EE7">
        <w:rPr>
          <w:rFonts w:cstheme="minorHAnsi"/>
          <w:sz w:val="20"/>
          <w:szCs w:val="20"/>
          <w:highlight w:val="yellow"/>
        </w:rPr>
        <w:t xml:space="preserve"> </w:t>
      </w:r>
      <w:proofErr w:type="spellStart"/>
      <w:r w:rsidRPr="00193EE7">
        <w:rPr>
          <w:rFonts w:cstheme="minorHAnsi"/>
          <w:sz w:val="20"/>
          <w:szCs w:val="20"/>
          <w:highlight w:val="yellow"/>
        </w:rPr>
        <w:t>XXXX</w:t>
      </w:r>
      <w:proofErr w:type="spellEnd"/>
      <w:r w:rsidRPr="00193EE7">
        <w:rPr>
          <w:rFonts w:cstheme="minorHAnsi"/>
          <w:sz w:val="20"/>
          <w:szCs w:val="20"/>
          <w:highlight w:val="yellow"/>
        </w:rPr>
        <w:t xml:space="preserve"> XXX odprt pri [NAZIV BANKE, NASLOV, POŠTNA ŠTEVILKA, KRAJ]</w:t>
      </w:r>
    </w:p>
    <w:p w14:paraId="50B7156A" w14:textId="77777777" w:rsidR="00B84352" w:rsidRPr="00193EE7" w:rsidRDefault="00B84352" w:rsidP="00193EE7">
      <w:pPr>
        <w:spacing w:after="0" w:line="276" w:lineRule="auto"/>
        <w:rPr>
          <w:rFonts w:cstheme="minorHAnsi"/>
          <w:b/>
          <w:bCs/>
          <w:color w:val="000000"/>
          <w:sz w:val="20"/>
          <w:szCs w:val="20"/>
        </w:rPr>
      </w:pPr>
      <w:r w:rsidRPr="00193EE7" w:rsidDel="00740BF8">
        <w:rPr>
          <w:rFonts w:cstheme="minorHAnsi"/>
          <w:b/>
          <w:caps/>
          <w:noProof/>
          <w:sz w:val="20"/>
          <w:szCs w:val="20"/>
          <w:highlight w:val="yellow"/>
        </w:rPr>
        <w:t xml:space="preserve"> </w:t>
      </w:r>
    </w:p>
    <w:p w14:paraId="1ABD5EEC" w14:textId="77777777" w:rsidR="00B84352" w:rsidRPr="00193EE7" w:rsidRDefault="00B84352" w:rsidP="00193EE7">
      <w:pPr>
        <w:spacing w:after="0" w:line="276" w:lineRule="auto"/>
        <w:rPr>
          <w:rFonts w:cstheme="minorHAnsi"/>
          <w:bCs/>
          <w:color w:val="000000"/>
          <w:sz w:val="20"/>
          <w:szCs w:val="20"/>
        </w:rPr>
      </w:pPr>
      <w:r w:rsidRPr="00193EE7">
        <w:rPr>
          <w:rFonts w:cstheme="minorHAnsi"/>
          <w:bCs/>
          <w:color w:val="000000"/>
          <w:sz w:val="20"/>
          <w:szCs w:val="20"/>
        </w:rPr>
        <w:t>in</w:t>
      </w:r>
    </w:p>
    <w:p w14:paraId="6DEF4E49" w14:textId="77777777" w:rsidR="00B84352" w:rsidRPr="00193EE7" w:rsidRDefault="00B84352" w:rsidP="00193EE7">
      <w:pPr>
        <w:spacing w:after="0" w:line="276" w:lineRule="auto"/>
        <w:rPr>
          <w:rFonts w:cstheme="minorHAnsi"/>
          <w:b/>
          <w:bCs/>
          <w:color w:val="000000"/>
          <w:sz w:val="20"/>
          <w:szCs w:val="20"/>
        </w:rPr>
      </w:pPr>
    </w:p>
    <w:p w14:paraId="109B3C76" w14:textId="77777777" w:rsidR="00B84352" w:rsidRPr="00193EE7" w:rsidRDefault="00B84352" w:rsidP="00193EE7">
      <w:pPr>
        <w:spacing w:after="0" w:line="276" w:lineRule="auto"/>
        <w:jc w:val="both"/>
        <w:rPr>
          <w:rFonts w:cstheme="minorHAnsi"/>
          <w:sz w:val="20"/>
          <w:szCs w:val="20"/>
        </w:rPr>
      </w:pPr>
      <w:r w:rsidRPr="00193EE7">
        <w:rPr>
          <w:rFonts w:cstheme="minorHAnsi"/>
          <w:b/>
          <w:caps/>
          <w:noProof/>
          <w:sz w:val="20"/>
          <w:szCs w:val="20"/>
          <w:highlight w:val="yellow"/>
        </w:rPr>
        <w:t>[organizacija]</w:t>
      </w:r>
      <w:r w:rsidRPr="00193EE7">
        <w:rPr>
          <w:rFonts w:cstheme="minorHAnsi"/>
          <w:b/>
          <w:bCs/>
          <w:caps/>
          <w:noProof/>
          <w:sz w:val="20"/>
          <w:szCs w:val="20"/>
        </w:rPr>
        <w:t>,</w:t>
      </w:r>
      <w:r w:rsidRPr="00193EE7">
        <w:rPr>
          <w:rFonts w:cstheme="minorHAnsi"/>
          <w:bCs/>
          <w:noProof/>
          <w:sz w:val="20"/>
          <w:szCs w:val="20"/>
        </w:rPr>
        <w:t xml:space="preserve"> ki </w:t>
      </w:r>
      <w:r w:rsidRPr="00193EE7">
        <w:rPr>
          <w:rFonts w:cstheme="minorHAnsi"/>
          <w:bCs/>
          <w:noProof/>
          <w:sz w:val="20"/>
          <w:szCs w:val="20"/>
          <w:highlight w:val="yellow"/>
        </w:rPr>
        <w:t>ga/jo</w:t>
      </w:r>
      <w:r w:rsidRPr="00193EE7">
        <w:rPr>
          <w:rFonts w:cstheme="minorHAnsi"/>
          <w:bCs/>
          <w:noProof/>
          <w:sz w:val="20"/>
          <w:szCs w:val="20"/>
        </w:rPr>
        <w:t xml:space="preserve"> zastopa</w:t>
      </w:r>
      <w:r w:rsidRPr="00193EE7">
        <w:rPr>
          <w:rFonts w:cstheme="minorHAnsi"/>
          <w:b/>
          <w:noProof/>
          <w:sz w:val="20"/>
          <w:szCs w:val="20"/>
        </w:rPr>
        <w:t xml:space="preserve"> </w:t>
      </w:r>
      <w:r w:rsidRPr="00193EE7">
        <w:rPr>
          <w:rFonts w:cstheme="minorHAnsi"/>
          <w:b/>
          <w:bCs/>
          <w:noProof/>
          <w:color w:val="808080"/>
          <w:sz w:val="20"/>
          <w:szCs w:val="20"/>
          <w:highlight w:val="yellow"/>
        </w:rPr>
        <w:t>[</w:t>
      </w:r>
      <w:r w:rsidRPr="00193EE7">
        <w:rPr>
          <w:rFonts w:cstheme="minorHAnsi"/>
          <w:b/>
          <w:bCs/>
          <w:caps/>
          <w:noProof/>
          <w:sz w:val="20"/>
          <w:szCs w:val="20"/>
          <w:highlight w:val="yellow"/>
        </w:rPr>
        <w:t>ime in PRIIMEK odgovorne osebe, funkcija</w:t>
      </w:r>
      <w:r w:rsidRPr="00193EE7">
        <w:rPr>
          <w:rFonts w:cstheme="minorHAnsi"/>
          <w:b/>
          <w:bCs/>
          <w:noProof/>
          <w:color w:val="808080"/>
          <w:sz w:val="20"/>
          <w:szCs w:val="20"/>
          <w:highlight w:val="yellow"/>
        </w:rPr>
        <w:t>]</w:t>
      </w:r>
      <w:r w:rsidRPr="00193EE7">
        <w:rPr>
          <w:rFonts w:cstheme="minorHAnsi"/>
          <w:bCs/>
          <w:noProof/>
          <w:sz w:val="20"/>
          <w:szCs w:val="20"/>
        </w:rPr>
        <w:t xml:space="preserve"> </w:t>
      </w:r>
      <w:r w:rsidRPr="00193EE7">
        <w:rPr>
          <w:rFonts w:cstheme="minorHAnsi"/>
          <w:sz w:val="20"/>
          <w:szCs w:val="20"/>
        </w:rPr>
        <w:t>(v nadaljnjem besedilu: član konzorcija)</w:t>
      </w:r>
    </w:p>
    <w:p w14:paraId="2E6B2ABF" w14:textId="77777777" w:rsidR="00B84352" w:rsidRPr="00193EE7" w:rsidRDefault="00B84352" w:rsidP="00193EE7">
      <w:pPr>
        <w:spacing w:after="0" w:line="276" w:lineRule="auto"/>
        <w:jc w:val="both"/>
        <w:rPr>
          <w:rFonts w:cstheme="minorHAnsi"/>
          <w:sz w:val="20"/>
          <w:szCs w:val="20"/>
        </w:rPr>
      </w:pPr>
      <w:r w:rsidRPr="00193EE7">
        <w:rPr>
          <w:rFonts w:cstheme="minorHAnsi"/>
          <w:sz w:val="20"/>
          <w:szCs w:val="20"/>
        </w:rPr>
        <w:t xml:space="preserve">Davčna številka člana konzorcija: </w:t>
      </w:r>
      <w:r w:rsidRPr="00193EE7">
        <w:rPr>
          <w:rFonts w:cstheme="minorHAnsi"/>
          <w:sz w:val="20"/>
          <w:szCs w:val="20"/>
          <w:highlight w:val="yellow"/>
        </w:rPr>
        <w:t>XXXXXXXX</w:t>
      </w:r>
    </w:p>
    <w:p w14:paraId="6053BDD9" w14:textId="77777777" w:rsidR="00B84352" w:rsidRPr="00193EE7" w:rsidRDefault="00B84352" w:rsidP="00193EE7">
      <w:pPr>
        <w:spacing w:after="0" w:line="276" w:lineRule="auto"/>
        <w:jc w:val="both"/>
        <w:rPr>
          <w:rFonts w:cstheme="minorHAnsi"/>
          <w:sz w:val="20"/>
          <w:szCs w:val="20"/>
        </w:rPr>
      </w:pPr>
      <w:r w:rsidRPr="00193EE7">
        <w:rPr>
          <w:rFonts w:cstheme="minorHAnsi"/>
          <w:sz w:val="20"/>
          <w:szCs w:val="20"/>
        </w:rPr>
        <w:t>Matična številka člana konzorcija</w:t>
      </w:r>
      <w:r w:rsidRPr="00193EE7" w:rsidDel="00740BF8">
        <w:rPr>
          <w:rFonts w:cstheme="minorHAnsi"/>
          <w:sz w:val="20"/>
          <w:szCs w:val="20"/>
        </w:rPr>
        <w:t xml:space="preserve"> </w:t>
      </w:r>
      <w:r w:rsidRPr="00193EE7">
        <w:rPr>
          <w:rFonts w:cstheme="minorHAnsi"/>
          <w:sz w:val="20"/>
          <w:szCs w:val="20"/>
        </w:rPr>
        <w:t xml:space="preserve">: </w:t>
      </w:r>
      <w:r w:rsidRPr="00193EE7">
        <w:rPr>
          <w:rFonts w:cstheme="minorHAnsi"/>
          <w:sz w:val="20"/>
          <w:szCs w:val="20"/>
          <w:highlight w:val="yellow"/>
        </w:rPr>
        <w:t>XXXXXXXX</w:t>
      </w:r>
    </w:p>
    <w:p w14:paraId="07A70D38" w14:textId="77777777" w:rsidR="00B84352" w:rsidRPr="00193EE7" w:rsidRDefault="00B84352" w:rsidP="00193EE7">
      <w:pPr>
        <w:spacing w:after="0" w:line="276" w:lineRule="auto"/>
        <w:jc w:val="both"/>
        <w:rPr>
          <w:rFonts w:cstheme="minorHAnsi"/>
          <w:sz w:val="20"/>
          <w:szCs w:val="20"/>
          <w:highlight w:val="yellow"/>
        </w:rPr>
      </w:pPr>
      <w:r w:rsidRPr="00193EE7">
        <w:rPr>
          <w:rFonts w:cstheme="minorHAnsi"/>
          <w:sz w:val="20"/>
          <w:szCs w:val="20"/>
        </w:rPr>
        <w:t xml:space="preserve">Transakcijski račun člana konzorcija: </w:t>
      </w:r>
      <w:r w:rsidRPr="00193EE7">
        <w:rPr>
          <w:rFonts w:cstheme="minorHAnsi"/>
          <w:sz w:val="20"/>
          <w:szCs w:val="20"/>
          <w:highlight w:val="yellow"/>
        </w:rPr>
        <w:t xml:space="preserve">XXXX </w:t>
      </w:r>
      <w:proofErr w:type="spellStart"/>
      <w:r w:rsidRPr="00193EE7">
        <w:rPr>
          <w:rFonts w:cstheme="minorHAnsi"/>
          <w:sz w:val="20"/>
          <w:szCs w:val="20"/>
          <w:highlight w:val="yellow"/>
        </w:rPr>
        <w:t>XXXX</w:t>
      </w:r>
      <w:proofErr w:type="spellEnd"/>
      <w:r w:rsidRPr="00193EE7">
        <w:rPr>
          <w:rFonts w:cstheme="minorHAnsi"/>
          <w:sz w:val="20"/>
          <w:szCs w:val="20"/>
          <w:highlight w:val="yellow"/>
        </w:rPr>
        <w:t xml:space="preserve"> </w:t>
      </w:r>
      <w:proofErr w:type="spellStart"/>
      <w:r w:rsidRPr="00193EE7">
        <w:rPr>
          <w:rFonts w:cstheme="minorHAnsi"/>
          <w:sz w:val="20"/>
          <w:szCs w:val="20"/>
          <w:highlight w:val="yellow"/>
        </w:rPr>
        <w:t>XXXX</w:t>
      </w:r>
      <w:proofErr w:type="spellEnd"/>
      <w:r w:rsidRPr="00193EE7">
        <w:rPr>
          <w:rFonts w:cstheme="minorHAnsi"/>
          <w:sz w:val="20"/>
          <w:szCs w:val="20"/>
          <w:highlight w:val="yellow"/>
        </w:rPr>
        <w:t xml:space="preserve"> </w:t>
      </w:r>
      <w:proofErr w:type="spellStart"/>
      <w:r w:rsidRPr="00193EE7">
        <w:rPr>
          <w:rFonts w:cstheme="minorHAnsi"/>
          <w:sz w:val="20"/>
          <w:szCs w:val="20"/>
          <w:highlight w:val="yellow"/>
        </w:rPr>
        <w:t>XXXX</w:t>
      </w:r>
      <w:proofErr w:type="spellEnd"/>
      <w:r w:rsidRPr="00193EE7">
        <w:rPr>
          <w:rFonts w:cstheme="minorHAnsi"/>
          <w:sz w:val="20"/>
          <w:szCs w:val="20"/>
          <w:highlight w:val="yellow"/>
        </w:rPr>
        <w:t xml:space="preserve"> XXX odprt pri [NAZIV BANKE, NASLOV, POŠTNA ŠTEVILKA, KRAJ]</w:t>
      </w:r>
    </w:p>
    <w:p w14:paraId="4DA5F55C" w14:textId="77777777" w:rsidR="002B17D4" w:rsidRDefault="002B17D4" w:rsidP="00193EE7">
      <w:pPr>
        <w:spacing w:after="0" w:line="276" w:lineRule="auto"/>
        <w:rPr>
          <w:rFonts w:cstheme="minorHAnsi"/>
          <w:sz w:val="20"/>
          <w:szCs w:val="20"/>
        </w:rPr>
      </w:pPr>
    </w:p>
    <w:p w14:paraId="76D293EF" w14:textId="1ACD3639" w:rsidR="00B84352" w:rsidRPr="00193EE7" w:rsidRDefault="00B84352" w:rsidP="00193EE7">
      <w:pPr>
        <w:spacing w:after="0" w:line="276" w:lineRule="auto"/>
        <w:rPr>
          <w:rFonts w:cstheme="minorHAnsi"/>
          <w:bCs/>
          <w:color w:val="000000"/>
          <w:sz w:val="20"/>
          <w:szCs w:val="20"/>
        </w:rPr>
      </w:pPr>
      <w:r w:rsidRPr="00193EE7">
        <w:rPr>
          <w:rFonts w:cstheme="minorHAnsi"/>
          <w:bCs/>
          <w:color w:val="000000"/>
          <w:sz w:val="20"/>
          <w:szCs w:val="20"/>
        </w:rPr>
        <w:t>(</w:t>
      </w:r>
      <w:r w:rsidRPr="00193EE7">
        <w:rPr>
          <w:rFonts w:cstheme="minorHAnsi"/>
          <w:sz w:val="20"/>
          <w:szCs w:val="20"/>
        </w:rPr>
        <w:t>v nadaljnjem besedilu:</w:t>
      </w:r>
      <w:r w:rsidRPr="00193EE7">
        <w:rPr>
          <w:rFonts w:cstheme="minorHAnsi"/>
          <w:bCs/>
          <w:color w:val="000000"/>
          <w:sz w:val="20"/>
          <w:szCs w:val="20"/>
        </w:rPr>
        <w:t xml:space="preserve"> pogodbene stranke ali </w:t>
      </w:r>
      <w:proofErr w:type="spellStart"/>
      <w:r w:rsidRPr="00193EE7">
        <w:rPr>
          <w:rFonts w:cstheme="minorHAnsi"/>
          <w:bCs/>
          <w:color w:val="000000"/>
          <w:sz w:val="20"/>
          <w:szCs w:val="20"/>
        </w:rPr>
        <w:t>konzorcijski</w:t>
      </w:r>
      <w:proofErr w:type="spellEnd"/>
      <w:r w:rsidRPr="00193EE7">
        <w:rPr>
          <w:rFonts w:cstheme="minorHAnsi"/>
          <w:bCs/>
          <w:color w:val="000000"/>
          <w:sz w:val="20"/>
          <w:szCs w:val="20"/>
        </w:rPr>
        <w:t xml:space="preserve"> partnerji)</w:t>
      </w:r>
    </w:p>
    <w:p w14:paraId="078235EF" w14:textId="77777777" w:rsidR="00B84352" w:rsidRPr="00193EE7" w:rsidRDefault="00B84352" w:rsidP="00193EE7">
      <w:pPr>
        <w:spacing w:after="0" w:line="276" w:lineRule="auto"/>
        <w:rPr>
          <w:rFonts w:cstheme="minorHAnsi"/>
          <w:b/>
          <w:bCs/>
          <w:color w:val="000000"/>
          <w:sz w:val="20"/>
          <w:szCs w:val="20"/>
        </w:rPr>
      </w:pPr>
    </w:p>
    <w:p w14:paraId="3EF8004D" w14:textId="36C8777E" w:rsidR="00B84352" w:rsidRPr="00193EE7" w:rsidRDefault="00B84352" w:rsidP="00193EE7">
      <w:pPr>
        <w:spacing w:after="0" w:line="276" w:lineRule="auto"/>
        <w:rPr>
          <w:rFonts w:cstheme="minorHAnsi"/>
          <w:sz w:val="20"/>
          <w:szCs w:val="20"/>
        </w:rPr>
      </w:pPr>
      <w:r w:rsidRPr="00193EE7">
        <w:rPr>
          <w:rFonts w:cstheme="minorHAnsi"/>
          <w:bCs/>
          <w:color w:val="000000"/>
          <w:sz w:val="20"/>
          <w:szCs w:val="20"/>
        </w:rPr>
        <w:t>sklenejo</w:t>
      </w:r>
      <w:r w:rsidRPr="00193EE7">
        <w:rPr>
          <w:rFonts w:cstheme="minorHAnsi"/>
          <w:b/>
          <w:bCs/>
          <w:color w:val="000000"/>
          <w:sz w:val="20"/>
          <w:szCs w:val="20"/>
        </w:rPr>
        <w:t xml:space="preserve"> </w:t>
      </w:r>
    </w:p>
    <w:p w14:paraId="4B306FF3" w14:textId="77777777" w:rsidR="00B84352" w:rsidRPr="00193EE7" w:rsidRDefault="00B84352" w:rsidP="00193EE7">
      <w:pPr>
        <w:spacing w:after="0" w:line="276" w:lineRule="auto"/>
        <w:rPr>
          <w:rFonts w:cstheme="minorHAnsi"/>
          <w:sz w:val="20"/>
          <w:szCs w:val="20"/>
        </w:rPr>
      </w:pPr>
    </w:p>
    <w:p w14:paraId="1C439F49" w14:textId="77777777" w:rsidR="00B84352" w:rsidRPr="00193EE7" w:rsidRDefault="00B84352" w:rsidP="00193EE7">
      <w:pPr>
        <w:spacing w:after="0" w:line="276" w:lineRule="auto"/>
        <w:jc w:val="center"/>
        <w:rPr>
          <w:rFonts w:cstheme="minorHAnsi"/>
          <w:b/>
          <w:bCs/>
          <w:color w:val="000000"/>
          <w:sz w:val="20"/>
          <w:szCs w:val="20"/>
        </w:rPr>
      </w:pPr>
      <w:r w:rsidRPr="00193EE7">
        <w:rPr>
          <w:rFonts w:cstheme="minorHAnsi"/>
          <w:b/>
          <w:bCs/>
          <w:color w:val="000000"/>
          <w:sz w:val="20"/>
          <w:szCs w:val="20"/>
        </w:rPr>
        <w:t xml:space="preserve">KONZORCIJSKO POGODBO </w:t>
      </w:r>
    </w:p>
    <w:p w14:paraId="3CFFDADA" w14:textId="02C94EC9" w:rsidR="004F07A8" w:rsidRPr="004F07A8" w:rsidRDefault="00B84352" w:rsidP="004F07A8">
      <w:pPr>
        <w:spacing w:line="276" w:lineRule="auto"/>
        <w:jc w:val="center"/>
        <w:rPr>
          <w:rFonts w:cstheme="minorHAnsi"/>
          <w:b/>
          <w:bCs/>
          <w:color w:val="000000" w:themeColor="text1"/>
          <w:sz w:val="20"/>
          <w:szCs w:val="20"/>
        </w:rPr>
      </w:pPr>
      <w:r w:rsidRPr="004F07A8">
        <w:rPr>
          <w:rFonts w:cstheme="minorHAnsi"/>
          <w:b/>
          <w:bCs/>
          <w:color w:val="000000" w:themeColor="text1"/>
          <w:sz w:val="20"/>
          <w:szCs w:val="20"/>
        </w:rPr>
        <w:t xml:space="preserve">ZA IZVEDBO </w:t>
      </w:r>
      <w:r w:rsidR="006158B2">
        <w:rPr>
          <w:rFonts w:cstheme="minorHAnsi"/>
          <w:b/>
          <w:bCs/>
          <w:color w:val="000000" w:themeColor="text1"/>
          <w:sz w:val="20"/>
          <w:szCs w:val="20"/>
        </w:rPr>
        <w:t>RR projekta</w:t>
      </w:r>
    </w:p>
    <w:p w14:paraId="5BBC19AD" w14:textId="281F4F00" w:rsidR="004F07A8" w:rsidRPr="004F07A8" w:rsidRDefault="006158B2" w:rsidP="004F07A8">
      <w:pPr>
        <w:autoSpaceDE w:val="0"/>
        <w:autoSpaceDN w:val="0"/>
        <w:adjustRightInd w:val="0"/>
        <w:spacing w:after="120" w:line="276" w:lineRule="auto"/>
        <w:jc w:val="center"/>
        <w:rPr>
          <w:rFonts w:eastAsia="Times New Roman" w:cstheme="minorHAnsi"/>
          <w:b/>
          <w:bCs/>
          <w:sz w:val="20"/>
          <w:szCs w:val="20"/>
          <w:lang w:eastAsia="sl-SI"/>
        </w:rPr>
      </w:pPr>
      <w:r>
        <w:rPr>
          <w:b/>
          <w:sz w:val="20"/>
          <w:szCs w:val="20"/>
        </w:rPr>
        <w:t xml:space="preserve">v okviru javnega poziva </w:t>
      </w:r>
      <w:bookmarkStart w:id="0" w:name="_Hlk192657564"/>
      <w:r w:rsidRPr="006158B2">
        <w:rPr>
          <w:b/>
          <w:sz w:val="20"/>
          <w:szCs w:val="20"/>
        </w:rPr>
        <w:t>»Nadgradnja aplikativnih projektov ARIS (JP NAP)«</w:t>
      </w:r>
      <w:bookmarkEnd w:id="0"/>
    </w:p>
    <w:p w14:paraId="36D46F83" w14:textId="5A31DA90" w:rsidR="00B84352" w:rsidRPr="00193EE7" w:rsidRDefault="00B84352" w:rsidP="004F07A8">
      <w:pPr>
        <w:spacing w:after="0" w:line="276" w:lineRule="auto"/>
        <w:jc w:val="center"/>
        <w:rPr>
          <w:rFonts w:eastAsia="MS Mincho" w:cstheme="minorHAnsi"/>
          <w:b/>
          <w:caps/>
          <w:color w:val="000000" w:themeColor="text1"/>
          <w:sz w:val="20"/>
          <w:szCs w:val="20"/>
        </w:rPr>
      </w:pPr>
    </w:p>
    <w:p w14:paraId="52D76094" w14:textId="1B626D2C" w:rsidR="00B84352" w:rsidRPr="00193EE7" w:rsidRDefault="347ED069" w:rsidP="00193EE7">
      <w:pPr>
        <w:spacing w:after="0" w:line="276" w:lineRule="auto"/>
        <w:rPr>
          <w:rFonts w:cstheme="minorHAnsi"/>
          <w:b/>
          <w:bCs/>
          <w:color w:val="000000"/>
          <w:sz w:val="20"/>
          <w:szCs w:val="20"/>
        </w:rPr>
      </w:pPr>
      <w:r w:rsidRPr="00193EE7">
        <w:rPr>
          <w:rFonts w:cstheme="minorHAnsi"/>
          <w:sz w:val="20"/>
          <w:szCs w:val="20"/>
          <w:lang w:eastAsia="sl-SI"/>
        </w:rPr>
        <w:t xml:space="preserve"> </w:t>
      </w:r>
    </w:p>
    <w:p w14:paraId="2BA0FB16" w14:textId="77777777" w:rsidR="00B84352" w:rsidRPr="00193EE7" w:rsidRDefault="00B84352" w:rsidP="00193EE7">
      <w:pPr>
        <w:pStyle w:val="Podnaslov"/>
        <w:numPr>
          <w:ilvl w:val="0"/>
          <w:numId w:val="3"/>
        </w:numPr>
        <w:spacing w:line="276" w:lineRule="auto"/>
        <w:ind w:left="357" w:hanging="357"/>
        <w:outlineLvl w:val="0"/>
        <w:rPr>
          <w:rFonts w:asciiTheme="minorHAnsi" w:hAnsiTheme="minorHAnsi" w:cstheme="minorHAnsi"/>
          <w:b w:val="0"/>
          <w:sz w:val="20"/>
          <w:szCs w:val="20"/>
        </w:rPr>
      </w:pPr>
      <w:r w:rsidRPr="00193EE7">
        <w:rPr>
          <w:rFonts w:asciiTheme="minorHAnsi" w:hAnsiTheme="minorHAnsi" w:cstheme="minorHAnsi"/>
          <w:b w:val="0"/>
          <w:sz w:val="20"/>
          <w:szCs w:val="20"/>
        </w:rPr>
        <w:t xml:space="preserve">člen </w:t>
      </w:r>
    </w:p>
    <w:p w14:paraId="59CD555B" w14:textId="77777777" w:rsidR="00B84352" w:rsidRPr="00193EE7" w:rsidRDefault="00B84352" w:rsidP="00193EE7">
      <w:pPr>
        <w:pStyle w:val="Podnaslov"/>
        <w:spacing w:line="276" w:lineRule="auto"/>
        <w:ind w:left="0"/>
        <w:rPr>
          <w:rFonts w:asciiTheme="minorHAnsi" w:hAnsiTheme="minorHAnsi" w:cstheme="minorHAnsi"/>
          <w:b w:val="0"/>
          <w:sz w:val="20"/>
          <w:szCs w:val="20"/>
        </w:rPr>
      </w:pPr>
      <w:r w:rsidRPr="00193EE7">
        <w:rPr>
          <w:rFonts w:asciiTheme="minorHAnsi" w:hAnsiTheme="minorHAnsi" w:cstheme="minorHAnsi"/>
          <w:b w:val="0"/>
          <w:sz w:val="20"/>
          <w:szCs w:val="20"/>
        </w:rPr>
        <w:t>(predmet pogodbe)</w:t>
      </w:r>
    </w:p>
    <w:p w14:paraId="35506025" w14:textId="77777777" w:rsidR="00B84352" w:rsidRPr="00193EE7" w:rsidRDefault="00B84352" w:rsidP="00193EE7">
      <w:pPr>
        <w:pStyle w:val="Podnaslov"/>
        <w:spacing w:line="276" w:lineRule="auto"/>
        <w:ind w:left="0"/>
        <w:jc w:val="left"/>
        <w:rPr>
          <w:rFonts w:asciiTheme="minorHAnsi" w:hAnsiTheme="minorHAnsi" w:cstheme="minorHAnsi"/>
          <w:b w:val="0"/>
          <w:sz w:val="20"/>
          <w:szCs w:val="20"/>
        </w:rPr>
      </w:pPr>
    </w:p>
    <w:p w14:paraId="67854E58" w14:textId="3A2EEE3C" w:rsidR="00B84352" w:rsidRPr="00193EE7" w:rsidRDefault="00B84352" w:rsidP="00193EE7">
      <w:pPr>
        <w:spacing w:after="0" w:line="276" w:lineRule="auto"/>
        <w:jc w:val="both"/>
        <w:rPr>
          <w:rFonts w:cstheme="minorHAnsi"/>
          <w:sz w:val="20"/>
          <w:szCs w:val="20"/>
        </w:rPr>
      </w:pPr>
      <w:bookmarkStart w:id="1" w:name="_Hlk130281143"/>
      <w:r w:rsidRPr="00193EE7">
        <w:rPr>
          <w:rFonts w:cstheme="minorHAnsi"/>
          <w:sz w:val="20"/>
          <w:szCs w:val="20"/>
        </w:rPr>
        <w:t xml:space="preserve">Pogodbene stranke s to pogodbo ustanavljajo konzorcij z namenom sodelovanja na javnem </w:t>
      </w:r>
      <w:r w:rsidR="002B17D4">
        <w:rPr>
          <w:rFonts w:cstheme="minorHAnsi"/>
          <w:sz w:val="20"/>
          <w:szCs w:val="20"/>
        </w:rPr>
        <w:t>pozivu</w:t>
      </w:r>
      <w:r w:rsidRPr="00193EE7">
        <w:rPr>
          <w:rFonts w:cstheme="minorHAnsi"/>
          <w:sz w:val="20"/>
          <w:szCs w:val="20"/>
        </w:rPr>
        <w:t xml:space="preserve"> </w:t>
      </w:r>
      <w:r w:rsidR="00F17F2B" w:rsidRPr="00193EE7">
        <w:rPr>
          <w:rFonts w:cstheme="minorHAnsi"/>
          <w:sz w:val="20"/>
          <w:szCs w:val="20"/>
        </w:rPr>
        <w:t xml:space="preserve">Javne agencije za znanstvenoraziskovalno in inovacijsko dejavnost Republike Slovenije </w:t>
      </w:r>
      <w:r w:rsidRPr="00193EE7">
        <w:rPr>
          <w:rFonts w:cstheme="minorHAnsi"/>
          <w:sz w:val="20"/>
          <w:szCs w:val="20"/>
        </w:rPr>
        <w:t>(v nadaljnjem besedilu: AR</w:t>
      </w:r>
      <w:r w:rsidR="00F17F2B" w:rsidRPr="00193EE7">
        <w:rPr>
          <w:rFonts w:cstheme="minorHAnsi"/>
          <w:sz w:val="20"/>
          <w:szCs w:val="20"/>
        </w:rPr>
        <w:t>I</w:t>
      </w:r>
      <w:r w:rsidRPr="00193EE7">
        <w:rPr>
          <w:rFonts w:cstheme="minorHAnsi"/>
          <w:sz w:val="20"/>
          <w:szCs w:val="20"/>
        </w:rPr>
        <w:t xml:space="preserve">S) </w:t>
      </w:r>
      <w:r w:rsidR="00EE33EA" w:rsidRPr="00EE33EA">
        <w:rPr>
          <w:rFonts w:cstheme="minorHAnsi"/>
          <w:color w:val="000000" w:themeColor="text1"/>
          <w:sz w:val="20"/>
          <w:szCs w:val="20"/>
        </w:rPr>
        <w:t xml:space="preserve">»Nadgradnja aplikativnih projektov ARIS (JP NAP)« </w:t>
      </w:r>
      <w:r w:rsidR="008D02D7" w:rsidRPr="00193EE7">
        <w:rPr>
          <w:rFonts w:cstheme="minorHAnsi"/>
          <w:sz w:val="20"/>
          <w:szCs w:val="20"/>
        </w:rPr>
        <w:t xml:space="preserve">(v nadaljnjem besedilu: javni </w:t>
      </w:r>
      <w:r w:rsidR="002B17D4">
        <w:rPr>
          <w:rFonts w:cstheme="minorHAnsi"/>
          <w:sz w:val="20"/>
          <w:szCs w:val="20"/>
        </w:rPr>
        <w:t>poziv</w:t>
      </w:r>
      <w:r w:rsidR="008D02D7" w:rsidRPr="00193EE7">
        <w:rPr>
          <w:rFonts w:cstheme="minorHAnsi"/>
          <w:sz w:val="20"/>
          <w:szCs w:val="20"/>
        </w:rPr>
        <w:t>)</w:t>
      </w:r>
      <w:r w:rsidRPr="00193EE7">
        <w:rPr>
          <w:rFonts w:cstheme="minorHAnsi"/>
          <w:sz w:val="20"/>
          <w:szCs w:val="20"/>
        </w:rPr>
        <w:t>, ki ga je AR</w:t>
      </w:r>
      <w:r w:rsidR="00F17F2B" w:rsidRPr="00193EE7">
        <w:rPr>
          <w:rFonts w:cstheme="minorHAnsi"/>
          <w:sz w:val="20"/>
          <w:szCs w:val="20"/>
        </w:rPr>
        <w:t>I</w:t>
      </w:r>
      <w:r w:rsidRPr="00193EE7">
        <w:rPr>
          <w:rFonts w:cstheme="minorHAnsi"/>
          <w:sz w:val="20"/>
          <w:szCs w:val="20"/>
        </w:rPr>
        <w:t>S objavil</w:t>
      </w:r>
      <w:r w:rsidR="008D02D7" w:rsidRPr="00193EE7">
        <w:rPr>
          <w:rFonts w:cstheme="minorHAnsi"/>
          <w:sz w:val="20"/>
          <w:szCs w:val="20"/>
        </w:rPr>
        <w:t>a na</w:t>
      </w:r>
      <w:r w:rsidRPr="00193EE7">
        <w:rPr>
          <w:rFonts w:cstheme="minorHAnsi"/>
          <w:sz w:val="20"/>
          <w:szCs w:val="20"/>
        </w:rPr>
        <w:t xml:space="preserve"> </w:t>
      </w:r>
      <w:r w:rsidR="00CA4284" w:rsidRPr="00193EE7">
        <w:rPr>
          <w:rFonts w:cstheme="minorHAnsi"/>
          <w:sz w:val="20"/>
          <w:szCs w:val="20"/>
        </w:rPr>
        <w:t xml:space="preserve">svoji </w:t>
      </w:r>
      <w:r w:rsidRPr="00193EE7">
        <w:rPr>
          <w:rFonts w:cstheme="minorHAnsi"/>
          <w:sz w:val="20"/>
          <w:szCs w:val="20"/>
        </w:rPr>
        <w:t xml:space="preserve">spletni strani </w:t>
      </w:r>
      <w:r w:rsidR="00EE33EA" w:rsidRPr="00EE33EA">
        <w:rPr>
          <w:rFonts w:cstheme="minorHAnsi"/>
          <w:color w:val="000000" w:themeColor="text1"/>
          <w:sz w:val="20"/>
          <w:szCs w:val="20"/>
          <w:highlight w:val="yellow"/>
        </w:rPr>
        <w:t>xx</w:t>
      </w:r>
      <w:r w:rsidRPr="00193EE7">
        <w:rPr>
          <w:rFonts w:cstheme="minorHAnsi"/>
          <w:sz w:val="20"/>
          <w:szCs w:val="20"/>
        </w:rPr>
        <w:t xml:space="preserve">, </w:t>
      </w:r>
      <w:r w:rsidR="002B17D4">
        <w:rPr>
          <w:rFonts w:cstheme="minorHAnsi"/>
          <w:sz w:val="20"/>
          <w:szCs w:val="20"/>
        </w:rPr>
        <w:t>s projektom</w:t>
      </w:r>
      <w:r w:rsidRPr="00193EE7">
        <w:rPr>
          <w:rFonts w:cstheme="minorHAnsi"/>
          <w:sz w:val="20"/>
          <w:szCs w:val="20"/>
        </w:rPr>
        <w:t xml:space="preserve"> </w:t>
      </w:r>
      <w:r w:rsidRPr="00193EE7">
        <w:rPr>
          <w:rFonts w:cstheme="minorHAnsi"/>
          <w:b/>
          <w:caps/>
          <w:sz w:val="20"/>
          <w:szCs w:val="20"/>
        </w:rPr>
        <w:t>[</w:t>
      </w:r>
      <w:r w:rsidRPr="00193EE7">
        <w:rPr>
          <w:rFonts w:cstheme="minorHAnsi"/>
          <w:b/>
          <w:caps/>
          <w:sz w:val="20"/>
          <w:szCs w:val="20"/>
          <w:highlight w:val="yellow"/>
        </w:rPr>
        <w:t xml:space="preserve">NAZIV </w:t>
      </w:r>
      <w:r w:rsidR="007A3169" w:rsidRPr="00193EE7">
        <w:rPr>
          <w:rFonts w:cstheme="minorHAnsi"/>
          <w:b/>
          <w:caps/>
          <w:sz w:val="20"/>
          <w:szCs w:val="20"/>
          <w:highlight w:val="yellow"/>
        </w:rPr>
        <w:t>RR</w:t>
      </w:r>
      <w:r w:rsidRPr="00193EE7">
        <w:rPr>
          <w:rFonts w:cstheme="minorHAnsi"/>
          <w:b/>
          <w:caps/>
          <w:sz w:val="20"/>
          <w:szCs w:val="20"/>
          <w:highlight w:val="yellow"/>
        </w:rPr>
        <w:t xml:space="preserve"> PRO</w:t>
      </w:r>
      <w:r w:rsidR="00D84577">
        <w:rPr>
          <w:rFonts w:cstheme="minorHAnsi"/>
          <w:b/>
          <w:caps/>
          <w:sz w:val="20"/>
          <w:szCs w:val="20"/>
          <w:highlight w:val="yellow"/>
        </w:rPr>
        <w:t>JEKTA</w:t>
      </w:r>
      <w:r w:rsidRPr="00193EE7">
        <w:rPr>
          <w:rFonts w:cstheme="minorHAnsi"/>
          <w:b/>
          <w:caps/>
          <w:sz w:val="20"/>
          <w:szCs w:val="20"/>
          <w:highlight w:val="yellow"/>
        </w:rPr>
        <w:t>]</w:t>
      </w:r>
      <w:r w:rsidRPr="00193EE7">
        <w:rPr>
          <w:rFonts w:cstheme="minorHAnsi"/>
          <w:caps/>
          <w:sz w:val="20"/>
          <w:szCs w:val="20"/>
        </w:rPr>
        <w:t xml:space="preserve"> </w:t>
      </w:r>
      <w:r w:rsidRPr="00193EE7">
        <w:rPr>
          <w:rFonts w:cstheme="minorHAnsi"/>
          <w:sz w:val="20"/>
          <w:szCs w:val="20"/>
        </w:rPr>
        <w:t xml:space="preserve">(v nadaljnjem besedilu: </w:t>
      </w:r>
      <w:r w:rsidR="002B17D4">
        <w:rPr>
          <w:rFonts w:cstheme="minorHAnsi"/>
          <w:sz w:val="20"/>
          <w:szCs w:val="20"/>
        </w:rPr>
        <w:t>projekt</w:t>
      </w:r>
      <w:r w:rsidRPr="00193EE7">
        <w:rPr>
          <w:rFonts w:cstheme="minorHAnsi"/>
          <w:sz w:val="20"/>
          <w:szCs w:val="20"/>
        </w:rPr>
        <w:t>).</w:t>
      </w:r>
    </w:p>
    <w:p w14:paraId="001B7D2F" w14:textId="77777777" w:rsidR="00B84352" w:rsidRPr="00193EE7" w:rsidRDefault="00B84352" w:rsidP="00193EE7">
      <w:pPr>
        <w:spacing w:after="0" w:line="276" w:lineRule="auto"/>
        <w:jc w:val="both"/>
        <w:rPr>
          <w:rFonts w:cstheme="minorHAnsi"/>
          <w:sz w:val="20"/>
          <w:szCs w:val="20"/>
        </w:rPr>
      </w:pPr>
    </w:p>
    <w:p w14:paraId="0351BE8C" w14:textId="42CEC59F" w:rsidR="00566FBB" w:rsidRPr="00193EE7" w:rsidRDefault="00C83B1F" w:rsidP="006A03D1">
      <w:pPr>
        <w:shd w:val="clear" w:color="auto" w:fill="FFFFFF"/>
        <w:spacing w:after="0" w:line="276" w:lineRule="auto"/>
        <w:jc w:val="both"/>
      </w:pPr>
      <w:proofErr w:type="spellStart"/>
      <w:r w:rsidRPr="00193EE7">
        <w:rPr>
          <w:rFonts w:cstheme="minorHAnsi"/>
          <w:sz w:val="20"/>
          <w:szCs w:val="20"/>
          <w:lang w:eastAsia="sl-SI"/>
        </w:rPr>
        <w:t>Konzorcijska</w:t>
      </w:r>
      <w:proofErr w:type="spellEnd"/>
      <w:r w:rsidRPr="00193EE7">
        <w:rPr>
          <w:rFonts w:cstheme="minorHAnsi"/>
          <w:sz w:val="20"/>
          <w:szCs w:val="20"/>
          <w:lang w:eastAsia="sl-SI"/>
        </w:rPr>
        <w:t xml:space="preserve"> pogodba (v nadaljnjem besedilu: pogodba) je sklenjena pod </w:t>
      </w:r>
      <w:proofErr w:type="spellStart"/>
      <w:r w:rsidRPr="00193EE7">
        <w:rPr>
          <w:rFonts w:cstheme="minorHAnsi"/>
          <w:sz w:val="20"/>
          <w:szCs w:val="20"/>
          <w:lang w:eastAsia="sl-SI"/>
        </w:rPr>
        <w:t>odložnim</w:t>
      </w:r>
      <w:proofErr w:type="spellEnd"/>
      <w:r w:rsidRPr="00193EE7">
        <w:rPr>
          <w:rFonts w:cstheme="minorHAnsi"/>
          <w:sz w:val="20"/>
          <w:szCs w:val="20"/>
          <w:lang w:eastAsia="sl-SI"/>
        </w:rPr>
        <w:t xml:space="preserve"> pogojem, da bo projekt izbran na javnem </w:t>
      </w:r>
      <w:r w:rsidR="002B17D4">
        <w:rPr>
          <w:rFonts w:cstheme="minorHAnsi"/>
          <w:sz w:val="20"/>
          <w:szCs w:val="20"/>
          <w:lang w:eastAsia="sl-SI"/>
        </w:rPr>
        <w:t>pozivu</w:t>
      </w:r>
      <w:r w:rsidRPr="00193EE7">
        <w:rPr>
          <w:rFonts w:cstheme="minorHAnsi"/>
          <w:sz w:val="20"/>
          <w:szCs w:val="20"/>
          <w:lang w:eastAsia="sl-SI"/>
        </w:rPr>
        <w:t>, v okviru »Operativnega programa za izvajanje evropske kohezijske politike v obdobju 2021-2027«, cilj politike: »Konkurenčnejša in pametnejša Evropa s spodbujanjem inovativne in pametne gospodarske preobrazbe ter regionalne povezljivosti na področju IKT«; prednostne naložbe: »Inovacijska družba znanja«; specifičnega cilja: »RSO1.1. Razvoj in izboljšanje raziskovalne in inovacijske zmogljivosti ter uvajanje naprednih tehnologij</w:t>
      </w:r>
      <w:r w:rsidR="00566FBB" w:rsidRPr="00193EE7">
        <w:rPr>
          <w:rFonts w:cstheme="minorHAnsi"/>
          <w:sz w:val="20"/>
          <w:szCs w:val="20"/>
          <w:lang w:eastAsia="sl-SI"/>
        </w:rPr>
        <w:t xml:space="preserve"> (ESRR)</w:t>
      </w:r>
      <w:r w:rsidR="00D84577">
        <w:rPr>
          <w:rFonts w:cstheme="minorHAnsi"/>
          <w:sz w:val="20"/>
          <w:szCs w:val="20"/>
          <w:lang w:eastAsia="sl-SI"/>
        </w:rPr>
        <w:t>,</w:t>
      </w:r>
      <w:r w:rsidR="00566FBB" w:rsidRPr="00193EE7">
        <w:rPr>
          <w:rFonts w:cstheme="minorHAnsi"/>
          <w:sz w:val="20"/>
          <w:szCs w:val="20"/>
          <w:lang w:eastAsia="sl-SI"/>
        </w:rPr>
        <w:t xml:space="preserve"> </w:t>
      </w:r>
      <w:r w:rsidR="00EE33EA" w:rsidRPr="00EE33EA">
        <w:rPr>
          <w:rFonts w:cstheme="minorHAnsi"/>
          <w:bCs/>
          <w:iCs/>
          <w:color w:val="000000" w:themeColor="text1"/>
          <w:sz w:val="20"/>
          <w:szCs w:val="20"/>
          <w:lang w:eastAsia="sl-SI"/>
        </w:rPr>
        <w:t>»Nadgradnja aplikativnih projektov ARIS (JP NAP)«</w:t>
      </w:r>
      <w:r w:rsidR="00EE33EA">
        <w:rPr>
          <w:rFonts w:cstheme="minorHAnsi"/>
          <w:bCs/>
          <w:iCs/>
          <w:color w:val="000000" w:themeColor="text1"/>
          <w:sz w:val="20"/>
          <w:szCs w:val="20"/>
          <w:lang w:eastAsia="sl-SI"/>
        </w:rPr>
        <w:t>.</w:t>
      </w:r>
    </w:p>
    <w:p w14:paraId="2C0B7F83" w14:textId="0B449FE7" w:rsidR="00B84352" w:rsidRPr="00193EE7" w:rsidRDefault="00B84352" w:rsidP="00193EE7">
      <w:pPr>
        <w:spacing w:after="0" w:line="276" w:lineRule="auto"/>
        <w:jc w:val="both"/>
        <w:rPr>
          <w:rFonts w:cstheme="minorHAnsi"/>
          <w:sz w:val="20"/>
          <w:szCs w:val="20"/>
        </w:rPr>
      </w:pPr>
    </w:p>
    <w:p w14:paraId="5027A0FA" w14:textId="0A3D07AC" w:rsidR="00DD5C02" w:rsidRPr="00193EE7" w:rsidRDefault="00B84352" w:rsidP="00193EE7">
      <w:pPr>
        <w:spacing w:after="0" w:line="276" w:lineRule="auto"/>
        <w:jc w:val="both"/>
        <w:rPr>
          <w:rFonts w:cstheme="minorHAnsi"/>
          <w:sz w:val="20"/>
          <w:szCs w:val="20"/>
        </w:rPr>
      </w:pPr>
      <w:r w:rsidRPr="00193EE7">
        <w:rPr>
          <w:rFonts w:cstheme="minorHAnsi"/>
          <w:sz w:val="20"/>
          <w:szCs w:val="20"/>
        </w:rPr>
        <w:t>S to pogodbo pogodbene stranke poleg ustanovitve konzorcija uredijo tudi medsebojne pravice in obveznosti, ter se dogovorijo o načinu delitve sredstev ustanovljenega konzorcija, ki jih v primeru izb</w:t>
      </w:r>
      <w:r w:rsidR="00896D41" w:rsidRPr="00193EE7">
        <w:rPr>
          <w:rFonts w:cstheme="minorHAnsi"/>
          <w:sz w:val="20"/>
          <w:szCs w:val="20"/>
        </w:rPr>
        <w:t>o</w:t>
      </w:r>
      <w:r w:rsidRPr="00193EE7">
        <w:rPr>
          <w:rFonts w:cstheme="minorHAnsi"/>
          <w:sz w:val="20"/>
          <w:szCs w:val="20"/>
        </w:rPr>
        <w:t>r</w:t>
      </w:r>
      <w:r w:rsidR="00896D41" w:rsidRPr="00193EE7">
        <w:rPr>
          <w:rFonts w:cstheme="minorHAnsi"/>
          <w:sz w:val="20"/>
          <w:szCs w:val="20"/>
        </w:rPr>
        <w:t xml:space="preserve">a </w:t>
      </w:r>
      <w:r w:rsidRPr="00193EE7">
        <w:rPr>
          <w:rFonts w:cstheme="minorHAnsi"/>
          <w:sz w:val="20"/>
          <w:szCs w:val="20"/>
        </w:rPr>
        <w:t xml:space="preserve">na javnem </w:t>
      </w:r>
      <w:r w:rsidR="002B17D4">
        <w:rPr>
          <w:rFonts w:cstheme="minorHAnsi"/>
          <w:sz w:val="20"/>
          <w:szCs w:val="20"/>
        </w:rPr>
        <w:t>pozivu</w:t>
      </w:r>
      <w:r w:rsidRPr="00193EE7">
        <w:rPr>
          <w:rFonts w:cstheme="minorHAnsi"/>
          <w:sz w:val="20"/>
          <w:szCs w:val="20"/>
        </w:rPr>
        <w:t xml:space="preserve"> dodeli AR</w:t>
      </w:r>
      <w:r w:rsidR="00F17F2B" w:rsidRPr="00193EE7">
        <w:rPr>
          <w:rFonts w:cstheme="minorHAnsi"/>
          <w:sz w:val="20"/>
          <w:szCs w:val="20"/>
        </w:rPr>
        <w:t>I</w:t>
      </w:r>
      <w:r w:rsidRPr="00193EE7">
        <w:rPr>
          <w:rFonts w:cstheme="minorHAnsi"/>
          <w:sz w:val="20"/>
          <w:szCs w:val="20"/>
        </w:rPr>
        <w:t xml:space="preserve">S za </w:t>
      </w:r>
      <w:r w:rsidR="00896D41" w:rsidRPr="00193EE7">
        <w:rPr>
          <w:rFonts w:cstheme="minorHAnsi"/>
          <w:sz w:val="20"/>
          <w:szCs w:val="20"/>
        </w:rPr>
        <w:t xml:space="preserve">izvedbo in </w:t>
      </w:r>
      <w:r w:rsidRPr="00193EE7">
        <w:rPr>
          <w:rFonts w:cstheme="minorHAnsi"/>
          <w:sz w:val="20"/>
          <w:szCs w:val="20"/>
        </w:rPr>
        <w:t xml:space="preserve">sofinanciranje </w:t>
      </w:r>
      <w:r w:rsidR="002B17D4">
        <w:rPr>
          <w:rFonts w:cstheme="minorHAnsi"/>
          <w:sz w:val="20"/>
          <w:szCs w:val="20"/>
        </w:rPr>
        <w:t>projekta</w:t>
      </w:r>
      <w:r w:rsidR="002E7FCF" w:rsidRPr="00193EE7">
        <w:rPr>
          <w:rFonts w:cstheme="minorHAnsi"/>
          <w:sz w:val="20"/>
          <w:szCs w:val="20"/>
        </w:rPr>
        <w:t>,</w:t>
      </w:r>
      <w:r w:rsidRPr="00193EE7">
        <w:rPr>
          <w:rFonts w:cstheme="minorHAnsi"/>
          <w:sz w:val="20"/>
          <w:szCs w:val="20"/>
        </w:rPr>
        <w:t xml:space="preserve"> ter o ustrezni delitvi pravic intelektualne lastnine.</w:t>
      </w:r>
      <w:r w:rsidR="00980AF8" w:rsidRPr="00193EE7">
        <w:rPr>
          <w:rFonts w:cstheme="minorHAnsi"/>
          <w:sz w:val="20"/>
          <w:szCs w:val="20"/>
        </w:rPr>
        <w:t xml:space="preserve"> Konzorcij je sestavljen iz pogodbenih strank, ki se notranje delijo na člane konzorcija in vodjo konzorcija. </w:t>
      </w:r>
      <w:proofErr w:type="spellStart"/>
      <w:r w:rsidR="00980AF8" w:rsidRPr="00193EE7">
        <w:rPr>
          <w:rFonts w:cstheme="minorHAnsi"/>
          <w:sz w:val="20"/>
          <w:szCs w:val="20"/>
        </w:rPr>
        <w:t>Konzorcijski</w:t>
      </w:r>
      <w:proofErr w:type="spellEnd"/>
      <w:r w:rsidR="00980AF8" w:rsidRPr="00193EE7">
        <w:rPr>
          <w:rFonts w:cstheme="minorHAnsi"/>
          <w:sz w:val="20"/>
          <w:szCs w:val="20"/>
        </w:rPr>
        <w:t xml:space="preserve"> partnerji so lahko ali </w:t>
      </w:r>
      <w:proofErr w:type="spellStart"/>
      <w:r w:rsidR="00980AF8" w:rsidRPr="00193EE7">
        <w:rPr>
          <w:rFonts w:cstheme="minorHAnsi"/>
          <w:sz w:val="20"/>
          <w:szCs w:val="20"/>
        </w:rPr>
        <w:t>konzorcijsk</w:t>
      </w:r>
      <w:r w:rsidR="00141E2E" w:rsidRPr="00193EE7">
        <w:rPr>
          <w:rFonts w:cstheme="minorHAnsi"/>
          <w:sz w:val="20"/>
          <w:szCs w:val="20"/>
        </w:rPr>
        <w:t>i</w:t>
      </w:r>
      <w:proofErr w:type="spellEnd"/>
      <w:r w:rsidR="00980AF8" w:rsidRPr="00193EE7">
        <w:rPr>
          <w:rFonts w:cstheme="minorHAnsi"/>
          <w:sz w:val="20"/>
          <w:szCs w:val="20"/>
        </w:rPr>
        <w:t xml:space="preserve"> partnerj</w:t>
      </w:r>
      <w:r w:rsidR="00141E2E" w:rsidRPr="00193EE7">
        <w:rPr>
          <w:rFonts w:cstheme="minorHAnsi"/>
          <w:sz w:val="20"/>
          <w:szCs w:val="20"/>
        </w:rPr>
        <w:t>i</w:t>
      </w:r>
      <w:r w:rsidR="00980AF8" w:rsidRPr="00193EE7">
        <w:rPr>
          <w:rFonts w:cstheme="minorHAnsi"/>
          <w:sz w:val="20"/>
          <w:szCs w:val="20"/>
        </w:rPr>
        <w:t xml:space="preserve"> – podjetja, ali </w:t>
      </w:r>
      <w:proofErr w:type="spellStart"/>
      <w:r w:rsidR="00980AF8" w:rsidRPr="00193EE7">
        <w:rPr>
          <w:rFonts w:cstheme="minorHAnsi"/>
          <w:sz w:val="20"/>
          <w:szCs w:val="20"/>
        </w:rPr>
        <w:t>konzorcijski</w:t>
      </w:r>
      <w:proofErr w:type="spellEnd"/>
      <w:r w:rsidR="00980AF8" w:rsidRPr="00193EE7">
        <w:rPr>
          <w:rFonts w:cstheme="minorHAnsi"/>
          <w:sz w:val="20"/>
          <w:szCs w:val="20"/>
        </w:rPr>
        <w:t xml:space="preserve"> partnerji – </w:t>
      </w:r>
      <w:r w:rsidR="00EC45EB" w:rsidRPr="00193EE7">
        <w:rPr>
          <w:rFonts w:cstheme="minorHAnsi"/>
          <w:sz w:val="20"/>
          <w:szCs w:val="20"/>
        </w:rPr>
        <w:t xml:space="preserve">raziskovalne organizacije (v nadaljnjem besedilu: </w:t>
      </w:r>
      <w:r w:rsidR="00980AF8" w:rsidRPr="00193EE7">
        <w:rPr>
          <w:rFonts w:cstheme="minorHAnsi"/>
          <w:sz w:val="20"/>
          <w:szCs w:val="20"/>
        </w:rPr>
        <w:t>RO</w:t>
      </w:r>
      <w:r w:rsidR="00EC45EB" w:rsidRPr="00193EE7">
        <w:rPr>
          <w:rFonts w:cstheme="minorHAnsi"/>
          <w:sz w:val="20"/>
          <w:szCs w:val="20"/>
        </w:rPr>
        <w:t>)</w:t>
      </w:r>
      <w:r w:rsidR="00FD088F" w:rsidRPr="00193EE7">
        <w:rPr>
          <w:rStyle w:val="Sprotnaopomba-sklic"/>
          <w:rFonts w:cstheme="minorHAnsi"/>
          <w:sz w:val="20"/>
          <w:szCs w:val="20"/>
        </w:rPr>
        <w:footnoteReference w:id="1"/>
      </w:r>
      <w:r w:rsidR="00980AF8" w:rsidRPr="00193EE7">
        <w:rPr>
          <w:rFonts w:cstheme="minorHAnsi"/>
          <w:sz w:val="20"/>
          <w:szCs w:val="20"/>
        </w:rPr>
        <w:t>.</w:t>
      </w:r>
    </w:p>
    <w:p w14:paraId="0785EAA5" w14:textId="77777777" w:rsidR="009C64E5" w:rsidRPr="00193EE7" w:rsidRDefault="009C64E5" w:rsidP="00193EE7">
      <w:pPr>
        <w:spacing w:after="0" w:line="276" w:lineRule="auto"/>
        <w:jc w:val="both"/>
        <w:rPr>
          <w:rFonts w:cstheme="minorHAnsi"/>
          <w:sz w:val="20"/>
          <w:szCs w:val="20"/>
        </w:rPr>
      </w:pPr>
    </w:p>
    <w:p w14:paraId="3787830D" w14:textId="53BD00F4" w:rsidR="009C64E5" w:rsidRPr="00277C4A" w:rsidRDefault="009C64E5" w:rsidP="00277C4A">
      <w:pPr>
        <w:pStyle w:val="Podnaslov"/>
        <w:numPr>
          <w:ilvl w:val="0"/>
          <w:numId w:val="3"/>
        </w:numPr>
        <w:spacing w:line="276" w:lineRule="auto"/>
        <w:ind w:left="357" w:hanging="357"/>
        <w:outlineLvl w:val="0"/>
        <w:rPr>
          <w:rFonts w:asciiTheme="minorHAnsi" w:hAnsiTheme="minorHAnsi" w:cstheme="minorHAnsi"/>
          <w:b w:val="0"/>
          <w:sz w:val="20"/>
          <w:szCs w:val="20"/>
        </w:rPr>
      </w:pPr>
      <w:r w:rsidRPr="00277C4A">
        <w:rPr>
          <w:rFonts w:asciiTheme="minorHAnsi" w:hAnsiTheme="minorHAnsi" w:cstheme="minorHAnsi"/>
          <w:b w:val="0"/>
          <w:sz w:val="20"/>
          <w:szCs w:val="20"/>
        </w:rPr>
        <w:t>člen</w:t>
      </w:r>
    </w:p>
    <w:p w14:paraId="64BB4BA8" w14:textId="16900E85" w:rsidR="009C64E5" w:rsidRPr="00193EE7" w:rsidRDefault="009C64E5" w:rsidP="00193EE7">
      <w:pPr>
        <w:spacing w:after="0" w:line="276" w:lineRule="auto"/>
        <w:jc w:val="center"/>
        <w:rPr>
          <w:rFonts w:cstheme="minorHAnsi"/>
          <w:sz w:val="20"/>
          <w:szCs w:val="20"/>
        </w:rPr>
      </w:pPr>
      <w:r w:rsidRPr="00193EE7">
        <w:rPr>
          <w:rFonts w:cstheme="minorHAnsi"/>
          <w:sz w:val="20"/>
          <w:szCs w:val="20"/>
        </w:rPr>
        <w:t>(</w:t>
      </w:r>
      <w:r w:rsidR="00152361" w:rsidRPr="00193EE7">
        <w:rPr>
          <w:rFonts w:cstheme="minorHAnsi"/>
          <w:sz w:val="20"/>
          <w:szCs w:val="20"/>
        </w:rPr>
        <w:t>vodja konzorcija</w:t>
      </w:r>
      <w:r w:rsidRPr="00193EE7">
        <w:rPr>
          <w:rFonts w:cstheme="minorHAnsi"/>
          <w:sz w:val="20"/>
          <w:szCs w:val="20"/>
        </w:rPr>
        <w:t>)</w:t>
      </w:r>
    </w:p>
    <w:p w14:paraId="0052663E" w14:textId="77777777" w:rsidR="009C64E5" w:rsidRPr="00193EE7" w:rsidRDefault="009C64E5" w:rsidP="00193EE7">
      <w:pPr>
        <w:spacing w:after="0" w:line="276" w:lineRule="auto"/>
        <w:jc w:val="both"/>
        <w:rPr>
          <w:rFonts w:cstheme="minorHAnsi"/>
          <w:color w:val="000000"/>
          <w:sz w:val="20"/>
          <w:szCs w:val="20"/>
        </w:rPr>
      </w:pPr>
    </w:p>
    <w:p w14:paraId="6736BCBB" w14:textId="62B71E0F" w:rsidR="001E562C" w:rsidRPr="00193EE7" w:rsidRDefault="1A2F6956" w:rsidP="00193EE7">
      <w:pPr>
        <w:spacing w:after="0" w:line="276" w:lineRule="auto"/>
        <w:jc w:val="both"/>
        <w:rPr>
          <w:rFonts w:cstheme="minorHAnsi"/>
          <w:sz w:val="20"/>
          <w:szCs w:val="20"/>
        </w:rPr>
      </w:pPr>
      <w:r w:rsidRPr="00193EE7">
        <w:rPr>
          <w:rFonts w:cstheme="minorHAnsi"/>
          <w:color w:val="000000" w:themeColor="text1"/>
          <w:sz w:val="20"/>
          <w:szCs w:val="20"/>
        </w:rPr>
        <w:t>Člani konzorcija s t</w:t>
      </w:r>
      <w:r w:rsidR="00152361" w:rsidRPr="00193EE7">
        <w:rPr>
          <w:rFonts w:cstheme="minorHAnsi"/>
          <w:color w:val="000000" w:themeColor="text1"/>
          <w:sz w:val="20"/>
          <w:szCs w:val="20"/>
        </w:rPr>
        <w:t>o</w:t>
      </w:r>
      <w:r w:rsidRPr="00193EE7">
        <w:rPr>
          <w:rFonts w:cstheme="minorHAnsi"/>
          <w:color w:val="000000" w:themeColor="text1"/>
          <w:sz w:val="20"/>
          <w:szCs w:val="20"/>
        </w:rPr>
        <w:t xml:space="preserve"> pogodb</w:t>
      </w:r>
      <w:r w:rsidR="00152361" w:rsidRPr="00193EE7">
        <w:rPr>
          <w:rFonts w:cstheme="minorHAnsi"/>
          <w:color w:val="000000" w:themeColor="text1"/>
          <w:sz w:val="20"/>
          <w:szCs w:val="20"/>
        </w:rPr>
        <w:t>o</w:t>
      </w:r>
      <w:r w:rsidRPr="00193EE7">
        <w:rPr>
          <w:rFonts w:cstheme="minorHAnsi"/>
          <w:color w:val="000000" w:themeColor="text1"/>
          <w:sz w:val="20"/>
          <w:szCs w:val="20"/>
        </w:rPr>
        <w:t xml:space="preserve"> </w:t>
      </w:r>
      <w:r w:rsidR="00152361" w:rsidRPr="00193EE7">
        <w:rPr>
          <w:rFonts w:cstheme="minorHAnsi"/>
          <w:color w:val="000000" w:themeColor="text1"/>
          <w:sz w:val="20"/>
          <w:szCs w:val="20"/>
        </w:rPr>
        <w:t xml:space="preserve">določajo </w:t>
      </w:r>
      <w:r w:rsidRPr="00193EE7">
        <w:rPr>
          <w:rFonts w:cstheme="minorHAnsi"/>
          <w:color w:val="000000" w:themeColor="text1"/>
          <w:sz w:val="20"/>
          <w:szCs w:val="20"/>
        </w:rPr>
        <w:t xml:space="preserve">vodjo konzorcija, </w:t>
      </w:r>
      <w:r w:rsidR="00152361" w:rsidRPr="00193EE7">
        <w:rPr>
          <w:rFonts w:cstheme="minorHAnsi"/>
          <w:color w:val="000000" w:themeColor="text1"/>
          <w:sz w:val="20"/>
          <w:szCs w:val="20"/>
        </w:rPr>
        <w:t>ki</w:t>
      </w:r>
      <w:r w:rsidRPr="00193EE7">
        <w:rPr>
          <w:rFonts w:cstheme="minorHAnsi"/>
          <w:color w:val="000000" w:themeColor="text1"/>
          <w:sz w:val="20"/>
          <w:szCs w:val="20"/>
        </w:rPr>
        <w:t xml:space="preserve"> nastopa kot prijavitelj na javni </w:t>
      </w:r>
      <w:r w:rsidR="002B17D4">
        <w:rPr>
          <w:rFonts w:cstheme="minorHAnsi"/>
          <w:color w:val="000000" w:themeColor="text1"/>
          <w:sz w:val="20"/>
          <w:szCs w:val="20"/>
        </w:rPr>
        <w:t>poziv</w:t>
      </w:r>
      <w:r w:rsidRPr="00193EE7">
        <w:rPr>
          <w:rFonts w:cstheme="minorHAnsi"/>
          <w:color w:val="000000" w:themeColor="text1"/>
          <w:sz w:val="20"/>
          <w:szCs w:val="20"/>
        </w:rPr>
        <w:t xml:space="preserve"> iz 1.</w:t>
      </w:r>
      <w:r w:rsidR="7D5DDE68" w:rsidRPr="00193EE7">
        <w:rPr>
          <w:rFonts w:cstheme="minorHAnsi"/>
          <w:color w:val="000000" w:themeColor="text1"/>
          <w:sz w:val="20"/>
          <w:szCs w:val="20"/>
        </w:rPr>
        <w:t xml:space="preserve"> </w:t>
      </w:r>
      <w:r w:rsidRPr="00193EE7">
        <w:rPr>
          <w:rFonts w:cstheme="minorHAnsi"/>
          <w:color w:val="000000" w:themeColor="text1"/>
          <w:sz w:val="20"/>
          <w:szCs w:val="20"/>
        </w:rPr>
        <w:t xml:space="preserve">člena predmetne pogodbe ter podpiše Pogodbo o </w:t>
      </w:r>
      <w:r w:rsidR="7D45BEB7" w:rsidRPr="00193EE7">
        <w:rPr>
          <w:rFonts w:cstheme="minorHAnsi"/>
          <w:color w:val="000000" w:themeColor="text1"/>
          <w:sz w:val="20"/>
          <w:szCs w:val="20"/>
        </w:rPr>
        <w:t>sofinanciranju operacije</w:t>
      </w:r>
      <w:r w:rsidRPr="00193EE7">
        <w:rPr>
          <w:rFonts w:cstheme="minorHAnsi"/>
          <w:color w:val="000000" w:themeColor="text1"/>
          <w:sz w:val="20"/>
          <w:szCs w:val="20"/>
        </w:rPr>
        <w:t xml:space="preserve"> </w:t>
      </w:r>
      <w:r w:rsidRPr="006A03D1">
        <w:rPr>
          <w:rFonts w:cstheme="minorHAnsi"/>
          <w:color w:val="000000" w:themeColor="text1"/>
          <w:sz w:val="20"/>
          <w:szCs w:val="20"/>
          <w:highlight w:val="yellow"/>
        </w:rPr>
        <w:t xml:space="preserve">[VSTAVITI NAZIV </w:t>
      </w:r>
      <w:r w:rsidR="002B17D4" w:rsidRPr="006A03D1">
        <w:rPr>
          <w:rFonts w:cstheme="minorHAnsi"/>
          <w:color w:val="000000" w:themeColor="text1"/>
          <w:sz w:val="20"/>
          <w:szCs w:val="20"/>
          <w:highlight w:val="yellow"/>
        </w:rPr>
        <w:t>projekt</w:t>
      </w:r>
      <w:r w:rsidRPr="006A03D1">
        <w:rPr>
          <w:rFonts w:cstheme="minorHAnsi"/>
          <w:color w:val="000000" w:themeColor="text1"/>
          <w:sz w:val="20"/>
          <w:szCs w:val="20"/>
          <w:highlight w:val="yellow"/>
        </w:rPr>
        <w:t>)</w:t>
      </w:r>
      <w:r w:rsidRPr="00193EE7">
        <w:rPr>
          <w:rFonts w:cstheme="minorHAnsi"/>
          <w:color w:val="000000" w:themeColor="text1"/>
          <w:sz w:val="20"/>
          <w:szCs w:val="20"/>
        </w:rPr>
        <w:t xml:space="preserve"> (v nadaljnjem besedilu: pogodba o sofinanciranju) z ARIS ter jih zastopa pri vseh opravilih z ARIS, ki so povezana z izvedbo </w:t>
      </w:r>
      <w:r w:rsidR="002B17D4">
        <w:rPr>
          <w:rFonts w:cstheme="minorHAnsi"/>
          <w:color w:val="000000" w:themeColor="text1"/>
          <w:sz w:val="20"/>
          <w:szCs w:val="20"/>
        </w:rPr>
        <w:t>projekta</w:t>
      </w:r>
      <w:r w:rsidRPr="00193EE7">
        <w:rPr>
          <w:rFonts w:cstheme="minorHAnsi"/>
          <w:color w:val="000000" w:themeColor="text1"/>
          <w:sz w:val="20"/>
          <w:szCs w:val="20"/>
        </w:rPr>
        <w:t>.</w:t>
      </w:r>
    </w:p>
    <w:p w14:paraId="39F33703" w14:textId="77777777" w:rsidR="001E562C" w:rsidRPr="00193EE7" w:rsidRDefault="001E562C" w:rsidP="00193EE7">
      <w:pPr>
        <w:spacing w:after="0" w:line="276" w:lineRule="auto"/>
        <w:jc w:val="both"/>
        <w:rPr>
          <w:rFonts w:cstheme="minorHAnsi"/>
          <w:sz w:val="20"/>
          <w:szCs w:val="20"/>
        </w:rPr>
      </w:pPr>
    </w:p>
    <w:bookmarkEnd w:id="1"/>
    <w:p w14:paraId="010F24F0" w14:textId="4E4C94B0" w:rsidR="00B84352" w:rsidRPr="00277C4A" w:rsidRDefault="00B84352" w:rsidP="00277C4A">
      <w:pPr>
        <w:pStyle w:val="Podnaslov"/>
        <w:numPr>
          <w:ilvl w:val="0"/>
          <w:numId w:val="3"/>
        </w:numPr>
        <w:spacing w:line="276" w:lineRule="auto"/>
        <w:ind w:left="357" w:hanging="357"/>
        <w:outlineLvl w:val="0"/>
        <w:rPr>
          <w:rFonts w:asciiTheme="minorHAnsi" w:hAnsiTheme="minorHAnsi" w:cstheme="minorHAnsi"/>
          <w:b w:val="0"/>
          <w:sz w:val="20"/>
          <w:szCs w:val="20"/>
        </w:rPr>
      </w:pPr>
      <w:r w:rsidRPr="00277C4A">
        <w:rPr>
          <w:rFonts w:asciiTheme="minorHAnsi" w:hAnsiTheme="minorHAnsi" w:cstheme="minorHAnsi"/>
          <w:b w:val="0"/>
          <w:sz w:val="20"/>
          <w:szCs w:val="20"/>
        </w:rPr>
        <w:t>člen</w:t>
      </w:r>
    </w:p>
    <w:p w14:paraId="0A2022BE" w14:textId="7FE2D3F5" w:rsidR="00A2538B" w:rsidRPr="00193EE7" w:rsidRDefault="00B84352" w:rsidP="00193EE7">
      <w:pPr>
        <w:spacing w:line="276" w:lineRule="auto"/>
        <w:jc w:val="center"/>
        <w:rPr>
          <w:rFonts w:cstheme="minorHAnsi"/>
          <w:color w:val="000000"/>
          <w:sz w:val="20"/>
          <w:szCs w:val="20"/>
          <w:lang w:eastAsia="sl-SI"/>
        </w:rPr>
      </w:pPr>
      <w:r w:rsidRPr="00193EE7">
        <w:rPr>
          <w:rFonts w:cstheme="minorHAnsi"/>
          <w:color w:val="000000"/>
          <w:sz w:val="20"/>
          <w:szCs w:val="20"/>
        </w:rPr>
        <w:t xml:space="preserve">(odgovornost </w:t>
      </w:r>
      <w:proofErr w:type="spellStart"/>
      <w:r w:rsidR="00A0016C" w:rsidRPr="00193EE7">
        <w:rPr>
          <w:rFonts w:cstheme="minorHAnsi"/>
          <w:color w:val="000000"/>
          <w:sz w:val="20"/>
          <w:szCs w:val="20"/>
        </w:rPr>
        <w:t>konzorcijskih</w:t>
      </w:r>
      <w:proofErr w:type="spellEnd"/>
      <w:r w:rsidR="00A0016C" w:rsidRPr="00193EE7">
        <w:rPr>
          <w:rFonts w:cstheme="minorHAnsi"/>
          <w:color w:val="000000"/>
          <w:sz w:val="20"/>
          <w:szCs w:val="20"/>
        </w:rPr>
        <w:t xml:space="preserve"> partnerjev</w:t>
      </w:r>
      <w:r w:rsidRPr="00193EE7">
        <w:rPr>
          <w:rFonts w:cstheme="minorHAnsi"/>
          <w:color w:val="000000"/>
          <w:sz w:val="20"/>
          <w:szCs w:val="20"/>
        </w:rPr>
        <w:t>)</w:t>
      </w:r>
      <w:bookmarkStart w:id="2" w:name="_Hlk130281614"/>
    </w:p>
    <w:p w14:paraId="3B5C78D2" w14:textId="438BC23E" w:rsidR="00980AF8" w:rsidRPr="00193EE7" w:rsidRDefault="00980AF8" w:rsidP="00193EE7">
      <w:pPr>
        <w:spacing w:after="0" w:line="276" w:lineRule="auto"/>
        <w:jc w:val="both"/>
        <w:rPr>
          <w:rFonts w:cstheme="minorHAnsi"/>
          <w:color w:val="000000"/>
          <w:sz w:val="20"/>
          <w:szCs w:val="20"/>
        </w:rPr>
      </w:pPr>
      <w:bookmarkStart w:id="3" w:name="_Hlk130815650"/>
    </w:p>
    <w:p w14:paraId="6593E76E" w14:textId="77777777" w:rsidR="00980AF8" w:rsidRPr="00193EE7" w:rsidRDefault="00980AF8" w:rsidP="00193EE7">
      <w:pPr>
        <w:pStyle w:val="Telobesedila3"/>
        <w:spacing w:after="0"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se dogovorijo:</w:t>
      </w:r>
    </w:p>
    <w:p w14:paraId="76224A50" w14:textId="25FB06C1" w:rsidR="00980AF8" w:rsidRPr="00193EE7" w:rsidRDefault="1A2F6956" w:rsidP="00193EE7">
      <w:pPr>
        <w:pStyle w:val="Telobesedila3"/>
        <w:numPr>
          <w:ilvl w:val="0"/>
          <w:numId w:val="19"/>
        </w:numPr>
        <w:spacing w:after="0" w:line="276" w:lineRule="auto"/>
        <w:jc w:val="both"/>
        <w:rPr>
          <w:rFonts w:cstheme="minorHAnsi"/>
          <w:color w:val="000000"/>
          <w:sz w:val="20"/>
          <w:szCs w:val="20"/>
        </w:rPr>
      </w:pPr>
      <w:r w:rsidRPr="00193EE7">
        <w:rPr>
          <w:rFonts w:cstheme="minorHAnsi"/>
          <w:color w:val="000000" w:themeColor="text1"/>
          <w:sz w:val="20"/>
          <w:szCs w:val="20"/>
        </w:rPr>
        <w:t xml:space="preserve">da bo vodja konzorcija primarni prejemnik sredstev po pogodbi o sofinanciranju, ki jo bodo sklenili z ARIS v primeru izbora </w:t>
      </w:r>
      <w:r w:rsidR="002B17D4">
        <w:rPr>
          <w:rFonts w:cstheme="minorHAnsi"/>
          <w:color w:val="000000" w:themeColor="text1"/>
          <w:sz w:val="20"/>
          <w:szCs w:val="20"/>
        </w:rPr>
        <w:t>projekta</w:t>
      </w:r>
      <w:r w:rsidRPr="00193EE7">
        <w:rPr>
          <w:rFonts w:cstheme="minorHAnsi"/>
          <w:color w:val="000000" w:themeColor="text1"/>
          <w:sz w:val="20"/>
          <w:szCs w:val="20"/>
        </w:rPr>
        <w:t xml:space="preserve"> na javnem </w:t>
      </w:r>
      <w:r w:rsidR="002B17D4">
        <w:rPr>
          <w:rFonts w:cstheme="minorHAnsi"/>
          <w:color w:val="000000" w:themeColor="text1"/>
          <w:sz w:val="20"/>
          <w:szCs w:val="20"/>
        </w:rPr>
        <w:t>pozivu</w:t>
      </w:r>
      <w:r w:rsidRPr="00193EE7">
        <w:rPr>
          <w:rFonts w:cstheme="minorHAnsi"/>
          <w:color w:val="000000" w:themeColor="text1"/>
          <w:sz w:val="20"/>
          <w:szCs w:val="20"/>
        </w:rPr>
        <w:t xml:space="preserve"> in da bo ta sredstva </w:t>
      </w:r>
      <w:proofErr w:type="spellStart"/>
      <w:r w:rsidRPr="00193EE7">
        <w:rPr>
          <w:rFonts w:cstheme="minorHAnsi"/>
          <w:color w:val="000000" w:themeColor="text1"/>
          <w:sz w:val="20"/>
          <w:szCs w:val="20"/>
        </w:rPr>
        <w:t>prenakazal</w:t>
      </w:r>
      <w:proofErr w:type="spellEnd"/>
      <w:r w:rsidRPr="00193EE7">
        <w:rPr>
          <w:rFonts w:cstheme="minorHAnsi"/>
          <w:color w:val="000000" w:themeColor="text1"/>
          <w:sz w:val="20"/>
          <w:szCs w:val="20"/>
        </w:rPr>
        <w:t xml:space="preserve"> na račun preostalih članov konzorcija </w:t>
      </w:r>
      <w:r w:rsidR="22E420F8" w:rsidRPr="00193EE7">
        <w:rPr>
          <w:rFonts w:cstheme="minorHAnsi"/>
          <w:color w:val="000000" w:themeColor="text1"/>
          <w:sz w:val="20"/>
          <w:szCs w:val="20"/>
        </w:rPr>
        <w:t xml:space="preserve">skladno </w:t>
      </w:r>
      <w:r w:rsidR="3D6C671C" w:rsidRPr="00193EE7">
        <w:rPr>
          <w:rFonts w:cstheme="minorHAnsi"/>
          <w:color w:val="000000" w:themeColor="text1"/>
          <w:sz w:val="20"/>
          <w:szCs w:val="20"/>
        </w:rPr>
        <w:t>z 8</w:t>
      </w:r>
      <w:r w:rsidRPr="00193EE7">
        <w:rPr>
          <w:rFonts w:cstheme="minorHAnsi"/>
          <w:color w:val="000000" w:themeColor="text1"/>
          <w:sz w:val="20"/>
          <w:szCs w:val="20"/>
        </w:rPr>
        <w:t>. člen</w:t>
      </w:r>
      <w:r w:rsidR="22E420F8" w:rsidRPr="00193EE7">
        <w:rPr>
          <w:rFonts w:cstheme="minorHAnsi"/>
          <w:color w:val="000000" w:themeColor="text1"/>
          <w:sz w:val="20"/>
          <w:szCs w:val="20"/>
        </w:rPr>
        <w:t>om</w:t>
      </w:r>
      <w:r w:rsidRPr="00193EE7">
        <w:rPr>
          <w:rFonts w:cstheme="minorHAnsi"/>
          <w:color w:val="000000" w:themeColor="text1"/>
          <w:sz w:val="20"/>
          <w:szCs w:val="20"/>
        </w:rPr>
        <w:t xml:space="preserve"> te pogodbe. Kot primarni prejemnik sredstev bo vodja konzorcija </w:t>
      </w:r>
      <w:r w:rsidRPr="00193EE7">
        <w:rPr>
          <w:rFonts w:cstheme="minorHAnsi"/>
          <w:color w:val="000000" w:themeColor="text1"/>
          <w:sz w:val="20"/>
          <w:szCs w:val="20"/>
        </w:rPr>
        <w:lastRenderedPageBreak/>
        <w:t>prevzel odgovornost upravitelja sredstev, ki jih konzorcij prejme od ARIS in bo glavni odgovoren za izvršitev obveznosti po tej pogodbi in pogodbi o sofinanciranju,</w:t>
      </w:r>
    </w:p>
    <w:p w14:paraId="1C89D9B9" w14:textId="4A783C74" w:rsidR="00980AF8" w:rsidRPr="00193EE7" w:rsidRDefault="00980AF8" w:rsidP="00193EE7">
      <w:pPr>
        <w:pStyle w:val="Telobesedila3"/>
        <w:numPr>
          <w:ilvl w:val="0"/>
          <w:numId w:val="19"/>
        </w:numPr>
        <w:spacing w:after="0" w:line="276" w:lineRule="auto"/>
        <w:jc w:val="both"/>
        <w:rPr>
          <w:rFonts w:cstheme="minorHAnsi"/>
          <w:color w:val="000000"/>
          <w:sz w:val="20"/>
          <w:szCs w:val="20"/>
        </w:rPr>
      </w:pPr>
      <w:r w:rsidRPr="00193EE7">
        <w:rPr>
          <w:rFonts w:cstheme="minorHAnsi"/>
          <w:color w:val="000000"/>
          <w:sz w:val="20"/>
          <w:szCs w:val="20"/>
        </w:rPr>
        <w:t xml:space="preserve">da bo vodja konzorcija odgovoren za vnos podatkov vseh članov konzorcija v obrazce, dokumente in aplikacije, predpisane s strani ARIS za prijavo na javni </w:t>
      </w:r>
      <w:r w:rsidR="002B17D4">
        <w:rPr>
          <w:rFonts w:cstheme="minorHAnsi"/>
          <w:color w:val="000000"/>
          <w:sz w:val="20"/>
          <w:szCs w:val="20"/>
        </w:rPr>
        <w:t>poziv</w:t>
      </w:r>
      <w:r w:rsidRPr="00193EE7">
        <w:rPr>
          <w:rFonts w:cstheme="minorHAnsi"/>
          <w:color w:val="000000"/>
          <w:sz w:val="20"/>
          <w:szCs w:val="20"/>
        </w:rPr>
        <w:t xml:space="preserve"> in za izvajanje </w:t>
      </w:r>
      <w:r w:rsidR="00EE33EA">
        <w:rPr>
          <w:rFonts w:cstheme="minorHAnsi"/>
          <w:color w:val="000000"/>
          <w:sz w:val="20"/>
          <w:szCs w:val="20"/>
        </w:rPr>
        <w:t>projekt</w:t>
      </w:r>
      <w:r w:rsidRPr="00193EE7">
        <w:rPr>
          <w:rFonts w:cstheme="minorHAnsi"/>
          <w:color w:val="000000"/>
          <w:sz w:val="20"/>
          <w:szCs w:val="20"/>
        </w:rPr>
        <w:t>a ter za pravilnost vnesenih podatkov,</w:t>
      </w:r>
    </w:p>
    <w:p w14:paraId="6F724F04" w14:textId="386FF499" w:rsidR="00980AF8" w:rsidRPr="00193EE7" w:rsidRDefault="00980AF8" w:rsidP="00193EE7">
      <w:pPr>
        <w:pStyle w:val="Telobesedila3"/>
        <w:numPr>
          <w:ilvl w:val="0"/>
          <w:numId w:val="19"/>
        </w:numPr>
        <w:spacing w:after="0" w:line="276" w:lineRule="auto"/>
        <w:jc w:val="both"/>
        <w:rPr>
          <w:rFonts w:cstheme="minorHAnsi"/>
          <w:color w:val="000000"/>
          <w:sz w:val="20"/>
          <w:szCs w:val="20"/>
        </w:rPr>
      </w:pPr>
      <w:r w:rsidRPr="00193EE7">
        <w:rPr>
          <w:rFonts w:cstheme="minorHAnsi"/>
          <w:color w:val="000000"/>
          <w:sz w:val="20"/>
          <w:szCs w:val="20"/>
        </w:rPr>
        <w:t xml:space="preserve">da bodo upoštevali vsa določila javnega </w:t>
      </w:r>
      <w:r w:rsidR="002B17D4">
        <w:rPr>
          <w:rFonts w:cstheme="minorHAnsi"/>
          <w:color w:val="000000"/>
          <w:sz w:val="20"/>
          <w:szCs w:val="20"/>
        </w:rPr>
        <w:t>poziva</w:t>
      </w:r>
      <w:r w:rsidRPr="00193EE7">
        <w:rPr>
          <w:rFonts w:cstheme="minorHAnsi"/>
          <w:color w:val="000000"/>
          <w:sz w:val="20"/>
          <w:szCs w:val="20"/>
        </w:rPr>
        <w:t xml:space="preserve">, pojasnila ARIS o izvajanju </w:t>
      </w:r>
      <w:r w:rsidR="002B17D4">
        <w:rPr>
          <w:rFonts w:cstheme="minorHAnsi"/>
          <w:color w:val="000000"/>
          <w:sz w:val="20"/>
          <w:szCs w:val="20"/>
        </w:rPr>
        <w:t>projekta</w:t>
      </w:r>
      <w:r w:rsidRPr="00193EE7">
        <w:rPr>
          <w:rFonts w:cstheme="minorHAnsi"/>
          <w:color w:val="000000"/>
          <w:sz w:val="20"/>
          <w:szCs w:val="20"/>
        </w:rPr>
        <w:t xml:space="preserve"> in vse predpise, ki so bili navedeni v dokumentaciji</w:t>
      </w:r>
      <w:r w:rsidR="002B17D4">
        <w:rPr>
          <w:rFonts w:cstheme="minorHAnsi"/>
          <w:color w:val="000000"/>
          <w:sz w:val="20"/>
          <w:szCs w:val="20"/>
        </w:rPr>
        <w:t xml:space="preserve"> poziva in</w:t>
      </w:r>
      <w:r w:rsidRPr="00193EE7">
        <w:rPr>
          <w:rFonts w:cstheme="minorHAnsi"/>
          <w:color w:val="000000"/>
          <w:sz w:val="20"/>
          <w:szCs w:val="20"/>
        </w:rPr>
        <w:t xml:space="preserve"> javnega </w:t>
      </w:r>
      <w:r w:rsidR="002B17D4">
        <w:rPr>
          <w:rFonts w:cstheme="minorHAnsi"/>
          <w:color w:val="000000"/>
          <w:sz w:val="20"/>
          <w:szCs w:val="20"/>
        </w:rPr>
        <w:t>poziva</w:t>
      </w:r>
      <w:r w:rsidRPr="00193EE7">
        <w:rPr>
          <w:rFonts w:cstheme="minorHAnsi"/>
          <w:color w:val="000000"/>
          <w:sz w:val="20"/>
          <w:szCs w:val="20"/>
        </w:rPr>
        <w:t xml:space="preserve">, ter določbe osnutka pogodbe </w:t>
      </w:r>
      <w:r w:rsidR="00311F99">
        <w:rPr>
          <w:rFonts w:cstheme="minorHAnsi"/>
          <w:color w:val="000000"/>
          <w:sz w:val="20"/>
          <w:szCs w:val="20"/>
        </w:rPr>
        <w:t xml:space="preserve">o </w:t>
      </w:r>
      <w:r w:rsidRPr="00193EE7">
        <w:rPr>
          <w:rFonts w:cstheme="minorHAnsi"/>
          <w:color w:val="000000"/>
          <w:sz w:val="20"/>
          <w:szCs w:val="20"/>
        </w:rPr>
        <w:t xml:space="preserve"> sofinanciranju, in njihovo vsebino sprejemajo, </w:t>
      </w:r>
    </w:p>
    <w:p w14:paraId="0F4E513B" w14:textId="77777777" w:rsidR="00980AF8" w:rsidRPr="00193EE7" w:rsidRDefault="00980AF8" w:rsidP="00193EE7">
      <w:pPr>
        <w:pStyle w:val="Telobesedila3"/>
        <w:numPr>
          <w:ilvl w:val="0"/>
          <w:numId w:val="19"/>
        </w:numPr>
        <w:spacing w:after="0" w:line="276" w:lineRule="auto"/>
        <w:jc w:val="both"/>
        <w:rPr>
          <w:rFonts w:cstheme="minorHAnsi"/>
          <w:color w:val="000000"/>
          <w:sz w:val="20"/>
          <w:szCs w:val="20"/>
        </w:rPr>
      </w:pPr>
      <w:r w:rsidRPr="00193EE7">
        <w:rPr>
          <w:rFonts w:cstheme="minorHAnsi"/>
          <w:color w:val="000000"/>
          <w:sz w:val="20"/>
          <w:szCs w:val="20"/>
        </w:rPr>
        <w:t>da bodo dosegljivi za komunikacijo z ARIS</w:t>
      </w:r>
      <w:r w:rsidR="001E562C" w:rsidRPr="00193EE7">
        <w:rPr>
          <w:rFonts w:cstheme="minorHAnsi"/>
          <w:color w:val="000000"/>
          <w:sz w:val="20"/>
          <w:szCs w:val="20"/>
        </w:rPr>
        <w:t>,</w:t>
      </w:r>
    </w:p>
    <w:p w14:paraId="4A8EF2D0" w14:textId="349BFAD3" w:rsidR="00980AF8" w:rsidRPr="00193EE7" w:rsidRDefault="00980AF8" w:rsidP="00193EE7">
      <w:pPr>
        <w:pStyle w:val="Telobesedila3"/>
        <w:numPr>
          <w:ilvl w:val="0"/>
          <w:numId w:val="19"/>
        </w:numPr>
        <w:spacing w:after="0" w:line="276" w:lineRule="auto"/>
        <w:jc w:val="both"/>
        <w:rPr>
          <w:rFonts w:cstheme="minorHAnsi"/>
          <w:color w:val="000000"/>
          <w:sz w:val="20"/>
          <w:szCs w:val="20"/>
        </w:rPr>
      </w:pPr>
      <w:r w:rsidRPr="00193EE7">
        <w:rPr>
          <w:rFonts w:cstheme="minorHAnsi"/>
          <w:color w:val="000000"/>
          <w:sz w:val="20"/>
          <w:szCs w:val="20"/>
        </w:rPr>
        <w:t xml:space="preserve">da </w:t>
      </w:r>
      <w:r w:rsidR="002B17D4">
        <w:rPr>
          <w:rFonts w:cstheme="minorHAnsi"/>
          <w:color w:val="000000"/>
          <w:sz w:val="20"/>
          <w:szCs w:val="20"/>
        </w:rPr>
        <w:t>projekt</w:t>
      </w:r>
      <w:r w:rsidRPr="00193EE7">
        <w:rPr>
          <w:rFonts w:cstheme="minorHAnsi"/>
          <w:color w:val="000000"/>
          <w:sz w:val="20"/>
          <w:szCs w:val="20"/>
        </w:rPr>
        <w:t xml:space="preserve"> ne bo vključeval pogodbenih raziskav </w:t>
      </w:r>
      <w:proofErr w:type="spellStart"/>
      <w:r w:rsidRPr="00193EE7">
        <w:rPr>
          <w:rFonts w:cstheme="minorHAnsi"/>
          <w:color w:val="000000"/>
          <w:sz w:val="20"/>
          <w:szCs w:val="20"/>
        </w:rPr>
        <w:t>konzorcijskih</w:t>
      </w:r>
      <w:proofErr w:type="spellEnd"/>
      <w:r w:rsidRPr="00193EE7">
        <w:rPr>
          <w:rFonts w:cstheme="minorHAnsi"/>
          <w:color w:val="000000"/>
          <w:sz w:val="20"/>
          <w:szCs w:val="20"/>
        </w:rPr>
        <w:t xml:space="preserve"> partnerjev in raziskovalnih storitev kot opisano v poglavju 2.1.1 Sporočila Komisije - Okvira za državno pomoč za raziskave in razvoj ter inovacije (UL </w:t>
      </w:r>
      <w:r w:rsidR="00C41144" w:rsidRPr="00193EE7">
        <w:rPr>
          <w:rFonts w:cstheme="minorHAnsi"/>
          <w:color w:val="000000"/>
          <w:sz w:val="20"/>
          <w:szCs w:val="20"/>
        </w:rPr>
        <w:t>C</w:t>
      </w:r>
      <w:r w:rsidRPr="00193EE7">
        <w:rPr>
          <w:rFonts w:cstheme="minorHAnsi"/>
          <w:color w:val="000000"/>
          <w:sz w:val="20"/>
          <w:szCs w:val="20"/>
        </w:rPr>
        <w:t xml:space="preserve"> 414 z dne 28. 10. 2022) (v nadaljnjem besedilu: Okvir </w:t>
      </w:r>
      <w:r w:rsidR="00537805">
        <w:rPr>
          <w:rFonts w:cstheme="minorHAnsi"/>
          <w:color w:val="000000"/>
          <w:sz w:val="20"/>
          <w:szCs w:val="20"/>
        </w:rPr>
        <w:t xml:space="preserve">za DP za </w:t>
      </w:r>
      <w:r w:rsidR="007A3169" w:rsidRPr="00193EE7">
        <w:rPr>
          <w:rFonts w:cstheme="minorHAnsi"/>
          <w:color w:val="000000"/>
          <w:sz w:val="20"/>
          <w:szCs w:val="20"/>
        </w:rPr>
        <w:t>RR</w:t>
      </w:r>
      <w:r w:rsidRPr="00193EE7">
        <w:rPr>
          <w:rFonts w:cstheme="minorHAnsi"/>
          <w:color w:val="000000"/>
          <w:sz w:val="20"/>
          <w:szCs w:val="20"/>
        </w:rPr>
        <w:t>).</w:t>
      </w:r>
    </w:p>
    <w:bookmarkEnd w:id="3"/>
    <w:p w14:paraId="263F1741" w14:textId="77777777" w:rsidR="00B84352" w:rsidRPr="00193EE7" w:rsidRDefault="00B84352" w:rsidP="00193EE7">
      <w:pPr>
        <w:spacing w:after="0" w:line="276" w:lineRule="auto"/>
        <w:jc w:val="both"/>
        <w:rPr>
          <w:rFonts w:cstheme="minorHAnsi"/>
          <w:color w:val="000000"/>
          <w:sz w:val="20"/>
          <w:szCs w:val="20"/>
        </w:rPr>
      </w:pPr>
    </w:p>
    <w:p w14:paraId="5D6BCD5D" w14:textId="77777777" w:rsidR="00B84352" w:rsidRPr="00193EE7" w:rsidRDefault="00B84352" w:rsidP="00193EE7">
      <w:pPr>
        <w:spacing w:after="0" w:line="276" w:lineRule="auto"/>
        <w:jc w:val="both"/>
        <w:rPr>
          <w:rFonts w:cstheme="minorHAnsi"/>
          <w:color w:val="000000"/>
          <w:sz w:val="20"/>
          <w:szCs w:val="20"/>
        </w:rPr>
      </w:pPr>
      <w:r w:rsidRPr="00193EE7">
        <w:rPr>
          <w:rFonts w:cstheme="minorHAnsi"/>
          <w:color w:val="000000"/>
          <w:sz w:val="20"/>
          <w:szCs w:val="20"/>
        </w:rPr>
        <w:t>Kot pooblaščene osebe za uporabo in poročanje v obrazcih, dokumentih in aplikacijah, predpisanih s strani AR</w:t>
      </w:r>
      <w:r w:rsidR="00F17F2B" w:rsidRPr="00193EE7">
        <w:rPr>
          <w:rFonts w:cstheme="minorHAnsi"/>
          <w:color w:val="000000"/>
          <w:sz w:val="20"/>
          <w:szCs w:val="20"/>
        </w:rPr>
        <w:t>I</w:t>
      </w:r>
      <w:r w:rsidRPr="00193EE7">
        <w:rPr>
          <w:rFonts w:cstheme="minorHAnsi"/>
          <w:color w:val="000000"/>
          <w:sz w:val="20"/>
          <w:szCs w:val="20"/>
        </w:rPr>
        <w:t xml:space="preserve">S, se pri </w:t>
      </w:r>
      <w:r w:rsidR="00356CFC" w:rsidRPr="00193EE7">
        <w:rPr>
          <w:rFonts w:cstheme="minorHAnsi"/>
          <w:color w:val="000000"/>
          <w:sz w:val="20"/>
          <w:szCs w:val="20"/>
        </w:rPr>
        <w:t>vodju</w:t>
      </w:r>
      <w:r w:rsidRPr="00193EE7">
        <w:rPr>
          <w:rFonts w:cstheme="minorHAnsi"/>
          <w:color w:val="000000"/>
          <w:sz w:val="20"/>
          <w:szCs w:val="20"/>
        </w:rPr>
        <w:t xml:space="preserve"> konzorcija določijo naslednje odgovorne osebe:</w:t>
      </w:r>
    </w:p>
    <w:p w14:paraId="0BB23DD5" w14:textId="77777777" w:rsidR="00B84352" w:rsidRPr="00193EE7" w:rsidRDefault="00B84352" w:rsidP="00193EE7">
      <w:pPr>
        <w:spacing w:after="0" w:line="276" w:lineRule="auto"/>
        <w:jc w:val="both"/>
        <w:rPr>
          <w:rFonts w:cstheme="minorHAnsi"/>
          <w:color w:val="000000"/>
          <w:sz w:val="20"/>
          <w:szCs w:val="20"/>
          <w:highlight w:val="yellow"/>
        </w:rPr>
      </w:pPr>
      <w:r w:rsidRPr="00193EE7">
        <w:rPr>
          <w:rFonts w:cstheme="minorHAnsi"/>
          <w:color w:val="000000"/>
          <w:sz w:val="20"/>
          <w:szCs w:val="20"/>
          <w:highlight w:val="yellow"/>
        </w:rPr>
        <w:t>[IME IN PRIIMEK, E-NASLOV]</w:t>
      </w:r>
    </w:p>
    <w:p w14:paraId="63C0837F" w14:textId="127166DB" w:rsidR="00B84352" w:rsidRPr="00193EE7" w:rsidRDefault="00B84352" w:rsidP="00193EE7">
      <w:pPr>
        <w:spacing w:after="0" w:line="276" w:lineRule="auto"/>
        <w:jc w:val="both"/>
        <w:rPr>
          <w:rFonts w:cstheme="minorHAnsi"/>
          <w:color w:val="000000"/>
          <w:sz w:val="20"/>
          <w:szCs w:val="20"/>
          <w:highlight w:val="yellow"/>
        </w:rPr>
      </w:pPr>
      <w:r w:rsidRPr="00193EE7">
        <w:rPr>
          <w:rFonts w:cstheme="minorHAnsi"/>
          <w:color w:val="000000"/>
          <w:sz w:val="20"/>
          <w:szCs w:val="20"/>
          <w:highlight w:val="yellow"/>
        </w:rPr>
        <w:t>[IME IN PRIIMEK, E-NASLOV]</w:t>
      </w:r>
    </w:p>
    <w:bookmarkEnd w:id="2"/>
    <w:p w14:paraId="6B817BBF" w14:textId="77777777" w:rsidR="00B84352" w:rsidRPr="00193EE7" w:rsidRDefault="00B84352" w:rsidP="00193EE7">
      <w:pPr>
        <w:spacing w:after="0" w:line="276" w:lineRule="auto"/>
        <w:rPr>
          <w:rFonts w:cstheme="minorHAnsi"/>
          <w:b/>
          <w:color w:val="000000"/>
          <w:sz w:val="20"/>
          <w:szCs w:val="20"/>
        </w:rPr>
      </w:pPr>
    </w:p>
    <w:p w14:paraId="61753BB5" w14:textId="77777777" w:rsidR="00B84352" w:rsidRPr="00193EE7" w:rsidRDefault="006C3233" w:rsidP="00193EE7">
      <w:pPr>
        <w:spacing w:after="0" w:line="276" w:lineRule="auto"/>
        <w:ind w:left="360"/>
        <w:jc w:val="center"/>
        <w:outlineLvl w:val="0"/>
        <w:rPr>
          <w:rFonts w:cstheme="minorHAnsi"/>
          <w:color w:val="000000"/>
          <w:sz w:val="20"/>
          <w:szCs w:val="20"/>
        </w:rPr>
      </w:pPr>
      <w:r w:rsidRPr="00193EE7">
        <w:rPr>
          <w:rFonts w:cstheme="minorHAnsi"/>
          <w:color w:val="000000"/>
          <w:sz w:val="20"/>
          <w:szCs w:val="20"/>
        </w:rPr>
        <w:t xml:space="preserve">4. </w:t>
      </w:r>
      <w:r w:rsidR="00B84352" w:rsidRPr="00193EE7">
        <w:rPr>
          <w:rFonts w:cstheme="minorHAnsi"/>
          <w:color w:val="000000"/>
          <w:sz w:val="20"/>
          <w:szCs w:val="20"/>
        </w:rPr>
        <w:t xml:space="preserve">člen </w:t>
      </w:r>
    </w:p>
    <w:p w14:paraId="69806931"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w:t>
      </w:r>
      <w:r w:rsidR="00571561" w:rsidRPr="00193EE7">
        <w:rPr>
          <w:rFonts w:cstheme="minorHAnsi"/>
          <w:color w:val="000000"/>
          <w:sz w:val="20"/>
          <w:szCs w:val="20"/>
        </w:rPr>
        <w:t>sestava, naloge, prispevki, stroški, delitev tveganj in rezultatov</w:t>
      </w:r>
      <w:r w:rsidRPr="00193EE7">
        <w:rPr>
          <w:rFonts w:cstheme="minorHAnsi"/>
          <w:color w:val="000000"/>
          <w:sz w:val="20"/>
          <w:szCs w:val="20"/>
        </w:rPr>
        <w:t>)</w:t>
      </w:r>
    </w:p>
    <w:p w14:paraId="7E505FDA" w14:textId="77777777" w:rsidR="00B84352" w:rsidRPr="00193EE7" w:rsidRDefault="00B84352" w:rsidP="00193EE7">
      <w:pPr>
        <w:spacing w:after="0" w:line="276" w:lineRule="auto"/>
        <w:jc w:val="both"/>
        <w:rPr>
          <w:rFonts w:cstheme="minorHAnsi"/>
          <w:sz w:val="20"/>
          <w:szCs w:val="20"/>
        </w:rPr>
      </w:pPr>
    </w:p>
    <w:p w14:paraId="6C7A3357" w14:textId="1566CCED" w:rsidR="00571561" w:rsidRPr="00193EE7" w:rsidRDefault="00571561" w:rsidP="00193EE7">
      <w:pPr>
        <w:autoSpaceDE w:val="0"/>
        <w:autoSpaceDN w:val="0"/>
        <w:adjustRightInd w:val="0"/>
        <w:spacing w:after="0"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se dogovorijo, da pri izvedbi </w:t>
      </w:r>
      <w:r w:rsidR="002B17D4">
        <w:rPr>
          <w:rFonts w:cstheme="minorHAnsi"/>
          <w:color w:val="000000"/>
          <w:sz w:val="20"/>
          <w:szCs w:val="20"/>
        </w:rPr>
        <w:t>projekta</w:t>
      </w:r>
      <w:r w:rsidRPr="00193EE7">
        <w:rPr>
          <w:rFonts w:cstheme="minorHAnsi"/>
          <w:color w:val="000000"/>
          <w:sz w:val="20"/>
          <w:szCs w:val="20"/>
        </w:rPr>
        <w:t xml:space="preserve"> zasledujejo naslednje skupne cilje:</w:t>
      </w:r>
    </w:p>
    <w:p w14:paraId="27108845" w14:textId="77777777" w:rsidR="00571561" w:rsidRPr="00193EE7" w:rsidRDefault="00571561" w:rsidP="00193EE7">
      <w:pPr>
        <w:autoSpaceDE w:val="0"/>
        <w:autoSpaceDN w:val="0"/>
        <w:adjustRightInd w:val="0"/>
        <w:spacing w:after="0" w:line="276" w:lineRule="auto"/>
        <w:jc w:val="both"/>
        <w:rPr>
          <w:rFonts w:cstheme="minorHAnsi"/>
          <w:color w:val="000000"/>
          <w:sz w:val="20"/>
          <w:szCs w:val="20"/>
        </w:rPr>
      </w:pPr>
    </w:p>
    <w:p w14:paraId="404875B0" w14:textId="4145F8D9" w:rsidR="00571561" w:rsidRPr="00193EE7" w:rsidRDefault="00571561" w:rsidP="00193EE7">
      <w:pPr>
        <w:autoSpaceDE w:val="0"/>
        <w:autoSpaceDN w:val="0"/>
        <w:adjustRightInd w:val="0"/>
        <w:spacing w:after="0" w:line="276" w:lineRule="auto"/>
        <w:jc w:val="both"/>
        <w:rPr>
          <w:rFonts w:cstheme="minorHAnsi"/>
          <w:b/>
          <w:color w:val="000000"/>
          <w:sz w:val="20"/>
          <w:szCs w:val="20"/>
        </w:rPr>
      </w:pPr>
      <w:r w:rsidRPr="00193EE7">
        <w:rPr>
          <w:rFonts w:cstheme="minorHAnsi"/>
          <w:b/>
          <w:color w:val="000000"/>
          <w:sz w:val="20"/>
          <w:szCs w:val="20"/>
        </w:rPr>
        <w:t>[</w:t>
      </w:r>
      <w:r w:rsidRPr="00193EE7">
        <w:rPr>
          <w:rFonts w:cstheme="minorHAnsi"/>
          <w:b/>
          <w:color w:val="000000"/>
          <w:sz w:val="20"/>
          <w:szCs w:val="20"/>
          <w:highlight w:val="yellow"/>
        </w:rPr>
        <w:t xml:space="preserve">VSTAVITI OPIS SKUPNIH CILJEV </w:t>
      </w:r>
      <w:r w:rsidR="002B17D4">
        <w:rPr>
          <w:rFonts w:cstheme="minorHAnsi"/>
          <w:b/>
          <w:color w:val="000000"/>
          <w:sz w:val="20"/>
          <w:szCs w:val="20"/>
          <w:highlight w:val="yellow"/>
        </w:rPr>
        <w:t>PROJEKTA</w:t>
      </w:r>
      <w:r w:rsidRPr="00193EE7">
        <w:rPr>
          <w:rFonts w:cstheme="minorHAnsi"/>
          <w:b/>
          <w:color w:val="000000"/>
          <w:sz w:val="20"/>
          <w:szCs w:val="20"/>
          <w:highlight w:val="yellow"/>
        </w:rPr>
        <w:t xml:space="preserve"> IN PRISPEVKE POSAMEZNIH KONZORCIJSKIH PARTNERJEV K SKUPNIM CILJEM – NAJVEČ 1000 ZNAKOV S PRESLEDKI</w:t>
      </w:r>
      <w:r w:rsidRPr="00193EE7">
        <w:rPr>
          <w:rFonts w:cstheme="minorHAnsi"/>
          <w:b/>
          <w:color w:val="000000"/>
          <w:sz w:val="20"/>
          <w:szCs w:val="20"/>
        </w:rPr>
        <w:t xml:space="preserve">] </w:t>
      </w:r>
    </w:p>
    <w:p w14:paraId="36D7CABD" w14:textId="77777777" w:rsidR="00571561" w:rsidRPr="00193EE7" w:rsidRDefault="00571561" w:rsidP="00193EE7">
      <w:pPr>
        <w:spacing w:after="0" w:line="276" w:lineRule="auto"/>
        <w:jc w:val="both"/>
        <w:rPr>
          <w:rFonts w:cstheme="minorHAnsi"/>
          <w:color w:val="000000"/>
          <w:sz w:val="20"/>
          <w:szCs w:val="20"/>
        </w:rPr>
      </w:pPr>
    </w:p>
    <w:p w14:paraId="0F897A6C" w14:textId="583C5996" w:rsidR="00571561" w:rsidRPr="00193EE7" w:rsidRDefault="00571561" w:rsidP="00193EE7">
      <w:pPr>
        <w:spacing w:after="0"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se dogovorijo, da je </w:t>
      </w:r>
      <w:r w:rsidR="002B17D4">
        <w:rPr>
          <w:rFonts w:cstheme="minorHAnsi"/>
          <w:color w:val="000000"/>
          <w:sz w:val="20"/>
          <w:szCs w:val="20"/>
        </w:rPr>
        <w:t>projekt</w:t>
      </w:r>
      <w:r w:rsidRPr="00193EE7">
        <w:rPr>
          <w:rFonts w:cstheme="minorHAnsi"/>
          <w:color w:val="000000"/>
          <w:sz w:val="20"/>
          <w:szCs w:val="20"/>
        </w:rPr>
        <w:t xml:space="preserve"> osnovan na delitvi dela na način, da so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opredelili obseg skupnega cilja, sodelovali pri njegovi zasnovi in prispevali k izvajanju </w:t>
      </w:r>
      <w:r w:rsidR="002B17D4">
        <w:rPr>
          <w:rFonts w:cstheme="minorHAnsi"/>
          <w:color w:val="000000"/>
          <w:sz w:val="20"/>
          <w:szCs w:val="20"/>
        </w:rPr>
        <w:t>projekta</w:t>
      </w:r>
      <w:r w:rsidRPr="00193EE7">
        <w:rPr>
          <w:rFonts w:cstheme="minorHAnsi"/>
          <w:color w:val="000000"/>
          <w:sz w:val="20"/>
          <w:szCs w:val="20"/>
        </w:rPr>
        <w:t>, in sicer:</w:t>
      </w:r>
    </w:p>
    <w:p w14:paraId="282A38D5" w14:textId="77777777" w:rsidR="00571561" w:rsidRPr="00193EE7" w:rsidRDefault="00571561" w:rsidP="00193EE7">
      <w:pPr>
        <w:spacing w:after="0" w:line="276" w:lineRule="auto"/>
        <w:jc w:val="both"/>
        <w:rPr>
          <w:rFonts w:cstheme="minorHAnsi"/>
          <w:color w:val="000000"/>
          <w:sz w:val="20"/>
          <w:szCs w:val="20"/>
        </w:rPr>
      </w:pPr>
    </w:p>
    <w:p w14:paraId="76D314AC" w14:textId="17B97814" w:rsidR="00571561" w:rsidRPr="00193EE7" w:rsidRDefault="00571561" w:rsidP="00193EE7">
      <w:pPr>
        <w:spacing w:after="0" w:line="276" w:lineRule="auto"/>
        <w:jc w:val="both"/>
        <w:rPr>
          <w:rFonts w:cstheme="minorHAnsi"/>
          <w:b/>
          <w:color w:val="000000"/>
          <w:sz w:val="20"/>
          <w:szCs w:val="20"/>
        </w:rPr>
      </w:pPr>
      <w:r w:rsidRPr="00193EE7">
        <w:rPr>
          <w:rFonts w:cstheme="minorHAnsi"/>
          <w:b/>
          <w:color w:val="000000"/>
          <w:sz w:val="20"/>
          <w:szCs w:val="20"/>
        </w:rPr>
        <w:t>[</w:t>
      </w:r>
      <w:r w:rsidRPr="00193EE7">
        <w:rPr>
          <w:rFonts w:cstheme="minorHAnsi"/>
          <w:b/>
          <w:color w:val="000000"/>
          <w:sz w:val="20"/>
          <w:szCs w:val="20"/>
          <w:highlight w:val="yellow"/>
        </w:rPr>
        <w:t xml:space="preserve">VSTAVITI OPIS, KAKO BO </w:t>
      </w:r>
      <w:r w:rsidR="002B17D4">
        <w:rPr>
          <w:rFonts w:cstheme="minorHAnsi"/>
          <w:b/>
          <w:color w:val="000000"/>
          <w:sz w:val="20"/>
          <w:szCs w:val="20"/>
          <w:highlight w:val="yellow"/>
        </w:rPr>
        <w:t>PROJEKT</w:t>
      </w:r>
      <w:r w:rsidRPr="00193EE7">
        <w:rPr>
          <w:rFonts w:cstheme="minorHAnsi"/>
          <w:b/>
          <w:color w:val="000000"/>
          <w:sz w:val="20"/>
          <w:szCs w:val="20"/>
          <w:highlight w:val="yellow"/>
        </w:rPr>
        <w:t xml:space="preserve"> OSNOVAN NA DELITVI DELA NA NAČIN, DA BODO KONZORCIJSKI PARTNERJI OPREDELILI NJEGOV OBSEG, SODELOVALI PRI NJEGOVI ZASNOVI IN PRISPEVALI K IZVAJANJU </w:t>
      </w:r>
      <w:r w:rsidR="002B17D4">
        <w:rPr>
          <w:rFonts w:cstheme="minorHAnsi"/>
          <w:b/>
          <w:color w:val="000000"/>
          <w:sz w:val="20"/>
          <w:szCs w:val="20"/>
          <w:highlight w:val="yellow"/>
        </w:rPr>
        <w:t>PROJEKTA</w:t>
      </w:r>
      <w:r w:rsidRPr="00193EE7">
        <w:rPr>
          <w:rFonts w:cstheme="minorHAnsi"/>
          <w:b/>
          <w:color w:val="000000"/>
          <w:sz w:val="20"/>
          <w:szCs w:val="20"/>
          <w:highlight w:val="yellow"/>
        </w:rPr>
        <w:t xml:space="preserve"> – NAJVEČ 1000 ZNAKOV S PRESLEDKI</w:t>
      </w:r>
      <w:r w:rsidRPr="00193EE7">
        <w:rPr>
          <w:rFonts w:cstheme="minorHAnsi"/>
          <w:b/>
          <w:color w:val="000000"/>
          <w:sz w:val="20"/>
          <w:szCs w:val="20"/>
        </w:rPr>
        <w:t>]</w:t>
      </w:r>
    </w:p>
    <w:p w14:paraId="1ACD0DC3" w14:textId="77777777" w:rsidR="00571561" w:rsidRPr="00193EE7" w:rsidRDefault="00571561" w:rsidP="00193EE7">
      <w:pPr>
        <w:spacing w:after="0" w:line="276" w:lineRule="auto"/>
        <w:jc w:val="both"/>
        <w:rPr>
          <w:rFonts w:cstheme="minorHAnsi"/>
          <w:color w:val="000000"/>
          <w:sz w:val="20"/>
          <w:szCs w:val="20"/>
        </w:rPr>
      </w:pPr>
    </w:p>
    <w:p w14:paraId="4795AE4F" w14:textId="2A667D4E" w:rsidR="00571561" w:rsidRPr="00193EE7" w:rsidRDefault="00571561" w:rsidP="00193EE7">
      <w:pPr>
        <w:spacing w:after="0"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se dogovorijo, da </w:t>
      </w:r>
      <w:r w:rsidR="002B17D4">
        <w:rPr>
          <w:rFonts w:cstheme="minorHAnsi"/>
          <w:color w:val="000000"/>
          <w:sz w:val="20"/>
          <w:szCs w:val="20"/>
        </w:rPr>
        <w:t>projekt</w:t>
      </w:r>
      <w:r w:rsidRPr="00193EE7">
        <w:rPr>
          <w:rFonts w:cstheme="minorHAnsi"/>
          <w:color w:val="000000"/>
          <w:sz w:val="20"/>
          <w:szCs w:val="20"/>
        </w:rPr>
        <w:t xml:space="preserve"> vključuje delitev finančnih, tehnoloških, znanstvenih in drugih tveganj ter rezultatov in sicer:</w:t>
      </w:r>
    </w:p>
    <w:p w14:paraId="544CD694" w14:textId="77777777" w:rsidR="00571561" w:rsidRPr="00193EE7" w:rsidRDefault="00571561" w:rsidP="00193EE7">
      <w:pPr>
        <w:spacing w:after="0" w:line="276" w:lineRule="auto"/>
        <w:jc w:val="both"/>
        <w:rPr>
          <w:rFonts w:cstheme="minorHAnsi"/>
          <w:color w:val="000000"/>
          <w:sz w:val="20"/>
          <w:szCs w:val="20"/>
        </w:rPr>
      </w:pPr>
    </w:p>
    <w:p w14:paraId="22D0C95A" w14:textId="3E660786" w:rsidR="00571561" w:rsidRPr="00193EE7" w:rsidRDefault="00571561" w:rsidP="00193EE7">
      <w:pPr>
        <w:spacing w:after="0" w:line="276" w:lineRule="auto"/>
        <w:jc w:val="both"/>
        <w:rPr>
          <w:rFonts w:cstheme="minorHAnsi"/>
          <w:b/>
          <w:color w:val="000000"/>
          <w:sz w:val="20"/>
          <w:szCs w:val="20"/>
        </w:rPr>
      </w:pPr>
      <w:r w:rsidRPr="00193EE7">
        <w:rPr>
          <w:rFonts w:cstheme="minorHAnsi"/>
          <w:b/>
          <w:color w:val="000000"/>
          <w:sz w:val="20"/>
          <w:szCs w:val="20"/>
        </w:rPr>
        <w:t>[</w:t>
      </w:r>
      <w:r w:rsidRPr="00193EE7">
        <w:rPr>
          <w:rFonts w:cstheme="minorHAnsi"/>
          <w:b/>
          <w:color w:val="000000"/>
          <w:sz w:val="20"/>
          <w:szCs w:val="20"/>
          <w:highlight w:val="yellow"/>
        </w:rPr>
        <w:t xml:space="preserve">VSTAVITI OPIS, KAKO BO </w:t>
      </w:r>
      <w:r w:rsidR="002B17D4">
        <w:rPr>
          <w:rFonts w:cstheme="minorHAnsi"/>
          <w:b/>
          <w:color w:val="000000"/>
          <w:sz w:val="20"/>
          <w:szCs w:val="20"/>
          <w:highlight w:val="yellow"/>
        </w:rPr>
        <w:t>PROJEKT</w:t>
      </w:r>
      <w:r w:rsidRPr="00193EE7">
        <w:rPr>
          <w:rFonts w:cstheme="minorHAnsi"/>
          <w:b/>
          <w:color w:val="000000"/>
          <w:sz w:val="20"/>
          <w:szCs w:val="20"/>
          <w:highlight w:val="yellow"/>
        </w:rPr>
        <w:t xml:space="preserve"> VKLJUČEVAL DELITEV FINANČNIH, TEHNOLOŠKIH, ZNANSTVENIH IN DRUGIH TVEGANJ TER REZULTATOV- NAJVEČ 1000 ZNAKOV S PRESLEDKI</w:t>
      </w:r>
      <w:r w:rsidRPr="00193EE7">
        <w:rPr>
          <w:rFonts w:cstheme="minorHAnsi"/>
          <w:b/>
          <w:color w:val="000000"/>
          <w:sz w:val="20"/>
          <w:szCs w:val="20"/>
        </w:rPr>
        <w:t>]</w:t>
      </w:r>
    </w:p>
    <w:p w14:paraId="3EC95684" w14:textId="77777777" w:rsidR="00571561" w:rsidRPr="00193EE7" w:rsidRDefault="00571561" w:rsidP="00193EE7">
      <w:pPr>
        <w:spacing w:after="0" w:line="276" w:lineRule="auto"/>
        <w:jc w:val="both"/>
        <w:rPr>
          <w:rFonts w:cstheme="minorHAnsi"/>
          <w:sz w:val="20"/>
          <w:szCs w:val="20"/>
        </w:rPr>
      </w:pPr>
    </w:p>
    <w:p w14:paraId="4D08D11B" w14:textId="288B4A4D" w:rsidR="00B84352" w:rsidRPr="00193EE7" w:rsidRDefault="48F1B97A" w:rsidP="00193EE7">
      <w:pPr>
        <w:spacing w:after="0" w:line="276" w:lineRule="auto"/>
        <w:jc w:val="both"/>
        <w:rPr>
          <w:rFonts w:cstheme="minorHAnsi"/>
          <w:sz w:val="20"/>
          <w:szCs w:val="20"/>
        </w:rPr>
      </w:pPr>
      <w:bookmarkStart w:id="4" w:name="_Hlk130281940"/>
      <w:r w:rsidRPr="00193EE7">
        <w:rPr>
          <w:rFonts w:cstheme="minorHAnsi"/>
          <w:sz w:val="20"/>
          <w:szCs w:val="20"/>
        </w:rPr>
        <w:t xml:space="preserve">Pogodbene stranke se dogovorijo o delitvi izvedbe aktivnosti </w:t>
      </w:r>
      <w:r w:rsidR="002B17D4">
        <w:rPr>
          <w:rFonts w:cstheme="minorHAnsi"/>
          <w:sz w:val="20"/>
          <w:szCs w:val="20"/>
        </w:rPr>
        <w:t>projekta</w:t>
      </w:r>
      <w:r w:rsidRPr="00193EE7">
        <w:rPr>
          <w:rFonts w:cstheme="minorHAnsi"/>
          <w:sz w:val="20"/>
          <w:szCs w:val="20"/>
        </w:rPr>
        <w:t>, rokih za izvedbo posameznih aktivnosti in delitvi sredstev, ki bo</w:t>
      </w:r>
      <w:r w:rsidR="00C41144" w:rsidRPr="00193EE7">
        <w:rPr>
          <w:rFonts w:cstheme="minorHAnsi"/>
          <w:sz w:val="20"/>
          <w:szCs w:val="20"/>
        </w:rPr>
        <w:t>do</w:t>
      </w:r>
      <w:r w:rsidRPr="00193EE7">
        <w:rPr>
          <w:rFonts w:cstheme="minorHAnsi"/>
          <w:sz w:val="20"/>
          <w:szCs w:val="20"/>
        </w:rPr>
        <w:t xml:space="preserve"> </w:t>
      </w:r>
      <w:r w:rsidR="00C41144" w:rsidRPr="00193EE7">
        <w:rPr>
          <w:rFonts w:cstheme="minorHAnsi"/>
          <w:sz w:val="20"/>
          <w:szCs w:val="20"/>
        </w:rPr>
        <w:t xml:space="preserve">predmet </w:t>
      </w:r>
      <w:r w:rsidRPr="00193EE7">
        <w:rPr>
          <w:rFonts w:cstheme="minorHAnsi"/>
          <w:sz w:val="20"/>
          <w:szCs w:val="20"/>
        </w:rPr>
        <w:t>sofinancira</w:t>
      </w:r>
      <w:r w:rsidR="00C41144" w:rsidRPr="00193EE7">
        <w:rPr>
          <w:rFonts w:cstheme="minorHAnsi"/>
          <w:sz w:val="20"/>
          <w:szCs w:val="20"/>
        </w:rPr>
        <w:t>nj</w:t>
      </w:r>
      <w:r w:rsidR="00A74A79" w:rsidRPr="00193EE7">
        <w:rPr>
          <w:rFonts w:cstheme="minorHAnsi"/>
          <w:sz w:val="20"/>
          <w:szCs w:val="20"/>
        </w:rPr>
        <w:t>a</w:t>
      </w:r>
      <w:r w:rsidRPr="00193EE7">
        <w:rPr>
          <w:rFonts w:cstheme="minorHAnsi"/>
          <w:sz w:val="20"/>
          <w:szCs w:val="20"/>
        </w:rPr>
        <w:t>, in sicer na naslednji način:</w:t>
      </w:r>
    </w:p>
    <w:p w14:paraId="664AD9C4" w14:textId="77777777" w:rsidR="00B84352" w:rsidRPr="00193EE7" w:rsidRDefault="00B84352" w:rsidP="00193EE7">
      <w:pPr>
        <w:spacing w:after="0" w:line="276" w:lineRule="auto"/>
        <w:jc w:val="both"/>
        <w:rPr>
          <w:rFonts w:cstheme="minorHAnsi"/>
          <w:color w:val="000000"/>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250"/>
        <w:gridCol w:w="1237"/>
        <w:gridCol w:w="1238"/>
        <w:gridCol w:w="1755"/>
      </w:tblGrid>
      <w:tr w:rsidR="00B84352" w:rsidRPr="00193EE7" w14:paraId="3419B4CC" w14:textId="77777777" w:rsidTr="00B2247C">
        <w:trPr>
          <w:cantSplit/>
          <w:trHeight w:val="231"/>
        </w:trPr>
        <w:tc>
          <w:tcPr>
            <w:tcW w:w="2700" w:type="dxa"/>
            <w:vMerge w:val="restart"/>
            <w:shd w:val="clear" w:color="auto" w:fill="D9D9D9"/>
          </w:tcPr>
          <w:p w14:paraId="60910FB0" w14:textId="77777777" w:rsidR="00B84352" w:rsidRPr="00193EE7" w:rsidRDefault="00B84352" w:rsidP="00193EE7">
            <w:pPr>
              <w:spacing w:after="0" w:line="276" w:lineRule="auto"/>
              <w:jc w:val="center"/>
              <w:rPr>
                <w:rFonts w:cstheme="minorHAnsi"/>
                <w:sz w:val="20"/>
                <w:szCs w:val="20"/>
              </w:rPr>
            </w:pPr>
            <w:r w:rsidRPr="00193EE7">
              <w:rPr>
                <w:rFonts w:cstheme="minorHAnsi"/>
                <w:sz w:val="20"/>
                <w:szCs w:val="20"/>
              </w:rPr>
              <w:t xml:space="preserve">Naziv </w:t>
            </w:r>
            <w:proofErr w:type="spellStart"/>
            <w:r w:rsidR="00356CFC" w:rsidRPr="00193EE7">
              <w:rPr>
                <w:rFonts w:cstheme="minorHAnsi"/>
                <w:sz w:val="20"/>
                <w:szCs w:val="20"/>
              </w:rPr>
              <w:t>konzorcijskega</w:t>
            </w:r>
            <w:proofErr w:type="spellEnd"/>
            <w:r w:rsidR="00356CFC" w:rsidRPr="00193EE7">
              <w:rPr>
                <w:rFonts w:cstheme="minorHAnsi"/>
                <w:sz w:val="20"/>
                <w:szCs w:val="20"/>
              </w:rPr>
              <w:t xml:space="preserve"> partnerja</w:t>
            </w:r>
          </w:p>
        </w:tc>
        <w:tc>
          <w:tcPr>
            <w:tcW w:w="2250" w:type="dxa"/>
            <w:vMerge w:val="restart"/>
            <w:shd w:val="clear" w:color="auto" w:fill="D9D9D9"/>
          </w:tcPr>
          <w:p w14:paraId="3813CAD3" w14:textId="330C3D8F" w:rsidR="00B84352" w:rsidRPr="00193EE7" w:rsidRDefault="00B84352" w:rsidP="00193EE7">
            <w:pPr>
              <w:spacing w:after="0" w:line="276" w:lineRule="auto"/>
              <w:jc w:val="center"/>
              <w:rPr>
                <w:rFonts w:cstheme="minorHAnsi"/>
                <w:sz w:val="20"/>
                <w:szCs w:val="20"/>
              </w:rPr>
            </w:pPr>
            <w:r w:rsidRPr="00193EE7">
              <w:rPr>
                <w:rFonts w:cstheme="minorHAnsi"/>
                <w:sz w:val="20"/>
                <w:szCs w:val="20"/>
              </w:rPr>
              <w:t>Aktivnosti</w:t>
            </w:r>
            <w:r w:rsidR="00A0016C" w:rsidRPr="00193EE7">
              <w:rPr>
                <w:rFonts w:cstheme="minorHAnsi"/>
                <w:sz w:val="20"/>
                <w:szCs w:val="20"/>
              </w:rPr>
              <w:t xml:space="preserve"> </w:t>
            </w:r>
            <w:r w:rsidR="002B17D4">
              <w:rPr>
                <w:rFonts w:cstheme="minorHAnsi"/>
                <w:sz w:val="20"/>
                <w:szCs w:val="20"/>
              </w:rPr>
              <w:t>projekta</w:t>
            </w:r>
          </w:p>
        </w:tc>
        <w:tc>
          <w:tcPr>
            <w:tcW w:w="2475" w:type="dxa"/>
            <w:gridSpan w:val="2"/>
            <w:shd w:val="clear" w:color="auto" w:fill="D9D9D9"/>
          </w:tcPr>
          <w:p w14:paraId="6A58CC1A" w14:textId="77777777" w:rsidR="00B84352" w:rsidRPr="00193EE7" w:rsidRDefault="00B84352" w:rsidP="00193EE7">
            <w:pPr>
              <w:spacing w:after="0" w:line="276" w:lineRule="auto"/>
              <w:jc w:val="center"/>
              <w:rPr>
                <w:rFonts w:cstheme="minorHAnsi"/>
                <w:sz w:val="20"/>
                <w:szCs w:val="20"/>
              </w:rPr>
            </w:pPr>
            <w:r w:rsidRPr="00193EE7">
              <w:rPr>
                <w:rFonts w:cstheme="minorHAnsi"/>
                <w:sz w:val="20"/>
                <w:szCs w:val="20"/>
              </w:rPr>
              <w:t>Rok izvedbe</w:t>
            </w:r>
          </w:p>
        </w:tc>
        <w:tc>
          <w:tcPr>
            <w:tcW w:w="1755" w:type="dxa"/>
            <w:vMerge w:val="restart"/>
            <w:shd w:val="clear" w:color="auto" w:fill="D9D9D9"/>
          </w:tcPr>
          <w:p w14:paraId="6B9AFE46" w14:textId="74AEA879" w:rsidR="00B84352" w:rsidRPr="00193EE7" w:rsidRDefault="00F204F6" w:rsidP="00193EE7">
            <w:pPr>
              <w:spacing w:after="0" w:line="276" w:lineRule="auto"/>
              <w:jc w:val="center"/>
              <w:rPr>
                <w:rFonts w:cstheme="minorHAnsi"/>
                <w:sz w:val="20"/>
                <w:szCs w:val="20"/>
              </w:rPr>
            </w:pPr>
            <w:r w:rsidRPr="00193EE7">
              <w:rPr>
                <w:rFonts w:cstheme="minorHAnsi"/>
                <w:sz w:val="20"/>
                <w:szCs w:val="20"/>
              </w:rPr>
              <w:t>Predviden</w:t>
            </w:r>
            <w:r w:rsidR="000B058A">
              <w:rPr>
                <w:rFonts w:cstheme="minorHAnsi"/>
                <w:sz w:val="20"/>
                <w:szCs w:val="20"/>
              </w:rPr>
              <w:t>a višina</w:t>
            </w:r>
            <w:r w:rsidRPr="00193EE7">
              <w:rPr>
                <w:rFonts w:cstheme="minorHAnsi"/>
                <w:sz w:val="20"/>
                <w:szCs w:val="20"/>
              </w:rPr>
              <w:t xml:space="preserve"> stroš</w:t>
            </w:r>
            <w:r w:rsidR="000B058A">
              <w:rPr>
                <w:rFonts w:cstheme="minorHAnsi"/>
                <w:sz w:val="20"/>
                <w:szCs w:val="20"/>
              </w:rPr>
              <w:t>ka aktivnosti projekta</w:t>
            </w:r>
            <w:r w:rsidR="00B84352" w:rsidRPr="00193EE7">
              <w:rPr>
                <w:rFonts w:cstheme="minorHAnsi"/>
                <w:sz w:val="20"/>
                <w:szCs w:val="20"/>
              </w:rPr>
              <w:t xml:space="preserve"> v EUR</w:t>
            </w:r>
          </w:p>
        </w:tc>
      </w:tr>
      <w:tr w:rsidR="00B84352" w:rsidRPr="00193EE7" w14:paraId="02CE6765" w14:textId="77777777" w:rsidTr="00B2247C">
        <w:trPr>
          <w:cantSplit/>
          <w:trHeight w:val="231"/>
        </w:trPr>
        <w:tc>
          <w:tcPr>
            <w:tcW w:w="2700" w:type="dxa"/>
            <w:vMerge/>
            <w:shd w:val="clear" w:color="auto" w:fill="D9D9D9"/>
          </w:tcPr>
          <w:p w14:paraId="5939C934" w14:textId="77777777" w:rsidR="00B84352" w:rsidRPr="00193EE7" w:rsidRDefault="00B84352" w:rsidP="00193EE7">
            <w:pPr>
              <w:spacing w:after="0" w:line="276" w:lineRule="auto"/>
              <w:rPr>
                <w:rFonts w:cstheme="minorHAnsi"/>
                <w:sz w:val="20"/>
                <w:szCs w:val="20"/>
              </w:rPr>
            </w:pPr>
          </w:p>
        </w:tc>
        <w:tc>
          <w:tcPr>
            <w:tcW w:w="2250" w:type="dxa"/>
            <w:vMerge/>
            <w:shd w:val="clear" w:color="auto" w:fill="D9D9D9"/>
          </w:tcPr>
          <w:p w14:paraId="18E8BA97" w14:textId="77777777" w:rsidR="00B84352" w:rsidRPr="00193EE7" w:rsidRDefault="00B84352" w:rsidP="00193EE7">
            <w:pPr>
              <w:spacing w:after="0" w:line="276" w:lineRule="auto"/>
              <w:rPr>
                <w:rFonts w:cstheme="minorHAnsi"/>
                <w:sz w:val="20"/>
                <w:szCs w:val="20"/>
              </w:rPr>
            </w:pPr>
          </w:p>
        </w:tc>
        <w:tc>
          <w:tcPr>
            <w:tcW w:w="1237" w:type="dxa"/>
            <w:shd w:val="clear" w:color="auto" w:fill="D9D9D9"/>
          </w:tcPr>
          <w:p w14:paraId="334AFF82" w14:textId="77777777" w:rsidR="00B84352" w:rsidRPr="00193EE7" w:rsidRDefault="00B84352" w:rsidP="00193EE7">
            <w:pPr>
              <w:spacing w:after="0" w:line="276" w:lineRule="auto"/>
              <w:jc w:val="center"/>
              <w:rPr>
                <w:rFonts w:cstheme="minorHAnsi"/>
                <w:sz w:val="20"/>
                <w:szCs w:val="20"/>
              </w:rPr>
            </w:pPr>
            <w:r w:rsidRPr="00193EE7">
              <w:rPr>
                <w:rFonts w:cstheme="minorHAnsi"/>
                <w:sz w:val="20"/>
                <w:szCs w:val="20"/>
              </w:rPr>
              <w:t>Od</w:t>
            </w:r>
          </w:p>
        </w:tc>
        <w:tc>
          <w:tcPr>
            <w:tcW w:w="1238" w:type="dxa"/>
            <w:shd w:val="clear" w:color="auto" w:fill="D9D9D9"/>
          </w:tcPr>
          <w:p w14:paraId="5F38F118" w14:textId="77777777" w:rsidR="00B84352" w:rsidRPr="00193EE7" w:rsidRDefault="00B84352" w:rsidP="00193EE7">
            <w:pPr>
              <w:spacing w:after="0" w:line="276" w:lineRule="auto"/>
              <w:jc w:val="center"/>
              <w:rPr>
                <w:rFonts w:cstheme="minorHAnsi"/>
                <w:sz w:val="20"/>
                <w:szCs w:val="20"/>
              </w:rPr>
            </w:pPr>
            <w:r w:rsidRPr="00193EE7">
              <w:rPr>
                <w:rFonts w:cstheme="minorHAnsi"/>
                <w:sz w:val="20"/>
                <w:szCs w:val="20"/>
              </w:rPr>
              <w:t>Do</w:t>
            </w:r>
          </w:p>
        </w:tc>
        <w:tc>
          <w:tcPr>
            <w:tcW w:w="1755" w:type="dxa"/>
            <w:vMerge/>
            <w:shd w:val="clear" w:color="auto" w:fill="D9D9D9"/>
          </w:tcPr>
          <w:p w14:paraId="268621E0" w14:textId="77777777" w:rsidR="00B84352" w:rsidRPr="00193EE7" w:rsidRDefault="00B84352" w:rsidP="00193EE7">
            <w:pPr>
              <w:spacing w:after="0" w:line="276" w:lineRule="auto"/>
              <w:rPr>
                <w:rFonts w:cstheme="minorHAnsi"/>
                <w:sz w:val="20"/>
                <w:szCs w:val="20"/>
              </w:rPr>
            </w:pPr>
          </w:p>
        </w:tc>
      </w:tr>
      <w:tr w:rsidR="00B84352" w:rsidRPr="00193EE7" w14:paraId="7968F075" w14:textId="77777777" w:rsidTr="00B2247C">
        <w:tc>
          <w:tcPr>
            <w:tcW w:w="2700" w:type="dxa"/>
          </w:tcPr>
          <w:p w14:paraId="43613913" w14:textId="77777777" w:rsidR="00B84352" w:rsidRPr="00193EE7" w:rsidRDefault="00B84352" w:rsidP="00193EE7">
            <w:pPr>
              <w:spacing w:after="0" w:line="276" w:lineRule="auto"/>
              <w:rPr>
                <w:rFonts w:cstheme="minorHAnsi"/>
                <w:sz w:val="20"/>
                <w:szCs w:val="20"/>
              </w:rPr>
            </w:pPr>
          </w:p>
        </w:tc>
        <w:tc>
          <w:tcPr>
            <w:tcW w:w="2250" w:type="dxa"/>
          </w:tcPr>
          <w:p w14:paraId="03D76E44" w14:textId="77777777" w:rsidR="00B84352" w:rsidRPr="00193EE7" w:rsidRDefault="00B84352" w:rsidP="00193EE7">
            <w:pPr>
              <w:spacing w:after="0" w:line="276" w:lineRule="auto"/>
              <w:rPr>
                <w:rFonts w:cstheme="minorHAnsi"/>
                <w:sz w:val="20"/>
                <w:szCs w:val="20"/>
              </w:rPr>
            </w:pPr>
          </w:p>
        </w:tc>
        <w:tc>
          <w:tcPr>
            <w:tcW w:w="2475" w:type="dxa"/>
            <w:gridSpan w:val="2"/>
          </w:tcPr>
          <w:p w14:paraId="7AADE172" w14:textId="77777777" w:rsidR="00B84352" w:rsidRPr="00193EE7" w:rsidRDefault="00B84352" w:rsidP="00193EE7">
            <w:pPr>
              <w:spacing w:after="0" w:line="276" w:lineRule="auto"/>
              <w:rPr>
                <w:rFonts w:cstheme="minorHAnsi"/>
                <w:sz w:val="20"/>
                <w:szCs w:val="20"/>
              </w:rPr>
            </w:pPr>
          </w:p>
        </w:tc>
        <w:tc>
          <w:tcPr>
            <w:tcW w:w="1755" w:type="dxa"/>
          </w:tcPr>
          <w:p w14:paraId="7BAEBBD6" w14:textId="77777777" w:rsidR="00B84352" w:rsidRPr="00193EE7" w:rsidRDefault="00B84352" w:rsidP="00193EE7">
            <w:pPr>
              <w:spacing w:after="0" w:line="276" w:lineRule="auto"/>
              <w:rPr>
                <w:rFonts w:cstheme="minorHAnsi"/>
                <w:sz w:val="20"/>
                <w:szCs w:val="20"/>
              </w:rPr>
            </w:pPr>
          </w:p>
        </w:tc>
      </w:tr>
      <w:tr w:rsidR="00B84352" w:rsidRPr="00193EE7" w14:paraId="48CB3546" w14:textId="77777777" w:rsidTr="00B2247C">
        <w:tc>
          <w:tcPr>
            <w:tcW w:w="2700" w:type="dxa"/>
          </w:tcPr>
          <w:p w14:paraId="49DDB21D" w14:textId="77777777" w:rsidR="00B84352" w:rsidRPr="00193EE7" w:rsidRDefault="00B84352" w:rsidP="00193EE7">
            <w:pPr>
              <w:spacing w:after="0" w:line="276" w:lineRule="auto"/>
              <w:rPr>
                <w:rFonts w:cstheme="minorHAnsi"/>
                <w:sz w:val="20"/>
                <w:szCs w:val="20"/>
              </w:rPr>
            </w:pPr>
          </w:p>
        </w:tc>
        <w:tc>
          <w:tcPr>
            <w:tcW w:w="2250" w:type="dxa"/>
          </w:tcPr>
          <w:p w14:paraId="5906D4E1" w14:textId="77777777" w:rsidR="00B84352" w:rsidRPr="00193EE7" w:rsidRDefault="00B84352" w:rsidP="00193EE7">
            <w:pPr>
              <w:spacing w:after="0" w:line="276" w:lineRule="auto"/>
              <w:rPr>
                <w:rFonts w:cstheme="minorHAnsi"/>
                <w:sz w:val="20"/>
                <w:szCs w:val="20"/>
              </w:rPr>
            </w:pPr>
          </w:p>
        </w:tc>
        <w:tc>
          <w:tcPr>
            <w:tcW w:w="2475" w:type="dxa"/>
            <w:gridSpan w:val="2"/>
          </w:tcPr>
          <w:p w14:paraId="7621AD7A" w14:textId="77777777" w:rsidR="00B84352" w:rsidRPr="00193EE7" w:rsidRDefault="00B84352" w:rsidP="00193EE7">
            <w:pPr>
              <w:spacing w:after="0" w:line="276" w:lineRule="auto"/>
              <w:rPr>
                <w:rFonts w:cstheme="minorHAnsi"/>
                <w:sz w:val="20"/>
                <w:szCs w:val="20"/>
              </w:rPr>
            </w:pPr>
          </w:p>
        </w:tc>
        <w:tc>
          <w:tcPr>
            <w:tcW w:w="1755" w:type="dxa"/>
          </w:tcPr>
          <w:p w14:paraId="05091730" w14:textId="77777777" w:rsidR="00B84352" w:rsidRPr="00193EE7" w:rsidRDefault="00B84352" w:rsidP="00193EE7">
            <w:pPr>
              <w:spacing w:after="0" w:line="276" w:lineRule="auto"/>
              <w:rPr>
                <w:rFonts w:cstheme="minorHAnsi"/>
                <w:sz w:val="20"/>
                <w:szCs w:val="20"/>
              </w:rPr>
            </w:pPr>
          </w:p>
        </w:tc>
      </w:tr>
      <w:tr w:rsidR="00B84352" w:rsidRPr="00193EE7" w14:paraId="36C8DBEC" w14:textId="77777777" w:rsidTr="00B2247C">
        <w:tc>
          <w:tcPr>
            <w:tcW w:w="2700" w:type="dxa"/>
          </w:tcPr>
          <w:p w14:paraId="36C7980B" w14:textId="77777777" w:rsidR="00B84352" w:rsidRPr="00193EE7" w:rsidRDefault="00B84352" w:rsidP="00193EE7">
            <w:pPr>
              <w:spacing w:after="0" w:line="276" w:lineRule="auto"/>
              <w:rPr>
                <w:rFonts w:cstheme="minorHAnsi"/>
                <w:sz w:val="20"/>
                <w:szCs w:val="20"/>
              </w:rPr>
            </w:pPr>
          </w:p>
        </w:tc>
        <w:tc>
          <w:tcPr>
            <w:tcW w:w="2250" w:type="dxa"/>
          </w:tcPr>
          <w:p w14:paraId="2220C121" w14:textId="77777777" w:rsidR="00B84352" w:rsidRPr="00193EE7" w:rsidRDefault="00B84352" w:rsidP="00193EE7">
            <w:pPr>
              <w:spacing w:after="0" w:line="276" w:lineRule="auto"/>
              <w:rPr>
                <w:rFonts w:cstheme="minorHAnsi"/>
                <w:sz w:val="20"/>
                <w:szCs w:val="20"/>
              </w:rPr>
            </w:pPr>
          </w:p>
        </w:tc>
        <w:tc>
          <w:tcPr>
            <w:tcW w:w="2475" w:type="dxa"/>
            <w:gridSpan w:val="2"/>
          </w:tcPr>
          <w:p w14:paraId="5D9DCE60" w14:textId="77777777" w:rsidR="00B84352" w:rsidRPr="00193EE7" w:rsidRDefault="00B84352" w:rsidP="00193EE7">
            <w:pPr>
              <w:spacing w:after="0" w:line="276" w:lineRule="auto"/>
              <w:rPr>
                <w:rFonts w:cstheme="minorHAnsi"/>
                <w:sz w:val="20"/>
                <w:szCs w:val="20"/>
              </w:rPr>
            </w:pPr>
          </w:p>
        </w:tc>
        <w:tc>
          <w:tcPr>
            <w:tcW w:w="1755" w:type="dxa"/>
          </w:tcPr>
          <w:p w14:paraId="0A032C58" w14:textId="77777777" w:rsidR="00B84352" w:rsidRPr="00193EE7" w:rsidRDefault="00B84352" w:rsidP="00193EE7">
            <w:pPr>
              <w:spacing w:after="0" w:line="276" w:lineRule="auto"/>
              <w:rPr>
                <w:rFonts w:cstheme="minorHAnsi"/>
                <w:sz w:val="20"/>
                <w:szCs w:val="20"/>
              </w:rPr>
            </w:pPr>
          </w:p>
        </w:tc>
      </w:tr>
      <w:tr w:rsidR="00B84352" w:rsidRPr="00193EE7" w14:paraId="202040F1" w14:textId="77777777" w:rsidTr="00B2247C">
        <w:tc>
          <w:tcPr>
            <w:tcW w:w="2700" w:type="dxa"/>
          </w:tcPr>
          <w:p w14:paraId="52A9D02A" w14:textId="77777777" w:rsidR="00B84352" w:rsidRPr="00193EE7" w:rsidRDefault="00B84352" w:rsidP="00193EE7">
            <w:pPr>
              <w:spacing w:after="0" w:line="276" w:lineRule="auto"/>
              <w:rPr>
                <w:rFonts w:cstheme="minorHAnsi"/>
                <w:sz w:val="20"/>
                <w:szCs w:val="20"/>
              </w:rPr>
            </w:pPr>
          </w:p>
        </w:tc>
        <w:tc>
          <w:tcPr>
            <w:tcW w:w="2250" w:type="dxa"/>
          </w:tcPr>
          <w:p w14:paraId="57A3B685" w14:textId="77777777" w:rsidR="00B84352" w:rsidRPr="00193EE7" w:rsidRDefault="00B84352" w:rsidP="00193EE7">
            <w:pPr>
              <w:spacing w:after="0" w:line="276" w:lineRule="auto"/>
              <w:rPr>
                <w:rFonts w:cstheme="minorHAnsi"/>
                <w:sz w:val="20"/>
                <w:szCs w:val="20"/>
              </w:rPr>
            </w:pPr>
          </w:p>
        </w:tc>
        <w:tc>
          <w:tcPr>
            <w:tcW w:w="2475" w:type="dxa"/>
            <w:gridSpan w:val="2"/>
          </w:tcPr>
          <w:p w14:paraId="3E9DEF4C" w14:textId="77777777" w:rsidR="00B84352" w:rsidRPr="00193EE7" w:rsidRDefault="00B84352" w:rsidP="00193EE7">
            <w:pPr>
              <w:spacing w:after="0" w:line="276" w:lineRule="auto"/>
              <w:rPr>
                <w:rFonts w:cstheme="minorHAnsi"/>
                <w:sz w:val="20"/>
                <w:szCs w:val="20"/>
              </w:rPr>
            </w:pPr>
          </w:p>
        </w:tc>
        <w:tc>
          <w:tcPr>
            <w:tcW w:w="1755" w:type="dxa"/>
          </w:tcPr>
          <w:p w14:paraId="4BF20E6D" w14:textId="77777777" w:rsidR="00B84352" w:rsidRPr="00193EE7" w:rsidRDefault="00B84352" w:rsidP="00193EE7">
            <w:pPr>
              <w:spacing w:after="0" w:line="276" w:lineRule="auto"/>
              <w:rPr>
                <w:rFonts w:cstheme="minorHAnsi"/>
                <w:sz w:val="20"/>
                <w:szCs w:val="20"/>
              </w:rPr>
            </w:pPr>
          </w:p>
        </w:tc>
      </w:tr>
      <w:tr w:rsidR="00B84352" w:rsidRPr="00193EE7" w14:paraId="7862CF4D" w14:textId="77777777" w:rsidTr="00B2247C">
        <w:tc>
          <w:tcPr>
            <w:tcW w:w="2700" w:type="dxa"/>
          </w:tcPr>
          <w:p w14:paraId="1068331F" w14:textId="77777777" w:rsidR="00B84352" w:rsidRPr="00193EE7" w:rsidRDefault="00B84352" w:rsidP="00193EE7">
            <w:pPr>
              <w:spacing w:after="0" w:line="276" w:lineRule="auto"/>
              <w:rPr>
                <w:rFonts w:cstheme="minorHAnsi"/>
                <w:sz w:val="20"/>
                <w:szCs w:val="20"/>
              </w:rPr>
            </w:pPr>
          </w:p>
        </w:tc>
        <w:tc>
          <w:tcPr>
            <w:tcW w:w="2250" w:type="dxa"/>
          </w:tcPr>
          <w:p w14:paraId="087DF060" w14:textId="77777777" w:rsidR="00B84352" w:rsidRPr="00193EE7" w:rsidRDefault="00B84352" w:rsidP="00193EE7">
            <w:pPr>
              <w:spacing w:after="0" w:line="276" w:lineRule="auto"/>
              <w:rPr>
                <w:rFonts w:cstheme="minorHAnsi"/>
                <w:sz w:val="20"/>
                <w:szCs w:val="20"/>
              </w:rPr>
            </w:pPr>
          </w:p>
        </w:tc>
        <w:tc>
          <w:tcPr>
            <w:tcW w:w="2475" w:type="dxa"/>
            <w:gridSpan w:val="2"/>
          </w:tcPr>
          <w:p w14:paraId="627B4A9F" w14:textId="77777777" w:rsidR="00B84352" w:rsidRPr="00193EE7" w:rsidRDefault="00B84352" w:rsidP="00193EE7">
            <w:pPr>
              <w:spacing w:after="0" w:line="276" w:lineRule="auto"/>
              <w:rPr>
                <w:rFonts w:cstheme="minorHAnsi"/>
                <w:sz w:val="20"/>
                <w:szCs w:val="20"/>
              </w:rPr>
            </w:pPr>
          </w:p>
        </w:tc>
        <w:tc>
          <w:tcPr>
            <w:tcW w:w="1755" w:type="dxa"/>
          </w:tcPr>
          <w:p w14:paraId="2EEA94FF" w14:textId="77777777" w:rsidR="00B84352" w:rsidRPr="00193EE7" w:rsidRDefault="00B84352" w:rsidP="00193EE7">
            <w:pPr>
              <w:spacing w:after="0" w:line="276" w:lineRule="auto"/>
              <w:rPr>
                <w:rFonts w:cstheme="minorHAnsi"/>
                <w:sz w:val="20"/>
                <w:szCs w:val="20"/>
              </w:rPr>
            </w:pPr>
          </w:p>
        </w:tc>
      </w:tr>
      <w:tr w:rsidR="00B84352" w:rsidRPr="00193EE7" w14:paraId="4CFED3E6" w14:textId="77777777" w:rsidTr="00B2247C">
        <w:tc>
          <w:tcPr>
            <w:tcW w:w="2700" w:type="dxa"/>
          </w:tcPr>
          <w:p w14:paraId="01B7C6EB" w14:textId="77777777" w:rsidR="00B84352" w:rsidRPr="00193EE7" w:rsidRDefault="00B84352" w:rsidP="00193EE7">
            <w:pPr>
              <w:spacing w:after="0" w:line="276" w:lineRule="auto"/>
              <w:rPr>
                <w:rFonts w:cstheme="minorHAnsi"/>
                <w:sz w:val="20"/>
                <w:szCs w:val="20"/>
              </w:rPr>
            </w:pPr>
          </w:p>
        </w:tc>
        <w:tc>
          <w:tcPr>
            <w:tcW w:w="2250" w:type="dxa"/>
          </w:tcPr>
          <w:p w14:paraId="0256E849" w14:textId="77777777" w:rsidR="00B84352" w:rsidRPr="00193EE7" w:rsidRDefault="00B84352" w:rsidP="00193EE7">
            <w:pPr>
              <w:spacing w:after="0" w:line="276" w:lineRule="auto"/>
              <w:rPr>
                <w:rFonts w:cstheme="minorHAnsi"/>
                <w:sz w:val="20"/>
                <w:szCs w:val="20"/>
              </w:rPr>
            </w:pPr>
          </w:p>
        </w:tc>
        <w:tc>
          <w:tcPr>
            <w:tcW w:w="2475" w:type="dxa"/>
            <w:gridSpan w:val="2"/>
          </w:tcPr>
          <w:p w14:paraId="5B19F3DD" w14:textId="77777777" w:rsidR="00B84352" w:rsidRPr="00193EE7" w:rsidRDefault="00B84352" w:rsidP="00193EE7">
            <w:pPr>
              <w:spacing w:after="0" w:line="276" w:lineRule="auto"/>
              <w:rPr>
                <w:rFonts w:cstheme="minorHAnsi"/>
                <w:sz w:val="20"/>
                <w:szCs w:val="20"/>
              </w:rPr>
            </w:pPr>
          </w:p>
        </w:tc>
        <w:tc>
          <w:tcPr>
            <w:tcW w:w="1755" w:type="dxa"/>
          </w:tcPr>
          <w:p w14:paraId="0DAD50BB" w14:textId="77777777" w:rsidR="00B84352" w:rsidRPr="00193EE7" w:rsidRDefault="00B84352" w:rsidP="00193EE7">
            <w:pPr>
              <w:spacing w:after="0" w:line="276" w:lineRule="auto"/>
              <w:rPr>
                <w:rFonts w:cstheme="minorHAnsi"/>
                <w:sz w:val="20"/>
                <w:szCs w:val="20"/>
              </w:rPr>
            </w:pPr>
          </w:p>
        </w:tc>
      </w:tr>
      <w:tr w:rsidR="00B84352" w:rsidRPr="00193EE7" w14:paraId="67701E1C" w14:textId="77777777" w:rsidTr="00B2247C">
        <w:tc>
          <w:tcPr>
            <w:tcW w:w="2700" w:type="dxa"/>
          </w:tcPr>
          <w:p w14:paraId="671400B5" w14:textId="77777777" w:rsidR="00B84352" w:rsidRPr="00193EE7" w:rsidRDefault="00B84352" w:rsidP="00193EE7">
            <w:pPr>
              <w:spacing w:after="0" w:line="276" w:lineRule="auto"/>
              <w:rPr>
                <w:rFonts w:cstheme="minorHAnsi"/>
                <w:sz w:val="20"/>
                <w:szCs w:val="20"/>
              </w:rPr>
            </w:pPr>
          </w:p>
        </w:tc>
        <w:tc>
          <w:tcPr>
            <w:tcW w:w="2250" w:type="dxa"/>
          </w:tcPr>
          <w:p w14:paraId="056C1E03" w14:textId="77777777" w:rsidR="00B84352" w:rsidRPr="00193EE7" w:rsidRDefault="00B84352" w:rsidP="00193EE7">
            <w:pPr>
              <w:spacing w:after="0" w:line="276" w:lineRule="auto"/>
              <w:rPr>
                <w:rFonts w:cstheme="minorHAnsi"/>
                <w:sz w:val="20"/>
                <w:szCs w:val="20"/>
              </w:rPr>
            </w:pPr>
          </w:p>
        </w:tc>
        <w:tc>
          <w:tcPr>
            <w:tcW w:w="2475" w:type="dxa"/>
            <w:gridSpan w:val="2"/>
          </w:tcPr>
          <w:p w14:paraId="1FC80F0A" w14:textId="77777777" w:rsidR="00B84352" w:rsidRPr="00193EE7" w:rsidRDefault="00B84352" w:rsidP="00193EE7">
            <w:pPr>
              <w:spacing w:after="0" w:line="276" w:lineRule="auto"/>
              <w:rPr>
                <w:rFonts w:cstheme="minorHAnsi"/>
                <w:sz w:val="20"/>
                <w:szCs w:val="20"/>
              </w:rPr>
            </w:pPr>
          </w:p>
        </w:tc>
        <w:tc>
          <w:tcPr>
            <w:tcW w:w="1755" w:type="dxa"/>
          </w:tcPr>
          <w:p w14:paraId="58F5C414" w14:textId="77777777" w:rsidR="00B84352" w:rsidRPr="00193EE7" w:rsidRDefault="00B84352" w:rsidP="00193EE7">
            <w:pPr>
              <w:spacing w:after="0" w:line="276" w:lineRule="auto"/>
              <w:rPr>
                <w:rFonts w:cstheme="minorHAnsi"/>
                <w:sz w:val="20"/>
                <w:szCs w:val="20"/>
              </w:rPr>
            </w:pPr>
          </w:p>
        </w:tc>
      </w:tr>
      <w:bookmarkEnd w:id="4"/>
    </w:tbl>
    <w:p w14:paraId="7168BE80" w14:textId="77777777" w:rsidR="00A74A79" w:rsidRPr="00193EE7" w:rsidRDefault="00A74A79" w:rsidP="00193EE7">
      <w:pPr>
        <w:spacing w:after="0" w:line="276" w:lineRule="auto"/>
        <w:jc w:val="both"/>
        <w:rPr>
          <w:rFonts w:cstheme="minorHAnsi"/>
          <w:color w:val="000000"/>
          <w:sz w:val="20"/>
          <w:szCs w:val="20"/>
        </w:rPr>
      </w:pPr>
    </w:p>
    <w:p w14:paraId="5D10AB41" w14:textId="77777777" w:rsidR="00B84352" w:rsidRPr="00193EE7" w:rsidRDefault="006C3233" w:rsidP="00193EE7">
      <w:pPr>
        <w:spacing w:after="0" w:line="276" w:lineRule="auto"/>
        <w:ind w:left="360"/>
        <w:jc w:val="center"/>
        <w:outlineLvl w:val="0"/>
        <w:rPr>
          <w:rFonts w:cstheme="minorHAnsi"/>
          <w:color w:val="000000"/>
          <w:sz w:val="20"/>
          <w:szCs w:val="20"/>
        </w:rPr>
      </w:pPr>
      <w:r w:rsidRPr="00193EE7">
        <w:rPr>
          <w:rFonts w:cstheme="minorHAnsi"/>
          <w:color w:val="000000"/>
          <w:sz w:val="20"/>
          <w:szCs w:val="20"/>
        </w:rPr>
        <w:t xml:space="preserve">5. </w:t>
      </w:r>
      <w:r w:rsidR="00B84352" w:rsidRPr="00193EE7">
        <w:rPr>
          <w:rFonts w:cstheme="minorHAnsi"/>
          <w:color w:val="000000"/>
          <w:sz w:val="20"/>
          <w:szCs w:val="20"/>
        </w:rPr>
        <w:t>člen</w:t>
      </w:r>
    </w:p>
    <w:p w14:paraId="6386B327" w14:textId="6B6D19F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(obveznost</w:t>
      </w:r>
      <w:r w:rsidR="00044F33" w:rsidRPr="00193EE7">
        <w:rPr>
          <w:rFonts w:cstheme="minorHAnsi"/>
          <w:color w:val="000000"/>
          <w:sz w:val="20"/>
          <w:szCs w:val="20"/>
        </w:rPr>
        <w:t xml:space="preserve">i </w:t>
      </w:r>
      <w:r w:rsidR="00CB65AE" w:rsidRPr="00193EE7">
        <w:rPr>
          <w:rFonts w:cstheme="minorHAnsi"/>
          <w:color w:val="000000"/>
          <w:sz w:val="20"/>
          <w:szCs w:val="20"/>
        </w:rPr>
        <w:t>pogodbenih strank</w:t>
      </w:r>
      <w:r w:rsidRPr="00193EE7">
        <w:rPr>
          <w:rFonts w:cstheme="minorHAnsi"/>
          <w:color w:val="000000"/>
          <w:sz w:val="20"/>
          <w:szCs w:val="20"/>
        </w:rPr>
        <w:t>)</w:t>
      </w:r>
    </w:p>
    <w:p w14:paraId="4193D781" w14:textId="77777777" w:rsidR="00B84352" w:rsidRPr="00193EE7" w:rsidRDefault="00B84352" w:rsidP="00193EE7">
      <w:pPr>
        <w:spacing w:after="0" w:line="276" w:lineRule="auto"/>
        <w:jc w:val="center"/>
        <w:rPr>
          <w:rFonts w:cstheme="minorHAnsi"/>
          <w:color w:val="000000"/>
          <w:sz w:val="20"/>
          <w:szCs w:val="20"/>
        </w:rPr>
      </w:pPr>
    </w:p>
    <w:p w14:paraId="5FBF3EC3" w14:textId="64FE618C" w:rsidR="00B84352" w:rsidRPr="00193EE7" w:rsidRDefault="00B84352" w:rsidP="63E960D9">
      <w:pPr>
        <w:spacing w:after="0" w:line="276" w:lineRule="auto"/>
        <w:jc w:val="both"/>
        <w:rPr>
          <w:color w:val="000000"/>
          <w:sz w:val="20"/>
          <w:szCs w:val="20"/>
        </w:rPr>
      </w:pPr>
      <w:bookmarkStart w:id="5" w:name="_Hlk130282315"/>
      <w:r w:rsidRPr="55E03B88">
        <w:rPr>
          <w:color w:val="000000" w:themeColor="text1"/>
          <w:sz w:val="20"/>
          <w:szCs w:val="20"/>
        </w:rPr>
        <w:t xml:space="preserve">S podpisom te pogodbe pogodbene stranke potrjujejo, da so seznanjene in se strinjajo z obveznostmi, ki izhajajo iz vzorca pogodbe o </w:t>
      </w:r>
      <w:r w:rsidRPr="55E03B88">
        <w:rPr>
          <w:sz w:val="20"/>
          <w:szCs w:val="20"/>
        </w:rPr>
        <w:t>sofinanciranju</w:t>
      </w:r>
      <w:r w:rsidRPr="55E03B88">
        <w:rPr>
          <w:color w:val="000000" w:themeColor="text1"/>
          <w:sz w:val="20"/>
          <w:szCs w:val="20"/>
        </w:rPr>
        <w:t>, zlasti</w:t>
      </w:r>
      <w:r w:rsidR="0001415A" w:rsidRPr="55E03B88">
        <w:rPr>
          <w:color w:val="000000" w:themeColor="text1"/>
          <w:sz w:val="20"/>
          <w:szCs w:val="20"/>
        </w:rPr>
        <w:t xml:space="preserve"> </w:t>
      </w:r>
      <w:r w:rsidR="000D25E6" w:rsidRPr="55E03B88">
        <w:rPr>
          <w:color w:val="000000" w:themeColor="text1"/>
          <w:sz w:val="20"/>
          <w:szCs w:val="20"/>
        </w:rPr>
        <w:t>s</w:t>
      </w:r>
      <w:r w:rsidR="00FE1F9D" w:rsidRPr="55E03B88">
        <w:rPr>
          <w:color w:val="000000" w:themeColor="text1"/>
          <w:sz w:val="20"/>
          <w:szCs w:val="20"/>
        </w:rPr>
        <w:t xml:space="preserve"> 15., 17.</w:t>
      </w:r>
      <w:r w:rsidR="3CEC5D58" w:rsidRPr="55E03B88">
        <w:rPr>
          <w:color w:val="000000" w:themeColor="text1"/>
          <w:sz w:val="20"/>
          <w:szCs w:val="20"/>
        </w:rPr>
        <w:t>,</w:t>
      </w:r>
      <w:r w:rsidR="00FE1F9D" w:rsidRPr="55E03B88">
        <w:rPr>
          <w:color w:val="000000" w:themeColor="text1"/>
          <w:sz w:val="20"/>
          <w:szCs w:val="20"/>
        </w:rPr>
        <w:t xml:space="preserve"> 23.</w:t>
      </w:r>
      <w:r w:rsidR="00F210E7">
        <w:rPr>
          <w:color w:val="000000" w:themeColor="text1"/>
          <w:sz w:val="20"/>
          <w:szCs w:val="20"/>
        </w:rPr>
        <w:t>, 24, 25.</w:t>
      </w:r>
      <w:r w:rsidR="00FE1F9D" w:rsidRPr="55E03B88">
        <w:rPr>
          <w:color w:val="000000" w:themeColor="text1"/>
          <w:sz w:val="20"/>
          <w:szCs w:val="20"/>
        </w:rPr>
        <w:t xml:space="preserve">ter </w:t>
      </w:r>
      <w:r w:rsidR="00F210E7" w:rsidRPr="55E03B88">
        <w:rPr>
          <w:color w:val="000000" w:themeColor="text1"/>
          <w:sz w:val="20"/>
          <w:szCs w:val="20"/>
        </w:rPr>
        <w:t>2</w:t>
      </w:r>
      <w:r w:rsidR="00F210E7">
        <w:rPr>
          <w:color w:val="000000" w:themeColor="text1"/>
          <w:sz w:val="20"/>
          <w:szCs w:val="20"/>
        </w:rPr>
        <w:t>6</w:t>
      </w:r>
      <w:r w:rsidR="00FE1F9D" w:rsidRPr="55E03B88">
        <w:rPr>
          <w:color w:val="000000" w:themeColor="text1"/>
          <w:sz w:val="20"/>
          <w:szCs w:val="20"/>
        </w:rPr>
        <w:t>.</w:t>
      </w:r>
      <w:r w:rsidR="006A03D1" w:rsidRPr="55E03B88">
        <w:rPr>
          <w:color w:val="000000" w:themeColor="text1"/>
          <w:sz w:val="20"/>
          <w:szCs w:val="20"/>
        </w:rPr>
        <w:t xml:space="preserve"> </w:t>
      </w:r>
      <w:r w:rsidRPr="55E03B88">
        <w:rPr>
          <w:color w:val="000000" w:themeColor="text1"/>
          <w:sz w:val="20"/>
          <w:szCs w:val="20"/>
        </w:rPr>
        <w:t>člen</w:t>
      </w:r>
      <w:r w:rsidR="006E1B4F" w:rsidRPr="55E03B88">
        <w:rPr>
          <w:color w:val="000000" w:themeColor="text1"/>
          <w:sz w:val="20"/>
          <w:szCs w:val="20"/>
        </w:rPr>
        <w:t>om</w:t>
      </w:r>
      <w:r w:rsidRPr="55E03B88">
        <w:rPr>
          <w:color w:val="000000" w:themeColor="text1"/>
          <w:sz w:val="20"/>
          <w:szCs w:val="20"/>
        </w:rPr>
        <w:t>, ki določa</w:t>
      </w:r>
      <w:r w:rsidR="0028343A" w:rsidRPr="55E03B88">
        <w:rPr>
          <w:color w:val="000000" w:themeColor="text1"/>
          <w:sz w:val="20"/>
          <w:szCs w:val="20"/>
        </w:rPr>
        <w:t>jo</w:t>
      </w:r>
      <w:r w:rsidR="0073448E" w:rsidRPr="55E03B88">
        <w:rPr>
          <w:color w:val="000000" w:themeColor="text1"/>
          <w:sz w:val="20"/>
          <w:szCs w:val="20"/>
        </w:rPr>
        <w:t xml:space="preserve"> oz. se nanašajo na</w:t>
      </w:r>
      <w:r w:rsidRPr="55E03B88">
        <w:rPr>
          <w:color w:val="000000" w:themeColor="text1"/>
          <w:sz w:val="20"/>
          <w:szCs w:val="20"/>
        </w:rPr>
        <w:t xml:space="preserve"> solidarno</w:t>
      </w:r>
      <w:r w:rsidR="5630F272" w:rsidRPr="55E03B88">
        <w:rPr>
          <w:color w:val="000000" w:themeColor="text1"/>
          <w:sz w:val="20"/>
          <w:szCs w:val="20"/>
        </w:rPr>
        <w:t xml:space="preserve"> </w:t>
      </w:r>
      <w:r w:rsidRPr="55E03B88">
        <w:rPr>
          <w:color w:val="000000" w:themeColor="text1"/>
          <w:sz w:val="20"/>
          <w:szCs w:val="20"/>
        </w:rPr>
        <w:t>odgovornost pogodbenih strank iz te pogodbe</w:t>
      </w:r>
      <w:r w:rsidR="00F15291" w:rsidRPr="55E03B88">
        <w:rPr>
          <w:color w:val="000000" w:themeColor="text1"/>
          <w:sz w:val="20"/>
          <w:szCs w:val="20"/>
        </w:rPr>
        <w:t xml:space="preserve">, nadalje obveznostmi, ki izhajajo iz javnega </w:t>
      </w:r>
      <w:r w:rsidR="002B17D4" w:rsidRPr="55E03B88">
        <w:rPr>
          <w:color w:val="000000" w:themeColor="text1"/>
          <w:sz w:val="20"/>
          <w:szCs w:val="20"/>
        </w:rPr>
        <w:t>poziva</w:t>
      </w:r>
      <w:r w:rsidR="00F15291" w:rsidRPr="55E03B88">
        <w:rPr>
          <w:color w:val="000000" w:themeColor="text1"/>
          <w:sz w:val="20"/>
          <w:szCs w:val="20"/>
        </w:rPr>
        <w:t xml:space="preserve"> in dokumentacije</w:t>
      </w:r>
      <w:r w:rsidR="002B17D4" w:rsidRPr="55E03B88">
        <w:rPr>
          <w:color w:val="000000" w:themeColor="text1"/>
          <w:sz w:val="20"/>
          <w:szCs w:val="20"/>
        </w:rPr>
        <w:t xml:space="preserve"> poziva</w:t>
      </w:r>
      <w:r w:rsidR="00F15291" w:rsidRPr="55E03B88">
        <w:rPr>
          <w:color w:val="000000" w:themeColor="text1"/>
          <w:sz w:val="20"/>
          <w:szCs w:val="20"/>
        </w:rPr>
        <w:t>,</w:t>
      </w:r>
      <w:r w:rsidR="00BB6632" w:rsidRPr="55E03B88">
        <w:rPr>
          <w:color w:val="000000" w:themeColor="text1"/>
          <w:sz w:val="20"/>
          <w:szCs w:val="20"/>
        </w:rPr>
        <w:t xml:space="preserve"> vključno s pojasnili prijaviteljem</w:t>
      </w:r>
      <w:r w:rsidR="006C6941" w:rsidRPr="55E03B88">
        <w:rPr>
          <w:color w:val="000000" w:themeColor="text1"/>
          <w:sz w:val="20"/>
          <w:szCs w:val="20"/>
        </w:rPr>
        <w:t xml:space="preserve">, prijavo na javni </w:t>
      </w:r>
      <w:r w:rsidR="002B17D4" w:rsidRPr="55E03B88">
        <w:rPr>
          <w:color w:val="000000" w:themeColor="text1"/>
          <w:sz w:val="20"/>
          <w:szCs w:val="20"/>
        </w:rPr>
        <w:t>poziv</w:t>
      </w:r>
      <w:r w:rsidR="006C6941" w:rsidRPr="55E03B88">
        <w:rPr>
          <w:color w:val="000000" w:themeColor="text1"/>
          <w:sz w:val="20"/>
          <w:szCs w:val="20"/>
        </w:rPr>
        <w:t xml:space="preserve"> </w:t>
      </w:r>
      <w:r w:rsidR="00BB6632" w:rsidRPr="55E03B88">
        <w:rPr>
          <w:color w:val="000000" w:themeColor="text1"/>
          <w:sz w:val="20"/>
          <w:szCs w:val="20"/>
        </w:rPr>
        <w:t>in</w:t>
      </w:r>
      <w:r w:rsidR="006C6941" w:rsidRPr="55E03B88">
        <w:rPr>
          <w:color w:val="000000" w:themeColor="text1"/>
          <w:sz w:val="20"/>
          <w:szCs w:val="20"/>
        </w:rPr>
        <w:t xml:space="preserve"> </w:t>
      </w:r>
      <w:r w:rsidRPr="55E03B88">
        <w:rPr>
          <w:color w:val="000000" w:themeColor="text1"/>
          <w:sz w:val="20"/>
          <w:szCs w:val="20"/>
        </w:rPr>
        <w:t xml:space="preserve">s </w:t>
      </w:r>
      <w:r w:rsidRPr="55E03B88">
        <w:rPr>
          <w:sz w:val="20"/>
          <w:szCs w:val="20"/>
        </w:rPr>
        <w:t xml:space="preserve">finančnim načrtom </w:t>
      </w:r>
      <w:r w:rsidR="002B17D4" w:rsidRPr="55E03B88">
        <w:rPr>
          <w:sz w:val="20"/>
          <w:szCs w:val="20"/>
        </w:rPr>
        <w:t>projekta</w:t>
      </w:r>
      <w:r w:rsidRPr="55E03B88">
        <w:rPr>
          <w:sz w:val="20"/>
          <w:szCs w:val="20"/>
        </w:rPr>
        <w:t xml:space="preserve"> iz prijave</w:t>
      </w:r>
      <w:r w:rsidRPr="55E03B88">
        <w:rPr>
          <w:color w:val="000000" w:themeColor="text1"/>
          <w:sz w:val="20"/>
          <w:szCs w:val="20"/>
        </w:rPr>
        <w:t xml:space="preserve">, </w:t>
      </w:r>
      <w:r w:rsidRPr="55E03B88">
        <w:rPr>
          <w:sz w:val="20"/>
          <w:szCs w:val="20"/>
        </w:rPr>
        <w:t>ki s</w:t>
      </w:r>
      <w:r w:rsidR="006C6941" w:rsidRPr="55E03B88">
        <w:rPr>
          <w:sz w:val="20"/>
          <w:szCs w:val="20"/>
        </w:rPr>
        <w:t>o</w:t>
      </w:r>
      <w:r w:rsidRPr="55E03B88">
        <w:rPr>
          <w:sz w:val="20"/>
          <w:szCs w:val="20"/>
        </w:rPr>
        <w:t xml:space="preserve"> sestavni del te pogodbe kot </w:t>
      </w:r>
      <w:r w:rsidR="001E562C" w:rsidRPr="55E03B88">
        <w:rPr>
          <w:sz w:val="20"/>
          <w:szCs w:val="20"/>
        </w:rPr>
        <w:t>P</w:t>
      </w:r>
      <w:r w:rsidRPr="55E03B88">
        <w:rPr>
          <w:sz w:val="20"/>
          <w:szCs w:val="20"/>
        </w:rPr>
        <w:t>rilog</w:t>
      </w:r>
      <w:r w:rsidR="006C6941" w:rsidRPr="55E03B88">
        <w:rPr>
          <w:sz w:val="20"/>
          <w:szCs w:val="20"/>
        </w:rPr>
        <w:t>a</w:t>
      </w:r>
      <w:r w:rsidRPr="55E03B88">
        <w:rPr>
          <w:sz w:val="20"/>
          <w:szCs w:val="20"/>
        </w:rPr>
        <w:t xml:space="preserve"> 1</w:t>
      </w:r>
      <w:r w:rsidR="006C6941" w:rsidRPr="55E03B88">
        <w:rPr>
          <w:sz w:val="20"/>
          <w:szCs w:val="20"/>
        </w:rPr>
        <w:t xml:space="preserve">, </w:t>
      </w:r>
      <w:r w:rsidR="001E562C" w:rsidRPr="55E03B88">
        <w:rPr>
          <w:sz w:val="20"/>
          <w:szCs w:val="20"/>
        </w:rPr>
        <w:t>P</w:t>
      </w:r>
      <w:r w:rsidR="006C6941" w:rsidRPr="55E03B88">
        <w:rPr>
          <w:sz w:val="20"/>
          <w:szCs w:val="20"/>
        </w:rPr>
        <w:t>riloga 2</w:t>
      </w:r>
      <w:r w:rsidRPr="55E03B88">
        <w:rPr>
          <w:sz w:val="20"/>
          <w:szCs w:val="20"/>
        </w:rPr>
        <w:t xml:space="preserve"> in </w:t>
      </w:r>
      <w:r w:rsidR="001E562C" w:rsidRPr="55E03B88">
        <w:rPr>
          <w:sz w:val="20"/>
          <w:szCs w:val="20"/>
        </w:rPr>
        <w:t>P</w:t>
      </w:r>
      <w:r w:rsidRPr="55E03B88">
        <w:rPr>
          <w:sz w:val="20"/>
          <w:szCs w:val="20"/>
        </w:rPr>
        <w:t xml:space="preserve">riloga </w:t>
      </w:r>
      <w:r w:rsidR="00BB6632" w:rsidRPr="55E03B88">
        <w:rPr>
          <w:sz w:val="20"/>
          <w:szCs w:val="20"/>
        </w:rPr>
        <w:t>3</w:t>
      </w:r>
      <w:r w:rsidRPr="55E03B88">
        <w:rPr>
          <w:sz w:val="20"/>
          <w:szCs w:val="20"/>
        </w:rPr>
        <w:t xml:space="preserve">, </w:t>
      </w:r>
      <w:r w:rsidRPr="55E03B88">
        <w:rPr>
          <w:color w:val="000000" w:themeColor="text1"/>
          <w:sz w:val="20"/>
          <w:szCs w:val="20"/>
        </w:rPr>
        <w:t xml:space="preserve">ter se </w:t>
      </w:r>
      <w:r w:rsidR="00C41144" w:rsidRPr="55E03B88">
        <w:rPr>
          <w:color w:val="000000" w:themeColor="text1"/>
          <w:sz w:val="20"/>
          <w:szCs w:val="20"/>
        </w:rPr>
        <w:t>zavezujejo,</w:t>
      </w:r>
      <w:r w:rsidRPr="55E03B88">
        <w:rPr>
          <w:color w:val="000000" w:themeColor="text1"/>
          <w:sz w:val="20"/>
          <w:szCs w:val="20"/>
        </w:rPr>
        <w:t xml:space="preserve"> da </w:t>
      </w:r>
      <w:r w:rsidR="00C41144" w:rsidRPr="55E03B88">
        <w:rPr>
          <w:color w:val="000000" w:themeColor="text1"/>
          <w:sz w:val="20"/>
          <w:szCs w:val="20"/>
        </w:rPr>
        <w:t>jih bodo v celoti izpolnjevale</w:t>
      </w:r>
      <w:r w:rsidRPr="55E03B88">
        <w:rPr>
          <w:color w:val="000000" w:themeColor="text1"/>
          <w:sz w:val="20"/>
          <w:szCs w:val="20"/>
        </w:rPr>
        <w:t>.</w:t>
      </w:r>
    </w:p>
    <w:p w14:paraId="3D800B48" w14:textId="77777777" w:rsidR="00B84352" w:rsidRPr="00193EE7" w:rsidRDefault="00B84352" w:rsidP="00193EE7">
      <w:pPr>
        <w:autoSpaceDE w:val="0"/>
        <w:autoSpaceDN w:val="0"/>
        <w:adjustRightInd w:val="0"/>
        <w:spacing w:after="0" w:line="276" w:lineRule="auto"/>
        <w:jc w:val="both"/>
        <w:rPr>
          <w:rFonts w:cstheme="minorHAnsi"/>
          <w:color w:val="000000"/>
          <w:sz w:val="20"/>
          <w:szCs w:val="20"/>
        </w:rPr>
      </w:pPr>
    </w:p>
    <w:p w14:paraId="743DA551" w14:textId="7634F15C" w:rsidR="00B84352" w:rsidRPr="00193EE7" w:rsidRDefault="00B84352" w:rsidP="00193EE7">
      <w:pPr>
        <w:autoSpaceDE w:val="0"/>
        <w:autoSpaceDN w:val="0"/>
        <w:adjustRightInd w:val="0"/>
        <w:spacing w:after="0" w:line="276" w:lineRule="auto"/>
        <w:jc w:val="both"/>
        <w:rPr>
          <w:rFonts w:cstheme="minorHAnsi"/>
          <w:sz w:val="20"/>
          <w:szCs w:val="20"/>
        </w:rPr>
      </w:pPr>
      <w:r w:rsidRPr="00193EE7">
        <w:rPr>
          <w:rFonts w:cstheme="minorHAnsi"/>
          <w:color w:val="000000"/>
          <w:sz w:val="20"/>
          <w:szCs w:val="20"/>
        </w:rPr>
        <w:t xml:space="preserve">Pogodbene stranke so seznanjene z dejstvom, da lahko nadzorni organi še deset (10) let po zadnjem plačilu, prejetem od Evropske komisije v zvezi z izvajanjem </w:t>
      </w:r>
      <w:r w:rsidR="007E541B" w:rsidRPr="00193EE7">
        <w:rPr>
          <w:rFonts w:cstheme="minorHAnsi"/>
          <w:sz w:val="20"/>
          <w:szCs w:val="20"/>
          <w:lang w:eastAsia="sl-SI"/>
        </w:rPr>
        <w:t>Operativnega programa za izvajanje evropske kohezijske politike v obdobju 2021-2027</w:t>
      </w:r>
      <w:r w:rsidRPr="00193EE7">
        <w:rPr>
          <w:rFonts w:cstheme="minorHAnsi"/>
          <w:color w:val="000000"/>
          <w:sz w:val="20"/>
          <w:szCs w:val="20"/>
        </w:rPr>
        <w:t>,</w:t>
      </w:r>
      <w:r w:rsidRPr="00193EE7">
        <w:rPr>
          <w:rFonts w:cstheme="minorHAnsi"/>
          <w:sz w:val="20"/>
          <w:szCs w:val="20"/>
        </w:rPr>
        <w:t xml:space="preserve"> </w:t>
      </w:r>
      <w:r w:rsidRPr="00193EE7">
        <w:rPr>
          <w:rFonts w:cstheme="minorHAnsi"/>
          <w:color w:val="000000"/>
          <w:sz w:val="20"/>
          <w:szCs w:val="20"/>
        </w:rPr>
        <w:t>preverjajo upravičenost porabe sredstev po pogodbi o sofinanciranju.</w:t>
      </w:r>
    </w:p>
    <w:p w14:paraId="7BFBFE4C" w14:textId="77777777" w:rsidR="00B84352" w:rsidRPr="00193EE7" w:rsidRDefault="00B84352" w:rsidP="00193EE7">
      <w:pPr>
        <w:autoSpaceDE w:val="0"/>
        <w:autoSpaceDN w:val="0"/>
        <w:adjustRightInd w:val="0"/>
        <w:spacing w:after="0" w:line="276" w:lineRule="auto"/>
        <w:jc w:val="both"/>
        <w:rPr>
          <w:rFonts w:cstheme="minorHAnsi"/>
          <w:sz w:val="20"/>
          <w:szCs w:val="20"/>
        </w:rPr>
      </w:pPr>
    </w:p>
    <w:p w14:paraId="0D579CC7" w14:textId="3DAFC035" w:rsidR="00B84352" w:rsidRPr="00193EE7" w:rsidRDefault="00432FBE" w:rsidP="00193EE7">
      <w:pPr>
        <w:autoSpaceDE w:val="0"/>
        <w:autoSpaceDN w:val="0"/>
        <w:adjustRightInd w:val="0"/>
        <w:spacing w:after="0"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so seznanjeni, da lahko ARIS, č</w:t>
      </w:r>
      <w:r w:rsidR="00B84352" w:rsidRPr="00193EE7">
        <w:rPr>
          <w:rFonts w:cstheme="minorHAnsi"/>
          <w:color w:val="000000"/>
          <w:sz w:val="20"/>
          <w:szCs w:val="20"/>
        </w:rPr>
        <w:t xml:space="preserve">e se pri kateremkoli nadzoru </w:t>
      </w:r>
      <w:r w:rsidR="00477BDF" w:rsidRPr="00193EE7">
        <w:rPr>
          <w:rFonts w:cstheme="minorHAnsi"/>
          <w:color w:val="000000"/>
          <w:sz w:val="20"/>
          <w:szCs w:val="20"/>
        </w:rPr>
        <w:t xml:space="preserve">izvajanja </w:t>
      </w:r>
      <w:r w:rsidR="002B17D4">
        <w:rPr>
          <w:rFonts w:cstheme="minorHAnsi"/>
          <w:color w:val="000000"/>
          <w:sz w:val="20"/>
          <w:szCs w:val="20"/>
        </w:rPr>
        <w:t>projekta</w:t>
      </w:r>
      <w:r w:rsidR="00B84352" w:rsidRPr="00193EE7">
        <w:rPr>
          <w:rFonts w:cstheme="minorHAnsi"/>
          <w:color w:val="000000"/>
          <w:sz w:val="20"/>
          <w:szCs w:val="20"/>
        </w:rPr>
        <w:t xml:space="preserve"> izkaže kršitev obveznosti po pogodbi o sofinanciranju in tej pogodbi oziroma, da </w:t>
      </w:r>
      <w:r w:rsidR="002B17D4">
        <w:rPr>
          <w:rFonts w:cstheme="minorHAnsi"/>
          <w:color w:val="000000"/>
          <w:sz w:val="20"/>
          <w:szCs w:val="20"/>
        </w:rPr>
        <w:t>projekt</w:t>
      </w:r>
      <w:r w:rsidR="00B84352" w:rsidRPr="00193EE7">
        <w:rPr>
          <w:rFonts w:cstheme="minorHAnsi"/>
          <w:color w:val="000000"/>
          <w:sz w:val="20"/>
          <w:szCs w:val="20"/>
        </w:rPr>
        <w:t xml:space="preserve"> ni </w:t>
      </w:r>
      <w:r w:rsidR="00477BDF" w:rsidRPr="00193EE7">
        <w:rPr>
          <w:rFonts w:cstheme="minorHAnsi"/>
          <w:color w:val="000000"/>
          <w:sz w:val="20"/>
          <w:szCs w:val="20"/>
        </w:rPr>
        <w:t xml:space="preserve">izveden </w:t>
      </w:r>
      <w:r w:rsidR="00B84352" w:rsidRPr="00193EE7">
        <w:rPr>
          <w:rFonts w:cstheme="minorHAnsi"/>
          <w:color w:val="000000"/>
          <w:sz w:val="20"/>
          <w:szCs w:val="20"/>
        </w:rPr>
        <w:t xml:space="preserve">v skladu z javnim </w:t>
      </w:r>
      <w:r w:rsidR="002B17D4">
        <w:rPr>
          <w:rFonts w:cstheme="minorHAnsi"/>
          <w:color w:val="000000"/>
          <w:sz w:val="20"/>
          <w:szCs w:val="20"/>
        </w:rPr>
        <w:t>pozivom</w:t>
      </w:r>
      <w:r w:rsidR="00B84352" w:rsidRPr="00193EE7">
        <w:rPr>
          <w:rFonts w:cstheme="minorHAnsi"/>
          <w:color w:val="000000"/>
          <w:sz w:val="20"/>
          <w:szCs w:val="20"/>
        </w:rPr>
        <w:t xml:space="preserve"> ali pogodbo o sofinanciranju, od </w:t>
      </w:r>
      <w:proofErr w:type="spellStart"/>
      <w:r w:rsidRPr="00193EE7">
        <w:rPr>
          <w:rFonts w:cstheme="minorHAnsi"/>
          <w:bCs/>
          <w:sz w:val="20"/>
          <w:szCs w:val="20"/>
        </w:rPr>
        <w:t>konzorcijskih</w:t>
      </w:r>
      <w:proofErr w:type="spellEnd"/>
      <w:r w:rsidRPr="00193EE7">
        <w:rPr>
          <w:rFonts w:cstheme="minorHAnsi"/>
          <w:bCs/>
          <w:sz w:val="20"/>
          <w:szCs w:val="20"/>
        </w:rPr>
        <w:t xml:space="preserve"> partnerjev</w:t>
      </w:r>
      <w:r w:rsidR="00B84352" w:rsidRPr="00193EE7">
        <w:rPr>
          <w:rFonts w:cstheme="minorHAnsi"/>
          <w:color w:val="000000"/>
          <w:sz w:val="20"/>
          <w:szCs w:val="20"/>
        </w:rPr>
        <w:t xml:space="preserve"> zahteva vrnitev vseh prejetih sredstev </w:t>
      </w:r>
      <w:r w:rsidR="00FF6668" w:rsidRPr="00193EE7">
        <w:rPr>
          <w:rFonts w:cstheme="minorHAnsi"/>
          <w:color w:val="000000"/>
          <w:sz w:val="20"/>
          <w:szCs w:val="20"/>
        </w:rPr>
        <w:t xml:space="preserve">z zakonitimi zamudnimi obrestmi </w:t>
      </w:r>
      <w:r w:rsidR="00B84352" w:rsidRPr="00193EE7">
        <w:rPr>
          <w:rFonts w:cstheme="minorHAnsi"/>
          <w:color w:val="000000"/>
          <w:sz w:val="20"/>
          <w:szCs w:val="20"/>
        </w:rPr>
        <w:t>skladno s pogodbo o sofinanciranju.</w:t>
      </w:r>
    </w:p>
    <w:p w14:paraId="7C65F345" w14:textId="77777777" w:rsidR="00B84352" w:rsidRPr="00193EE7" w:rsidRDefault="00B84352" w:rsidP="00193EE7">
      <w:pPr>
        <w:spacing w:after="0" w:line="276" w:lineRule="auto"/>
        <w:jc w:val="both"/>
        <w:rPr>
          <w:rFonts w:cstheme="minorHAnsi"/>
          <w:color w:val="000000"/>
          <w:sz w:val="20"/>
          <w:szCs w:val="20"/>
        </w:rPr>
      </w:pPr>
    </w:p>
    <w:p w14:paraId="6E328F81" w14:textId="55D8C7E3" w:rsidR="00E600EB" w:rsidRPr="00193EE7" w:rsidRDefault="0073261A" w:rsidP="00193EE7">
      <w:pPr>
        <w:pStyle w:val="Telobesedila"/>
        <w:spacing w:line="276" w:lineRule="auto"/>
        <w:rPr>
          <w:rFonts w:asciiTheme="minorHAnsi" w:hAnsiTheme="minorHAnsi" w:cstheme="minorHAnsi"/>
          <w:color w:val="000000"/>
        </w:rPr>
      </w:pPr>
      <w:proofErr w:type="spellStart"/>
      <w:r w:rsidRPr="00193EE7">
        <w:rPr>
          <w:rFonts w:asciiTheme="minorHAnsi" w:hAnsiTheme="minorHAnsi" w:cstheme="minorHAnsi"/>
          <w:color w:val="000000"/>
        </w:rPr>
        <w:t>Konzorcijski</w:t>
      </w:r>
      <w:proofErr w:type="spellEnd"/>
      <w:r w:rsidRPr="00193EE7">
        <w:rPr>
          <w:rFonts w:asciiTheme="minorHAnsi" w:hAnsiTheme="minorHAnsi" w:cstheme="minorHAnsi"/>
          <w:color w:val="000000"/>
        </w:rPr>
        <w:t xml:space="preserve"> partnerji so </w:t>
      </w:r>
      <w:r w:rsidR="004809AC" w:rsidRPr="00193EE7">
        <w:rPr>
          <w:rFonts w:asciiTheme="minorHAnsi" w:hAnsiTheme="minorHAnsi" w:cstheme="minorHAnsi"/>
          <w:color w:val="000000"/>
        </w:rPr>
        <w:t xml:space="preserve">seznanjeni, </w:t>
      </w:r>
      <w:r w:rsidRPr="00193EE7">
        <w:rPr>
          <w:rFonts w:asciiTheme="minorHAnsi" w:hAnsiTheme="minorHAnsi" w:cstheme="minorHAnsi"/>
          <w:color w:val="000000"/>
        </w:rPr>
        <w:t>d</w:t>
      </w:r>
      <w:r w:rsidR="006E3E99" w:rsidRPr="00193EE7">
        <w:rPr>
          <w:rFonts w:asciiTheme="minorHAnsi" w:hAnsiTheme="minorHAnsi" w:cstheme="minorHAnsi"/>
          <w:color w:val="000000"/>
        </w:rPr>
        <w:t xml:space="preserve">a </w:t>
      </w:r>
      <w:r w:rsidR="005011B6" w:rsidRPr="00193EE7">
        <w:rPr>
          <w:rFonts w:asciiTheme="minorHAnsi" w:hAnsiTheme="minorHAnsi" w:cstheme="minorHAnsi"/>
          <w:color w:val="000000"/>
        </w:rPr>
        <w:t>so</w:t>
      </w:r>
      <w:r w:rsidRPr="00193EE7">
        <w:rPr>
          <w:rFonts w:asciiTheme="minorHAnsi" w:hAnsiTheme="minorHAnsi" w:cstheme="minorHAnsi"/>
          <w:color w:val="000000"/>
        </w:rPr>
        <w:t xml:space="preserve"> AR</w:t>
      </w:r>
      <w:r w:rsidR="00F17F2B" w:rsidRPr="00193EE7">
        <w:rPr>
          <w:rFonts w:asciiTheme="minorHAnsi" w:hAnsiTheme="minorHAnsi" w:cstheme="minorHAnsi"/>
          <w:color w:val="000000"/>
        </w:rPr>
        <w:t>I</w:t>
      </w:r>
      <w:r w:rsidRPr="00193EE7">
        <w:rPr>
          <w:rFonts w:asciiTheme="minorHAnsi" w:hAnsiTheme="minorHAnsi" w:cstheme="minorHAnsi"/>
          <w:color w:val="000000"/>
        </w:rPr>
        <w:t xml:space="preserve">S neomejeno solidarno odgovorni za uspešno izvedbo </w:t>
      </w:r>
      <w:r w:rsidR="002B17D4">
        <w:rPr>
          <w:rFonts w:asciiTheme="minorHAnsi" w:hAnsiTheme="minorHAnsi" w:cstheme="minorHAnsi"/>
          <w:color w:val="000000"/>
        </w:rPr>
        <w:t>projekta</w:t>
      </w:r>
      <w:r w:rsidRPr="00193EE7">
        <w:rPr>
          <w:rFonts w:asciiTheme="minorHAnsi" w:hAnsiTheme="minorHAnsi" w:cstheme="minorHAnsi"/>
          <w:color w:val="000000"/>
        </w:rPr>
        <w:t xml:space="preserve"> in doseganje njegovih zastavljenih mejnikov, ciljev in kazalnikov.</w:t>
      </w:r>
      <w:r w:rsidR="00F66DA8" w:rsidRPr="00193EE7">
        <w:rPr>
          <w:rFonts w:asciiTheme="minorHAnsi" w:hAnsiTheme="minorHAnsi" w:cstheme="minorHAnsi"/>
          <w:color w:val="000000"/>
        </w:rPr>
        <w:t xml:space="preserve"> </w:t>
      </w:r>
      <w:r w:rsidR="00AF34B6" w:rsidRPr="00193EE7">
        <w:rPr>
          <w:rFonts w:asciiTheme="minorHAnsi" w:hAnsiTheme="minorHAnsi" w:cstheme="minorHAnsi"/>
          <w:color w:val="000000"/>
        </w:rPr>
        <w:t xml:space="preserve">Navedeno pomeni, da so </w:t>
      </w:r>
      <w:proofErr w:type="spellStart"/>
      <w:r w:rsidR="00AF34B6" w:rsidRPr="00193EE7">
        <w:rPr>
          <w:rFonts w:asciiTheme="minorHAnsi" w:hAnsiTheme="minorHAnsi" w:cstheme="minorHAnsi"/>
          <w:color w:val="000000"/>
        </w:rPr>
        <w:t>konzorcijski</w:t>
      </w:r>
      <w:proofErr w:type="spellEnd"/>
      <w:r w:rsidR="00AF34B6" w:rsidRPr="00193EE7">
        <w:rPr>
          <w:rFonts w:asciiTheme="minorHAnsi" w:hAnsiTheme="minorHAnsi" w:cstheme="minorHAnsi"/>
          <w:color w:val="000000"/>
        </w:rPr>
        <w:t xml:space="preserve"> partnerji v</w:t>
      </w:r>
      <w:r w:rsidR="00B84352" w:rsidRPr="00193EE7">
        <w:rPr>
          <w:rFonts w:asciiTheme="minorHAnsi" w:hAnsiTheme="minorHAnsi" w:cstheme="minorHAnsi"/>
          <w:color w:val="000000"/>
        </w:rPr>
        <w:t xml:space="preserve"> primeru ugotovljenih kršitev obveznosti po tej pogodbi ali pogodbi o sofinanciranju </w:t>
      </w:r>
      <w:r w:rsidRPr="00193EE7">
        <w:rPr>
          <w:rFonts w:asciiTheme="minorHAnsi" w:hAnsiTheme="minorHAnsi" w:cstheme="minorHAnsi"/>
          <w:color w:val="000000"/>
        </w:rPr>
        <w:t>do</w:t>
      </w:r>
      <w:r w:rsidR="00B84352" w:rsidRPr="00193EE7">
        <w:rPr>
          <w:rFonts w:asciiTheme="minorHAnsi" w:hAnsiTheme="minorHAnsi" w:cstheme="minorHAnsi"/>
          <w:color w:val="000000"/>
        </w:rPr>
        <w:t xml:space="preserve"> AR</w:t>
      </w:r>
      <w:r w:rsidR="00F17F2B" w:rsidRPr="00193EE7">
        <w:rPr>
          <w:rFonts w:asciiTheme="minorHAnsi" w:hAnsiTheme="minorHAnsi" w:cstheme="minorHAnsi"/>
          <w:color w:val="000000"/>
        </w:rPr>
        <w:t>I</w:t>
      </w:r>
      <w:r w:rsidR="00B84352" w:rsidRPr="00193EE7">
        <w:rPr>
          <w:rFonts w:asciiTheme="minorHAnsi" w:hAnsiTheme="minorHAnsi" w:cstheme="minorHAnsi"/>
          <w:color w:val="000000"/>
        </w:rPr>
        <w:t>S solidarno odgovorni</w:t>
      </w:r>
      <w:r w:rsidR="00FF6668" w:rsidRPr="00193EE7">
        <w:rPr>
          <w:rFonts w:asciiTheme="minorHAnsi" w:hAnsiTheme="minorHAnsi" w:cstheme="minorHAnsi"/>
          <w:color w:val="000000"/>
        </w:rPr>
        <w:t xml:space="preserve"> za kršitve pogodbenih obveznosti in za škodo, nastalo kot posledica kršitve pogodbenih obveznosti</w:t>
      </w:r>
      <w:r w:rsidR="00B84352" w:rsidRPr="00193EE7">
        <w:rPr>
          <w:rFonts w:asciiTheme="minorHAnsi" w:hAnsiTheme="minorHAnsi" w:cstheme="minorHAnsi"/>
          <w:color w:val="000000"/>
        </w:rPr>
        <w:t>, ne glede na to, pri kateri pogodbeni stranki po tej pogodbi je kršitev ali nepravilnost nastala</w:t>
      </w:r>
      <w:r w:rsidRPr="00193EE7">
        <w:rPr>
          <w:rFonts w:asciiTheme="minorHAnsi" w:hAnsiTheme="minorHAnsi" w:cstheme="minorHAnsi"/>
          <w:color w:val="000000"/>
        </w:rPr>
        <w:t xml:space="preserve">, vendar v primeru pokrivanja odgovornosti drugega </w:t>
      </w:r>
      <w:proofErr w:type="spellStart"/>
      <w:r w:rsidRPr="00193EE7">
        <w:rPr>
          <w:rFonts w:asciiTheme="minorHAnsi" w:hAnsiTheme="minorHAnsi" w:cstheme="minorHAnsi"/>
          <w:color w:val="000000"/>
        </w:rPr>
        <w:t>konzorcij</w:t>
      </w:r>
      <w:r w:rsidR="00477BDF" w:rsidRPr="00193EE7">
        <w:rPr>
          <w:rFonts w:asciiTheme="minorHAnsi" w:hAnsiTheme="minorHAnsi" w:cstheme="minorHAnsi"/>
          <w:color w:val="000000"/>
        </w:rPr>
        <w:t>skega</w:t>
      </w:r>
      <w:proofErr w:type="spellEnd"/>
      <w:r w:rsidR="00477BDF" w:rsidRPr="00193EE7">
        <w:rPr>
          <w:rFonts w:asciiTheme="minorHAnsi" w:hAnsiTheme="minorHAnsi" w:cstheme="minorHAnsi"/>
          <w:color w:val="000000"/>
        </w:rPr>
        <w:t xml:space="preserve"> partnerja</w:t>
      </w:r>
      <w:r w:rsidRPr="00193EE7">
        <w:rPr>
          <w:rFonts w:asciiTheme="minorHAnsi" w:hAnsiTheme="minorHAnsi" w:cstheme="minorHAnsi"/>
          <w:color w:val="000000"/>
        </w:rPr>
        <w:t xml:space="preserve"> omejeno le do višine sredstev, ki jih posamezni </w:t>
      </w:r>
      <w:proofErr w:type="spellStart"/>
      <w:r w:rsidRPr="00193EE7">
        <w:rPr>
          <w:rFonts w:asciiTheme="minorHAnsi" w:hAnsiTheme="minorHAnsi" w:cstheme="minorHAnsi"/>
          <w:color w:val="000000"/>
        </w:rPr>
        <w:t>konzorcijski</w:t>
      </w:r>
      <w:proofErr w:type="spellEnd"/>
      <w:r w:rsidRPr="00193EE7">
        <w:rPr>
          <w:rFonts w:asciiTheme="minorHAnsi" w:hAnsiTheme="minorHAnsi" w:cstheme="minorHAnsi"/>
          <w:color w:val="000000"/>
        </w:rPr>
        <w:t xml:space="preserve"> partner </w:t>
      </w:r>
      <w:r w:rsidR="00E600EB" w:rsidRPr="00193EE7">
        <w:rPr>
          <w:rFonts w:asciiTheme="minorHAnsi" w:hAnsiTheme="minorHAnsi" w:cstheme="minorHAnsi"/>
          <w:color w:val="000000"/>
        </w:rPr>
        <w:t xml:space="preserve">prejme za izvedbo </w:t>
      </w:r>
      <w:r w:rsidR="00913855">
        <w:rPr>
          <w:rFonts w:asciiTheme="minorHAnsi" w:hAnsiTheme="minorHAnsi" w:cstheme="minorHAnsi"/>
          <w:color w:val="000000"/>
        </w:rPr>
        <w:t>projekta</w:t>
      </w:r>
      <w:r w:rsidR="00E600EB" w:rsidRPr="00193EE7">
        <w:rPr>
          <w:rFonts w:asciiTheme="minorHAnsi" w:hAnsiTheme="minorHAnsi" w:cstheme="minorHAnsi"/>
          <w:color w:val="000000"/>
        </w:rPr>
        <w:t>.</w:t>
      </w:r>
    </w:p>
    <w:p w14:paraId="24B8485E" w14:textId="77777777" w:rsidR="00E600EB" w:rsidRPr="00193EE7" w:rsidRDefault="00E600EB" w:rsidP="00193EE7">
      <w:pPr>
        <w:spacing w:after="0" w:line="276" w:lineRule="auto"/>
        <w:jc w:val="both"/>
        <w:rPr>
          <w:rFonts w:cstheme="minorHAnsi"/>
          <w:color w:val="000000"/>
          <w:sz w:val="20"/>
          <w:szCs w:val="20"/>
        </w:rPr>
      </w:pPr>
    </w:p>
    <w:p w14:paraId="4CBD0568" w14:textId="77777777" w:rsidR="00E600EB" w:rsidRPr="00193EE7" w:rsidRDefault="00E600EB" w:rsidP="00193EE7">
      <w:pPr>
        <w:pStyle w:val="Telobesedila"/>
        <w:spacing w:line="276" w:lineRule="auto"/>
        <w:rPr>
          <w:rFonts w:asciiTheme="minorHAnsi" w:hAnsiTheme="minorHAnsi" w:cstheme="minorHAnsi"/>
          <w:color w:val="000000"/>
        </w:rPr>
      </w:pPr>
      <w:r w:rsidRPr="00193EE7">
        <w:rPr>
          <w:rFonts w:asciiTheme="minorHAnsi" w:hAnsiTheme="minorHAnsi" w:cstheme="minorHAnsi"/>
          <w:color w:val="000000"/>
        </w:rPr>
        <w:t xml:space="preserve">V primeru, če se pri kateremkoli </w:t>
      </w:r>
      <w:proofErr w:type="spellStart"/>
      <w:r w:rsidRPr="00193EE7">
        <w:rPr>
          <w:rFonts w:asciiTheme="minorHAnsi" w:hAnsiTheme="minorHAnsi" w:cstheme="minorHAnsi"/>
          <w:color w:val="000000"/>
        </w:rPr>
        <w:t>konzorcijskem</w:t>
      </w:r>
      <w:proofErr w:type="spellEnd"/>
      <w:r w:rsidRPr="00193EE7">
        <w:rPr>
          <w:rFonts w:asciiTheme="minorHAnsi" w:hAnsiTheme="minorHAnsi" w:cstheme="minorHAnsi"/>
          <w:color w:val="000000"/>
        </w:rPr>
        <w:t xml:space="preserve"> partnerju začne postopek zaradi insolventnosti ali postopek prisilnega prenehanja</w:t>
      </w:r>
      <w:r w:rsidR="00E05C7B" w:rsidRPr="00193EE7">
        <w:rPr>
          <w:rFonts w:asciiTheme="minorHAnsi" w:hAnsiTheme="minorHAnsi" w:cstheme="minorHAnsi"/>
          <w:color w:val="000000"/>
        </w:rPr>
        <w:t xml:space="preserve"> ali </w:t>
      </w:r>
      <w:r w:rsidR="00E05C7B" w:rsidRPr="00193EE7">
        <w:rPr>
          <w:rFonts w:asciiTheme="minorHAnsi" w:eastAsia="Calibri" w:hAnsiTheme="minorHAnsi" w:cstheme="minorHAnsi"/>
        </w:rPr>
        <w:t>postopek izbrisa brez likvidacije ali prisilne likvidacije ali likvidacije</w:t>
      </w:r>
      <w:r w:rsidRPr="00193EE7">
        <w:rPr>
          <w:rFonts w:asciiTheme="minorHAnsi" w:hAnsiTheme="minorHAnsi" w:cstheme="minorHAnsi"/>
          <w:color w:val="000000"/>
        </w:rPr>
        <w:t>, odgovarjajo za vračilo neupravičeno prejetih sredstev vsi partnerji konzorcija solidarno, vendar v primeru pokrivanja odgovornosti drugega člana konzorcija omejeno le do višine sredstev, ki jih posamezni partner konzorcija prejme za izvedbo projekta.</w:t>
      </w:r>
    </w:p>
    <w:bookmarkEnd w:id="5"/>
    <w:p w14:paraId="338E96A3" w14:textId="77777777" w:rsidR="00B84352" w:rsidRPr="00193EE7" w:rsidRDefault="00B84352" w:rsidP="00193EE7">
      <w:pPr>
        <w:spacing w:after="0" w:line="276" w:lineRule="auto"/>
        <w:jc w:val="both"/>
        <w:rPr>
          <w:rFonts w:cstheme="minorHAnsi"/>
          <w:color w:val="000000"/>
          <w:sz w:val="20"/>
          <w:szCs w:val="20"/>
        </w:rPr>
      </w:pPr>
    </w:p>
    <w:p w14:paraId="0035A942" w14:textId="77777777" w:rsidR="00B84352" w:rsidRPr="00193EE7" w:rsidRDefault="00B84352" w:rsidP="00193EE7">
      <w:pPr>
        <w:numPr>
          <w:ilvl w:val="0"/>
          <w:numId w:val="29"/>
        </w:numPr>
        <w:spacing w:after="0" w:line="276" w:lineRule="auto"/>
        <w:jc w:val="center"/>
        <w:outlineLvl w:val="0"/>
        <w:rPr>
          <w:rFonts w:cstheme="minorHAnsi"/>
          <w:color w:val="000000"/>
          <w:sz w:val="20"/>
          <w:szCs w:val="20"/>
        </w:rPr>
      </w:pPr>
      <w:r w:rsidRPr="00193EE7">
        <w:rPr>
          <w:rFonts w:cstheme="minorHAnsi"/>
          <w:color w:val="000000"/>
          <w:sz w:val="20"/>
          <w:szCs w:val="20"/>
        </w:rPr>
        <w:t>člen</w:t>
      </w:r>
    </w:p>
    <w:p w14:paraId="25AB0BBD"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(ureditev pravic intelektualne lastnine)</w:t>
      </w:r>
    </w:p>
    <w:p w14:paraId="2DEE256F" w14:textId="77777777" w:rsidR="0081065A" w:rsidRPr="00193EE7" w:rsidRDefault="0081065A" w:rsidP="00193EE7">
      <w:pPr>
        <w:spacing w:after="0" w:line="276" w:lineRule="auto"/>
        <w:jc w:val="both"/>
        <w:rPr>
          <w:rFonts w:cstheme="minorHAnsi"/>
          <w:color w:val="000000"/>
          <w:sz w:val="20"/>
          <w:szCs w:val="20"/>
        </w:rPr>
      </w:pPr>
    </w:p>
    <w:p w14:paraId="241ED809" w14:textId="77777777" w:rsidR="00E600EB" w:rsidRPr="00193EE7" w:rsidRDefault="00E600EB" w:rsidP="00193EE7">
      <w:pPr>
        <w:spacing w:after="0" w:line="276" w:lineRule="auto"/>
        <w:jc w:val="both"/>
        <w:rPr>
          <w:rFonts w:cstheme="minorHAnsi"/>
          <w:color w:val="000000"/>
          <w:sz w:val="20"/>
          <w:szCs w:val="20"/>
        </w:rPr>
      </w:pPr>
      <w:bookmarkStart w:id="6" w:name="_Hlk130387514"/>
      <w:bookmarkStart w:id="7" w:name="_Hlk130282613"/>
      <w:r w:rsidRPr="00193EE7">
        <w:rPr>
          <w:rFonts w:cstheme="minorHAnsi"/>
          <w:color w:val="000000"/>
          <w:sz w:val="20"/>
          <w:szCs w:val="20"/>
        </w:rPr>
        <w:t>Pogodbene stranke se zavezujejo, da:</w:t>
      </w:r>
    </w:p>
    <w:p w14:paraId="6C1295EE" w14:textId="51CD55EB" w:rsidR="0042211F" w:rsidRPr="00193EE7" w:rsidRDefault="0042211F" w:rsidP="00193EE7">
      <w:pPr>
        <w:numPr>
          <w:ilvl w:val="0"/>
          <w:numId w:val="20"/>
        </w:numPr>
        <w:spacing w:after="0" w:line="276" w:lineRule="auto"/>
        <w:contextualSpacing/>
        <w:jc w:val="both"/>
        <w:rPr>
          <w:rFonts w:eastAsia="Times New Roman" w:cstheme="minorHAnsi"/>
          <w:color w:val="000000"/>
          <w:sz w:val="20"/>
          <w:szCs w:val="20"/>
          <w:lang w:eastAsia="sl-SI"/>
        </w:rPr>
      </w:pPr>
      <w:bookmarkStart w:id="8" w:name="_Hlk174006397"/>
      <w:bookmarkEnd w:id="6"/>
      <w:r w:rsidRPr="00193EE7">
        <w:rPr>
          <w:rFonts w:eastAsia="Times New Roman" w:cstheme="minorHAnsi"/>
          <w:color w:val="000000"/>
          <w:sz w:val="20"/>
          <w:szCs w:val="20"/>
          <w:lang w:eastAsia="sl-SI"/>
        </w:rPr>
        <w:t>bodo uredile pravice intelektualne lastnine</w:t>
      </w:r>
      <w:r w:rsidR="006203A4" w:rsidRPr="00193EE7">
        <w:rPr>
          <w:rFonts w:eastAsia="Times New Roman" w:cstheme="minorHAnsi"/>
          <w:color w:val="000000"/>
          <w:sz w:val="20"/>
          <w:szCs w:val="20"/>
          <w:lang w:eastAsia="sl-SI"/>
        </w:rPr>
        <w:t xml:space="preserve"> (v nadaljnjem besedilu: PIL)</w:t>
      </w:r>
      <w:r w:rsidRPr="00193EE7">
        <w:rPr>
          <w:rFonts w:eastAsia="Times New Roman" w:cstheme="minorHAnsi"/>
          <w:color w:val="000000"/>
          <w:sz w:val="20"/>
          <w:szCs w:val="20"/>
          <w:lang w:eastAsia="sl-SI"/>
        </w:rPr>
        <w:t xml:space="preserve">, ki bodo nastale v okviru izvajanja </w:t>
      </w:r>
      <w:r w:rsidR="000D0E15" w:rsidRPr="00193EE7">
        <w:rPr>
          <w:rFonts w:eastAsia="Times New Roman" w:cstheme="minorHAnsi"/>
          <w:color w:val="000000"/>
          <w:sz w:val="20"/>
          <w:szCs w:val="20"/>
          <w:lang w:eastAsia="sl-SI"/>
        </w:rPr>
        <w:t xml:space="preserve">javnega </w:t>
      </w:r>
      <w:r w:rsidR="00913855">
        <w:rPr>
          <w:rFonts w:eastAsia="Times New Roman" w:cstheme="minorHAnsi"/>
          <w:color w:val="000000"/>
          <w:sz w:val="20"/>
          <w:szCs w:val="20"/>
          <w:lang w:eastAsia="sl-SI"/>
        </w:rPr>
        <w:t>poziva</w:t>
      </w:r>
      <w:r w:rsidR="000D0E15" w:rsidRPr="00193EE7">
        <w:rPr>
          <w:rFonts w:eastAsia="Times New Roman" w:cstheme="minorHAnsi"/>
          <w:color w:val="000000"/>
          <w:sz w:val="20"/>
          <w:szCs w:val="20"/>
          <w:lang w:eastAsia="sl-SI"/>
        </w:rPr>
        <w:t xml:space="preserve"> iz 1.</w:t>
      </w:r>
      <w:r w:rsidR="00F300D2" w:rsidRPr="00193EE7">
        <w:rPr>
          <w:rFonts w:eastAsia="Times New Roman" w:cstheme="minorHAnsi"/>
          <w:color w:val="000000"/>
          <w:sz w:val="20"/>
          <w:szCs w:val="20"/>
          <w:lang w:eastAsia="sl-SI"/>
        </w:rPr>
        <w:t xml:space="preserve"> </w:t>
      </w:r>
      <w:r w:rsidR="000D0E15" w:rsidRPr="00193EE7">
        <w:rPr>
          <w:rFonts w:eastAsia="Times New Roman" w:cstheme="minorHAnsi"/>
          <w:color w:val="000000"/>
          <w:sz w:val="20"/>
          <w:szCs w:val="20"/>
          <w:lang w:eastAsia="sl-SI"/>
        </w:rPr>
        <w:t xml:space="preserve">člena te pogodbe </w:t>
      </w:r>
      <w:r w:rsidRPr="00193EE7">
        <w:rPr>
          <w:rFonts w:eastAsia="Times New Roman" w:cstheme="minorHAnsi"/>
          <w:color w:val="000000"/>
          <w:sz w:val="20"/>
          <w:szCs w:val="20"/>
          <w:lang w:eastAsia="sl-SI"/>
        </w:rPr>
        <w:t xml:space="preserve">(v nadaljnjem besedilu: novonastala IL) skladno z veljavnimi predpisi Republike Slovenije in Evropske unije, določbami javnega </w:t>
      </w:r>
      <w:r w:rsidR="00913855">
        <w:rPr>
          <w:rFonts w:eastAsia="Times New Roman" w:cstheme="minorHAnsi"/>
          <w:color w:val="000000"/>
          <w:sz w:val="20"/>
          <w:szCs w:val="20"/>
          <w:lang w:eastAsia="sl-SI"/>
        </w:rPr>
        <w:t>poziva</w:t>
      </w:r>
      <w:r w:rsidRPr="00193EE7">
        <w:rPr>
          <w:rFonts w:eastAsia="Times New Roman" w:cstheme="minorHAnsi"/>
          <w:color w:val="000000"/>
          <w:sz w:val="20"/>
          <w:szCs w:val="20"/>
          <w:lang w:eastAsia="sl-SI"/>
        </w:rPr>
        <w:t>, cilji evropske kohezijske politike</w:t>
      </w:r>
      <w:r w:rsidR="005A3181" w:rsidRPr="00193EE7">
        <w:rPr>
          <w:rFonts w:eastAsia="Times New Roman" w:cstheme="minorHAnsi"/>
          <w:color w:val="000000"/>
          <w:sz w:val="20"/>
          <w:szCs w:val="20"/>
          <w:lang w:eastAsia="sl-SI"/>
        </w:rPr>
        <w:t>,</w:t>
      </w:r>
      <w:r w:rsidR="00475990" w:rsidRPr="00193EE7">
        <w:rPr>
          <w:rFonts w:cstheme="minorHAnsi"/>
          <w:sz w:val="20"/>
          <w:szCs w:val="20"/>
        </w:rPr>
        <w:t xml:space="preserve"> </w:t>
      </w:r>
      <w:r w:rsidR="00475990" w:rsidRPr="00193EE7">
        <w:rPr>
          <w:rFonts w:eastAsia="Times New Roman" w:cstheme="minorHAnsi"/>
          <w:color w:val="000000"/>
          <w:sz w:val="20"/>
          <w:szCs w:val="20"/>
          <w:lang w:eastAsia="sl-SI"/>
        </w:rPr>
        <w:t>Operativnega programa za izvajanje evropske kohezijske politike v obdobju 2021-2027</w:t>
      </w:r>
      <w:r w:rsidRPr="00193EE7">
        <w:rPr>
          <w:rFonts w:eastAsia="Times New Roman" w:cstheme="minorHAnsi"/>
          <w:color w:val="000000"/>
          <w:sz w:val="20"/>
          <w:szCs w:val="20"/>
          <w:lang w:eastAsia="sl-SI"/>
        </w:rPr>
        <w:t>, zlasti upoštevajoč predpise s področja PIL in državnih pomoči</w:t>
      </w:r>
      <w:r w:rsidR="00F66DA8" w:rsidRPr="00193EE7">
        <w:rPr>
          <w:rFonts w:eastAsia="Times New Roman" w:cstheme="minorHAnsi"/>
          <w:color w:val="000000"/>
          <w:sz w:val="20"/>
          <w:szCs w:val="20"/>
          <w:lang w:eastAsia="sl-SI"/>
        </w:rPr>
        <w:t>;</w:t>
      </w:r>
      <w:r w:rsidRPr="00193EE7">
        <w:rPr>
          <w:rFonts w:eastAsia="Times New Roman" w:cstheme="minorHAnsi"/>
          <w:color w:val="000000"/>
          <w:sz w:val="20"/>
          <w:szCs w:val="20"/>
          <w:lang w:eastAsia="sl-SI"/>
        </w:rPr>
        <w:t xml:space="preserve"> </w:t>
      </w:r>
    </w:p>
    <w:p w14:paraId="200EA946" w14:textId="22E8B2D2" w:rsidR="0042211F" w:rsidRPr="00193EE7" w:rsidRDefault="0042211F" w:rsidP="00193EE7">
      <w:pPr>
        <w:numPr>
          <w:ilvl w:val="0"/>
          <w:numId w:val="20"/>
        </w:numPr>
        <w:spacing w:after="0" w:line="276" w:lineRule="auto"/>
        <w:contextualSpacing/>
        <w:jc w:val="both"/>
        <w:rPr>
          <w:rFonts w:eastAsia="Times New Roman" w:cstheme="minorHAnsi"/>
          <w:color w:val="000000"/>
          <w:sz w:val="20"/>
          <w:szCs w:val="20"/>
          <w:lang w:eastAsia="sl-SI"/>
        </w:rPr>
      </w:pPr>
      <w:bookmarkStart w:id="9" w:name="_Hlk174006537"/>
      <w:r w:rsidRPr="00193EE7">
        <w:rPr>
          <w:rFonts w:eastAsia="Times New Roman" w:cstheme="minorHAnsi"/>
          <w:color w:val="000000"/>
          <w:sz w:val="20"/>
          <w:szCs w:val="20"/>
          <w:lang w:eastAsia="sl-SI"/>
        </w:rPr>
        <w:t xml:space="preserve">bodo pred začetkom izvajanja projekta oziroma operacije ustrezno registrirale in zaščitile pravice intelektualne lastnine, ki so nastale pred prijavo na predmetni </w:t>
      </w:r>
      <w:r w:rsidR="00EE33EA">
        <w:rPr>
          <w:rFonts w:eastAsia="Times New Roman" w:cstheme="minorHAnsi"/>
          <w:color w:val="000000"/>
          <w:sz w:val="20"/>
          <w:szCs w:val="20"/>
          <w:lang w:eastAsia="sl-SI"/>
        </w:rPr>
        <w:t>poziv</w:t>
      </w:r>
      <w:r w:rsidRPr="00193EE7">
        <w:rPr>
          <w:rFonts w:eastAsia="Times New Roman" w:cstheme="minorHAnsi"/>
          <w:color w:val="000000"/>
          <w:sz w:val="20"/>
          <w:szCs w:val="20"/>
          <w:lang w:eastAsia="sl-SI"/>
        </w:rPr>
        <w:t xml:space="preserve"> in s katero vstopajo v konzorcij za </w:t>
      </w:r>
      <w:r w:rsidRPr="00193EE7">
        <w:rPr>
          <w:rFonts w:eastAsia="Times New Roman" w:cstheme="minorHAnsi"/>
          <w:color w:val="000000"/>
          <w:sz w:val="20"/>
          <w:szCs w:val="20"/>
          <w:lang w:eastAsia="sl-SI"/>
        </w:rPr>
        <w:lastRenderedPageBreak/>
        <w:t>potrebe izvedbe sofinancirane operacije (v nadaljnjem besedilu: obstoječa IL) in ARIS o tem predložile dokaz</w:t>
      </w:r>
      <w:r w:rsidR="00F66DA8" w:rsidRPr="00193EE7">
        <w:rPr>
          <w:rFonts w:eastAsia="Times New Roman" w:cstheme="minorHAnsi"/>
          <w:color w:val="000000"/>
          <w:sz w:val="20"/>
          <w:szCs w:val="20"/>
          <w:lang w:eastAsia="sl-SI"/>
        </w:rPr>
        <w:t>;</w:t>
      </w:r>
      <w:r w:rsidRPr="00193EE7">
        <w:rPr>
          <w:rFonts w:eastAsia="Times New Roman" w:cstheme="minorHAnsi"/>
          <w:color w:val="000000"/>
          <w:sz w:val="20"/>
          <w:szCs w:val="20"/>
          <w:lang w:eastAsia="sl-SI"/>
        </w:rPr>
        <w:t xml:space="preserve"> </w:t>
      </w:r>
    </w:p>
    <w:bookmarkEnd w:id="9"/>
    <w:p w14:paraId="7B651B88" w14:textId="58C6069D" w:rsidR="0042211F" w:rsidRPr="00193EE7" w:rsidRDefault="0042211F" w:rsidP="00193EE7">
      <w:pPr>
        <w:numPr>
          <w:ilvl w:val="0"/>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 xml:space="preserve">bodo določile </w:t>
      </w:r>
      <w:proofErr w:type="spellStart"/>
      <w:r w:rsidRPr="00193EE7">
        <w:rPr>
          <w:rFonts w:eastAsia="Times New Roman" w:cstheme="minorHAnsi"/>
          <w:color w:val="000000"/>
          <w:sz w:val="20"/>
          <w:szCs w:val="20"/>
          <w:lang w:eastAsia="sl-SI"/>
        </w:rPr>
        <w:t>imetništvo</w:t>
      </w:r>
      <w:proofErr w:type="spellEnd"/>
      <w:r w:rsidRPr="00193EE7">
        <w:rPr>
          <w:rFonts w:eastAsia="Times New Roman" w:cstheme="minorHAnsi"/>
          <w:color w:val="000000"/>
          <w:sz w:val="20"/>
          <w:szCs w:val="20"/>
          <w:lang w:eastAsia="sl-SI"/>
        </w:rPr>
        <w:t xml:space="preserve"> pravic novonastale IL na podlagi prispevkov posamezne pogodbene stranke (vključno s prispevki pri njej zaposlenih) k njenemu nastanku</w:t>
      </w:r>
      <w:r w:rsidR="00F66DA8" w:rsidRPr="00193EE7">
        <w:rPr>
          <w:rFonts w:eastAsia="Times New Roman" w:cstheme="minorHAnsi"/>
          <w:color w:val="000000"/>
          <w:sz w:val="20"/>
          <w:szCs w:val="20"/>
          <w:lang w:eastAsia="sl-SI"/>
        </w:rPr>
        <w:t>;</w:t>
      </w:r>
      <w:r w:rsidRPr="00193EE7">
        <w:rPr>
          <w:rFonts w:eastAsia="Times New Roman" w:cstheme="minorHAnsi"/>
          <w:color w:val="000000"/>
          <w:sz w:val="20"/>
          <w:szCs w:val="20"/>
          <w:lang w:eastAsia="sl-SI"/>
        </w:rPr>
        <w:t xml:space="preserve"> </w:t>
      </w:r>
    </w:p>
    <w:p w14:paraId="183D93F0" w14:textId="0F9E5CD0" w:rsidR="0042211F" w:rsidRPr="00193EE7" w:rsidRDefault="0042211F" w:rsidP="00193EE7">
      <w:pPr>
        <w:numPr>
          <w:ilvl w:val="0"/>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bodo v primeru, da je obstoječa IL pri njih nastala v okviru projektov ali programov, financiranih z javnimi sredstvi, le-to drugim pogodbenim strankam prodali ali licencirali po tržni ceni</w:t>
      </w:r>
      <w:r w:rsidR="00F66DA8" w:rsidRPr="00193EE7">
        <w:rPr>
          <w:rFonts w:eastAsia="Times New Roman" w:cstheme="minorHAnsi"/>
          <w:color w:val="000000"/>
          <w:sz w:val="20"/>
          <w:szCs w:val="20"/>
          <w:lang w:eastAsia="sl-SI"/>
        </w:rPr>
        <w:t>;</w:t>
      </w:r>
    </w:p>
    <w:bookmarkEnd w:id="8"/>
    <w:p w14:paraId="0D611710" w14:textId="31ECA12D" w:rsidR="0042211F" w:rsidRPr="00193EE7" w:rsidRDefault="0042211F" w:rsidP="00193EE7">
      <w:pPr>
        <w:numPr>
          <w:ilvl w:val="0"/>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 xml:space="preserve">bodo pogodbene stranke – </w:t>
      </w:r>
      <w:r w:rsidR="00F66DA8" w:rsidRPr="00193EE7">
        <w:rPr>
          <w:rFonts w:eastAsia="Times New Roman" w:cstheme="minorHAnsi"/>
          <w:color w:val="000000"/>
          <w:sz w:val="20"/>
          <w:szCs w:val="20"/>
          <w:lang w:eastAsia="sl-SI"/>
        </w:rPr>
        <w:t>RO</w:t>
      </w:r>
      <w:r w:rsidRPr="00193EE7">
        <w:rPr>
          <w:rFonts w:eastAsia="Times New Roman" w:cstheme="minorHAnsi"/>
          <w:color w:val="000000"/>
          <w:sz w:val="20"/>
          <w:szCs w:val="20"/>
          <w:lang w:eastAsia="sl-SI"/>
        </w:rPr>
        <w:t xml:space="preserve"> pri dodelitvi PIL, ki izhajajo iz izvedbe sofinancirane operacije, od pogodbenih strank – podjetij, prejel</w:t>
      </w:r>
      <w:r w:rsidR="00F66DA8" w:rsidRPr="00193EE7">
        <w:rPr>
          <w:rFonts w:eastAsia="Times New Roman" w:cstheme="minorHAnsi"/>
          <w:color w:val="000000"/>
          <w:sz w:val="20"/>
          <w:szCs w:val="20"/>
          <w:lang w:eastAsia="sl-SI"/>
        </w:rPr>
        <w:t>e</w:t>
      </w:r>
      <w:r w:rsidRPr="00193EE7">
        <w:rPr>
          <w:rFonts w:eastAsia="Times New Roman" w:cstheme="minorHAnsi"/>
          <w:color w:val="000000"/>
          <w:sz w:val="20"/>
          <w:szCs w:val="20"/>
          <w:lang w:eastAsia="sl-SI"/>
        </w:rPr>
        <w:t xml:space="preserve"> nadomestilo, ki je najmanj enako tržni ceni</w:t>
      </w:r>
      <w:r w:rsidR="00F66DA8" w:rsidRPr="00193EE7">
        <w:rPr>
          <w:rFonts w:eastAsia="Times New Roman" w:cstheme="minorHAnsi"/>
          <w:color w:val="000000"/>
          <w:sz w:val="20"/>
          <w:szCs w:val="20"/>
          <w:lang w:eastAsia="sl-SI"/>
        </w:rPr>
        <w:t>;</w:t>
      </w:r>
    </w:p>
    <w:p w14:paraId="1104B096" w14:textId="7EA3A4F8" w:rsidR="00597FF3" w:rsidRPr="00193EE7" w:rsidRDefault="0042211F" w:rsidP="00193EE7">
      <w:pPr>
        <w:numPr>
          <w:ilvl w:val="0"/>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 xml:space="preserve">bodo pogodbene stranke – podjetja, v primeru interesa po komercialni uporabi IL, ki je nastala med izvajanjem operacije, pogodbenim strankam – </w:t>
      </w:r>
      <w:r w:rsidR="00A76F63" w:rsidRPr="00193EE7">
        <w:rPr>
          <w:rFonts w:eastAsia="Times New Roman" w:cstheme="minorHAnsi"/>
          <w:color w:val="000000"/>
          <w:sz w:val="20"/>
          <w:szCs w:val="20"/>
          <w:lang w:eastAsia="sl-SI"/>
        </w:rPr>
        <w:t>RO</w:t>
      </w:r>
      <w:r w:rsidRPr="00193EE7">
        <w:rPr>
          <w:rFonts w:eastAsia="Times New Roman" w:cstheme="minorHAnsi"/>
          <w:color w:val="000000"/>
          <w:sz w:val="20"/>
          <w:szCs w:val="20"/>
          <w:lang w:eastAsia="sl-SI"/>
        </w:rPr>
        <w:t xml:space="preserve"> za PIL plačal</w:t>
      </w:r>
      <w:r w:rsidR="00F66DA8" w:rsidRPr="00193EE7">
        <w:rPr>
          <w:rFonts w:eastAsia="Times New Roman" w:cstheme="minorHAnsi"/>
          <w:color w:val="000000"/>
          <w:sz w:val="20"/>
          <w:szCs w:val="20"/>
          <w:lang w:eastAsia="sl-SI"/>
        </w:rPr>
        <w:t>a</w:t>
      </w:r>
      <w:r w:rsidRPr="00193EE7">
        <w:rPr>
          <w:rFonts w:eastAsia="Times New Roman" w:cstheme="minorHAnsi"/>
          <w:color w:val="000000"/>
          <w:sz w:val="20"/>
          <w:szCs w:val="20"/>
          <w:lang w:eastAsia="sl-SI"/>
        </w:rPr>
        <w:t xml:space="preserve"> nadomestilo najmanj v višini tržne cene</w:t>
      </w:r>
      <w:r w:rsidR="00F66DA8" w:rsidRPr="00193EE7">
        <w:rPr>
          <w:rFonts w:eastAsia="Times New Roman" w:cstheme="minorHAnsi"/>
          <w:color w:val="000000"/>
          <w:sz w:val="20"/>
          <w:szCs w:val="20"/>
          <w:lang w:eastAsia="sl-SI"/>
        </w:rPr>
        <w:t>;</w:t>
      </w:r>
      <w:r w:rsidRPr="00193EE7">
        <w:rPr>
          <w:rFonts w:eastAsia="Times New Roman" w:cstheme="minorHAnsi"/>
          <w:color w:val="000000"/>
          <w:sz w:val="20"/>
          <w:szCs w:val="20"/>
          <w:lang w:eastAsia="sl-SI"/>
        </w:rPr>
        <w:t xml:space="preserve"> </w:t>
      </w:r>
    </w:p>
    <w:p w14:paraId="04B9B57B" w14:textId="7B855534" w:rsidR="0042211F" w:rsidRPr="00193EE7" w:rsidRDefault="00597FF3" w:rsidP="00193EE7">
      <w:pPr>
        <w:numPr>
          <w:ilvl w:val="0"/>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bodo pogodbene stranke – RO in pogodbene stranke - podjetja, v primeru interesa</w:t>
      </w:r>
      <w:r w:rsidR="00765809" w:rsidRPr="00193EE7">
        <w:rPr>
          <w:rFonts w:eastAsia="Times New Roman" w:cstheme="minorHAnsi"/>
          <w:color w:val="000000"/>
          <w:sz w:val="20"/>
          <w:szCs w:val="20"/>
          <w:lang w:eastAsia="sl-SI"/>
        </w:rPr>
        <w:t xml:space="preserve"> </w:t>
      </w:r>
      <w:r w:rsidRPr="00193EE7">
        <w:rPr>
          <w:rFonts w:eastAsia="Times New Roman" w:cstheme="minorHAnsi"/>
          <w:color w:val="000000"/>
          <w:sz w:val="20"/>
          <w:szCs w:val="20"/>
          <w:lang w:eastAsia="sl-SI"/>
        </w:rPr>
        <w:t xml:space="preserve">po komercialni uporabi </w:t>
      </w:r>
      <w:r w:rsidR="00765809" w:rsidRPr="00193EE7">
        <w:rPr>
          <w:rFonts w:eastAsia="Times New Roman" w:cstheme="minorHAnsi"/>
          <w:color w:val="000000"/>
          <w:sz w:val="20"/>
          <w:szCs w:val="20"/>
          <w:lang w:eastAsia="sl-SI"/>
        </w:rPr>
        <w:t xml:space="preserve">novonastale </w:t>
      </w:r>
      <w:r w:rsidRPr="00193EE7">
        <w:rPr>
          <w:rFonts w:eastAsia="Times New Roman" w:cstheme="minorHAnsi"/>
          <w:color w:val="000000"/>
          <w:sz w:val="20"/>
          <w:szCs w:val="20"/>
          <w:lang w:eastAsia="sl-SI"/>
        </w:rPr>
        <w:t>IL</w:t>
      </w:r>
      <w:r w:rsidR="00765809" w:rsidRPr="00193EE7">
        <w:rPr>
          <w:rFonts w:eastAsia="Times New Roman" w:cstheme="minorHAnsi"/>
          <w:color w:val="000000"/>
          <w:sz w:val="20"/>
          <w:szCs w:val="20"/>
          <w:lang w:eastAsia="sl-SI"/>
        </w:rPr>
        <w:t xml:space="preserve"> s strani tretjih oseb, za PIL prejele nadomestilo, ki je najmanj enako tržni ceni</w:t>
      </w:r>
      <w:r w:rsidRPr="00193EE7">
        <w:rPr>
          <w:rFonts w:eastAsia="Times New Roman" w:cstheme="minorHAnsi"/>
          <w:color w:val="000000"/>
          <w:sz w:val="20"/>
          <w:szCs w:val="20"/>
          <w:lang w:eastAsia="sl-SI"/>
        </w:rPr>
        <w:t xml:space="preserve">; </w:t>
      </w:r>
    </w:p>
    <w:p w14:paraId="6373F285" w14:textId="2362A764" w:rsidR="0042211F" w:rsidRPr="00193EE7" w:rsidRDefault="0042211F" w:rsidP="00193EE7">
      <w:pPr>
        <w:numPr>
          <w:ilvl w:val="0"/>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bo vod</w:t>
      </w:r>
      <w:r w:rsidR="005A3181" w:rsidRPr="00193EE7">
        <w:rPr>
          <w:rFonts w:eastAsia="Times New Roman" w:cstheme="minorHAnsi"/>
          <w:color w:val="000000"/>
          <w:sz w:val="20"/>
          <w:szCs w:val="20"/>
          <w:lang w:eastAsia="sl-SI"/>
        </w:rPr>
        <w:t>ja</w:t>
      </w:r>
      <w:r w:rsidRPr="00193EE7">
        <w:rPr>
          <w:rFonts w:eastAsia="Times New Roman" w:cstheme="minorHAnsi"/>
          <w:color w:val="000000"/>
          <w:sz w:val="20"/>
          <w:szCs w:val="20"/>
          <w:lang w:eastAsia="sl-SI"/>
        </w:rPr>
        <w:t xml:space="preserve"> konzorcij</w:t>
      </w:r>
      <w:r w:rsidR="005A3181" w:rsidRPr="00193EE7">
        <w:rPr>
          <w:rFonts w:eastAsia="Times New Roman" w:cstheme="minorHAnsi"/>
          <w:color w:val="000000"/>
          <w:sz w:val="20"/>
          <w:szCs w:val="20"/>
          <w:lang w:eastAsia="sl-SI"/>
        </w:rPr>
        <w:t>a</w:t>
      </w:r>
      <w:r w:rsidRPr="00193EE7">
        <w:rPr>
          <w:rFonts w:eastAsia="Times New Roman" w:cstheme="minorHAnsi"/>
          <w:color w:val="000000"/>
          <w:sz w:val="20"/>
          <w:szCs w:val="20"/>
          <w:lang w:eastAsia="sl-SI"/>
        </w:rPr>
        <w:t xml:space="preserve"> skrbel, da ne bo prišlo do prenosa državne pomoči iz naslova </w:t>
      </w:r>
      <w:r w:rsidR="00765809" w:rsidRPr="00193EE7">
        <w:rPr>
          <w:rFonts w:eastAsia="Times New Roman" w:cstheme="minorHAnsi"/>
          <w:color w:val="000000"/>
          <w:sz w:val="20"/>
          <w:szCs w:val="20"/>
          <w:lang w:eastAsia="sl-SI"/>
        </w:rPr>
        <w:t>prenosa PIL novonastale IL</w:t>
      </w:r>
      <w:r w:rsidRPr="00193EE7">
        <w:rPr>
          <w:rFonts w:eastAsia="Times New Roman" w:cstheme="minorHAnsi"/>
          <w:color w:val="000000"/>
          <w:sz w:val="20"/>
          <w:szCs w:val="20"/>
          <w:lang w:eastAsia="sl-SI"/>
        </w:rPr>
        <w:t xml:space="preserve">: pogodbene stranke – </w:t>
      </w:r>
      <w:r w:rsidR="000D500D" w:rsidRPr="00193EE7">
        <w:rPr>
          <w:rFonts w:eastAsia="Times New Roman" w:cstheme="minorHAnsi"/>
          <w:color w:val="000000"/>
          <w:sz w:val="20"/>
          <w:szCs w:val="20"/>
          <w:lang w:eastAsia="sl-SI"/>
        </w:rPr>
        <w:t>RO</w:t>
      </w:r>
      <w:r w:rsidRPr="00193EE7">
        <w:rPr>
          <w:rFonts w:eastAsia="Times New Roman" w:cstheme="minorHAnsi"/>
          <w:color w:val="000000"/>
          <w:sz w:val="20"/>
          <w:szCs w:val="20"/>
          <w:lang w:eastAsia="sl-SI"/>
        </w:rPr>
        <w:t xml:space="preserve"> morajo prejeti nadomestilo, ki je enakovredno tržni ceni za IL, ki izhaja iz dela operacije, ki ga je opravila pogodben</w:t>
      </w:r>
      <w:r w:rsidR="00A76F63" w:rsidRPr="00193EE7">
        <w:rPr>
          <w:rFonts w:eastAsia="Times New Roman" w:cstheme="minorHAnsi"/>
          <w:color w:val="000000"/>
          <w:sz w:val="20"/>
          <w:szCs w:val="20"/>
          <w:lang w:eastAsia="sl-SI"/>
        </w:rPr>
        <w:t>a</w:t>
      </w:r>
      <w:r w:rsidRPr="00193EE7">
        <w:rPr>
          <w:rFonts w:eastAsia="Times New Roman" w:cstheme="minorHAnsi"/>
          <w:color w:val="000000"/>
          <w:sz w:val="20"/>
          <w:szCs w:val="20"/>
          <w:lang w:eastAsia="sl-SI"/>
        </w:rPr>
        <w:t xml:space="preserve"> strank</w:t>
      </w:r>
      <w:r w:rsidR="00A76F63" w:rsidRPr="00193EE7">
        <w:rPr>
          <w:rFonts w:eastAsia="Times New Roman" w:cstheme="minorHAnsi"/>
          <w:color w:val="000000"/>
          <w:sz w:val="20"/>
          <w:szCs w:val="20"/>
          <w:lang w:eastAsia="sl-SI"/>
        </w:rPr>
        <w:t>a</w:t>
      </w:r>
      <w:r w:rsidRPr="00193EE7">
        <w:rPr>
          <w:rFonts w:eastAsia="Times New Roman" w:cstheme="minorHAnsi"/>
          <w:color w:val="000000"/>
          <w:sz w:val="20"/>
          <w:szCs w:val="20"/>
          <w:lang w:eastAsia="sl-SI"/>
        </w:rPr>
        <w:t xml:space="preserve"> – </w:t>
      </w:r>
      <w:r w:rsidR="00A76F63" w:rsidRPr="00193EE7">
        <w:rPr>
          <w:rFonts w:eastAsia="Times New Roman" w:cstheme="minorHAnsi"/>
          <w:color w:val="000000"/>
          <w:sz w:val="20"/>
          <w:szCs w:val="20"/>
          <w:lang w:eastAsia="sl-SI"/>
        </w:rPr>
        <w:t>RO</w:t>
      </w:r>
      <w:r w:rsidRPr="00193EE7">
        <w:rPr>
          <w:rFonts w:eastAsia="Times New Roman" w:cstheme="minorHAnsi"/>
          <w:color w:val="000000"/>
          <w:sz w:val="20"/>
          <w:szCs w:val="20"/>
          <w:lang w:eastAsia="sl-SI"/>
        </w:rPr>
        <w:t xml:space="preserve"> in je dodeljena ali licencirana enemu ali več pogodbenim strankam – podjetjem</w:t>
      </w:r>
      <w:r w:rsidR="00F66DA8" w:rsidRPr="00193EE7">
        <w:rPr>
          <w:rFonts w:eastAsia="Times New Roman" w:cstheme="minorHAnsi"/>
          <w:color w:val="000000"/>
          <w:sz w:val="20"/>
          <w:szCs w:val="20"/>
          <w:lang w:eastAsia="sl-SI"/>
        </w:rPr>
        <w:t>;</w:t>
      </w:r>
    </w:p>
    <w:p w14:paraId="722BB30D" w14:textId="5A4B3A53" w:rsidR="0042211F" w:rsidRPr="00193EE7" w:rsidRDefault="0042211F" w:rsidP="00193EE7">
      <w:pPr>
        <w:numPr>
          <w:ilvl w:val="0"/>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 xml:space="preserve">v primeru, da je IL med izvedbo operacije ustvarila pogodbena stranka – </w:t>
      </w:r>
      <w:r w:rsidR="00A76F63" w:rsidRPr="00193EE7">
        <w:rPr>
          <w:rFonts w:eastAsia="Times New Roman" w:cstheme="minorHAnsi"/>
          <w:color w:val="000000"/>
          <w:sz w:val="20"/>
          <w:szCs w:val="20"/>
          <w:lang w:eastAsia="sl-SI"/>
        </w:rPr>
        <w:t>RO</w:t>
      </w:r>
      <w:r w:rsidRPr="00193EE7">
        <w:rPr>
          <w:rFonts w:eastAsia="Times New Roman" w:cstheme="minorHAnsi"/>
          <w:color w:val="000000"/>
          <w:sz w:val="20"/>
          <w:szCs w:val="20"/>
          <w:lang w:eastAsia="sl-SI"/>
        </w:rPr>
        <w:t>, ta te IL v nobenem primeru ne bo prenesl</w:t>
      </w:r>
      <w:r w:rsidR="00A76F63" w:rsidRPr="00193EE7">
        <w:rPr>
          <w:rFonts w:eastAsia="Times New Roman" w:cstheme="minorHAnsi"/>
          <w:color w:val="000000"/>
          <w:sz w:val="20"/>
          <w:szCs w:val="20"/>
          <w:lang w:eastAsia="sl-SI"/>
        </w:rPr>
        <w:t>a</w:t>
      </w:r>
      <w:r w:rsidRPr="00193EE7">
        <w:rPr>
          <w:rFonts w:eastAsia="Times New Roman" w:cstheme="minorHAnsi"/>
          <w:color w:val="000000"/>
          <w:sz w:val="20"/>
          <w:szCs w:val="20"/>
          <w:lang w:eastAsia="sl-SI"/>
        </w:rPr>
        <w:t xml:space="preserve"> na pogodbene stranke – podjetja pod tržno ceno</w:t>
      </w:r>
      <w:r w:rsidR="00F66DA8" w:rsidRPr="00193EE7">
        <w:rPr>
          <w:rFonts w:eastAsia="Times New Roman" w:cstheme="minorHAnsi"/>
          <w:color w:val="000000"/>
          <w:sz w:val="20"/>
          <w:szCs w:val="20"/>
          <w:lang w:eastAsia="sl-SI"/>
        </w:rPr>
        <w:t>;</w:t>
      </w:r>
    </w:p>
    <w:p w14:paraId="1180F8A8" w14:textId="778FE6C5" w:rsidR="0042211F" w:rsidRPr="00193EE7" w:rsidRDefault="0042211F" w:rsidP="00193EE7">
      <w:pPr>
        <w:numPr>
          <w:ilvl w:val="0"/>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bodo novonastalo IL ob njenem nastanku in prenosu ustrezno računovodsko</w:t>
      </w:r>
      <w:r w:rsidR="00A76F63" w:rsidRPr="00193EE7">
        <w:rPr>
          <w:rFonts w:eastAsia="Times New Roman" w:cstheme="minorHAnsi"/>
          <w:color w:val="000000"/>
          <w:sz w:val="20"/>
          <w:szCs w:val="20"/>
          <w:lang w:eastAsia="sl-SI"/>
        </w:rPr>
        <w:t xml:space="preserve"> </w:t>
      </w:r>
      <w:proofErr w:type="spellStart"/>
      <w:r w:rsidRPr="00193EE7">
        <w:rPr>
          <w:rFonts w:eastAsia="Times New Roman" w:cstheme="minorHAnsi"/>
          <w:color w:val="000000"/>
          <w:sz w:val="20"/>
          <w:szCs w:val="20"/>
          <w:lang w:eastAsia="sl-SI"/>
        </w:rPr>
        <w:t>zavedli</w:t>
      </w:r>
      <w:proofErr w:type="spellEnd"/>
      <w:r w:rsidRPr="00193EE7">
        <w:rPr>
          <w:rFonts w:eastAsia="Times New Roman" w:cstheme="minorHAnsi"/>
          <w:color w:val="000000"/>
          <w:sz w:val="20"/>
          <w:szCs w:val="20"/>
          <w:lang w:eastAsia="sl-SI"/>
        </w:rPr>
        <w:t xml:space="preserve"> pod neopredmetena sredstva</w:t>
      </w:r>
      <w:r w:rsidR="00F66DA8" w:rsidRPr="00193EE7">
        <w:rPr>
          <w:rFonts w:eastAsia="Times New Roman" w:cstheme="minorHAnsi"/>
          <w:color w:val="000000"/>
          <w:sz w:val="20"/>
          <w:szCs w:val="20"/>
          <w:lang w:eastAsia="sl-SI"/>
        </w:rPr>
        <w:t>;</w:t>
      </w:r>
      <w:r w:rsidRPr="00193EE7">
        <w:rPr>
          <w:rFonts w:eastAsia="Times New Roman" w:cstheme="minorHAnsi"/>
          <w:color w:val="000000"/>
          <w:sz w:val="20"/>
          <w:szCs w:val="20"/>
          <w:lang w:eastAsia="sl-SI"/>
        </w:rPr>
        <w:t xml:space="preserve"> </w:t>
      </w:r>
    </w:p>
    <w:p w14:paraId="12C8788F" w14:textId="7829852F" w:rsidR="0042211F" w:rsidRPr="00193EE7" w:rsidRDefault="0042211F" w:rsidP="00193EE7">
      <w:pPr>
        <w:numPr>
          <w:ilvl w:val="0"/>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bodo najpozneje do konca izvajanja operacije sklenili pisn</w:t>
      </w:r>
      <w:r w:rsidR="00A76F63" w:rsidRPr="00193EE7">
        <w:rPr>
          <w:rFonts w:eastAsia="Times New Roman" w:cstheme="minorHAnsi"/>
          <w:color w:val="000000"/>
          <w:sz w:val="20"/>
          <w:szCs w:val="20"/>
          <w:lang w:eastAsia="sl-SI"/>
        </w:rPr>
        <w:t>i</w:t>
      </w:r>
      <w:r w:rsidRPr="00193EE7">
        <w:rPr>
          <w:rFonts w:eastAsia="Times New Roman" w:cstheme="minorHAnsi"/>
          <w:color w:val="000000"/>
          <w:sz w:val="20"/>
          <w:szCs w:val="20"/>
          <w:lang w:eastAsia="sl-SI"/>
        </w:rPr>
        <w:t xml:space="preserve"> dogovor o </w:t>
      </w:r>
      <w:proofErr w:type="spellStart"/>
      <w:r w:rsidRPr="00193EE7">
        <w:rPr>
          <w:rFonts w:eastAsia="Times New Roman" w:cstheme="minorHAnsi"/>
          <w:color w:val="000000"/>
          <w:sz w:val="20"/>
          <w:szCs w:val="20"/>
          <w:lang w:eastAsia="sl-SI"/>
        </w:rPr>
        <w:t>imetništvu</w:t>
      </w:r>
      <w:proofErr w:type="spellEnd"/>
      <w:r w:rsidRPr="00193EE7">
        <w:rPr>
          <w:rFonts w:eastAsia="Times New Roman" w:cstheme="minorHAnsi"/>
          <w:color w:val="000000"/>
          <w:sz w:val="20"/>
          <w:szCs w:val="20"/>
          <w:lang w:eastAsia="sl-SI"/>
        </w:rPr>
        <w:t xml:space="preserve"> novonastale IL, v katerem bodo določili zlasti: </w:t>
      </w:r>
    </w:p>
    <w:p w14:paraId="2FC5C591" w14:textId="77777777" w:rsidR="0042211F" w:rsidRPr="00193EE7" w:rsidRDefault="0042211F" w:rsidP="00193EE7">
      <w:pPr>
        <w:numPr>
          <w:ilvl w:val="1"/>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razmerje PIL,</w:t>
      </w:r>
    </w:p>
    <w:p w14:paraId="51390751" w14:textId="77777777" w:rsidR="0042211F" w:rsidRPr="00193EE7" w:rsidRDefault="0042211F" w:rsidP="00193EE7">
      <w:pPr>
        <w:numPr>
          <w:ilvl w:val="1"/>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načine zaščite IL,</w:t>
      </w:r>
    </w:p>
    <w:p w14:paraId="13DA9EBF" w14:textId="77777777" w:rsidR="0042211F" w:rsidRPr="00193EE7" w:rsidRDefault="0042211F" w:rsidP="00193EE7">
      <w:pPr>
        <w:numPr>
          <w:ilvl w:val="1"/>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delitev stroškov,</w:t>
      </w:r>
    </w:p>
    <w:p w14:paraId="4508C394" w14:textId="77777777" w:rsidR="0042211F" w:rsidRPr="00193EE7" w:rsidRDefault="0042211F" w:rsidP="00193EE7">
      <w:pPr>
        <w:numPr>
          <w:ilvl w:val="1"/>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vlaganje, vodenje in vzdrževanje patentnih prijav,</w:t>
      </w:r>
    </w:p>
    <w:p w14:paraId="7C43D576" w14:textId="77777777" w:rsidR="0042211F" w:rsidRPr="00193EE7" w:rsidRDefault="0042211F" w:rsidP="00193EE7">
      <w:pPr>
        <w:numPr>
          <w:ilvl w:val="1"/>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uporabo pravice IL,</w:t>
      </w:r>
    </w:p>
    <w:p w14:paraId="516101C2" w14:textId="77777777" w:rsidR="0042211F" w:rsidRPr="00193EE7" w:rsidRDefault="0042211F" w:rsidP="00193EE7">
      <w:pPr>
        <w:numPr>
          <w:ilvl w:val="1"/>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nagrajevanje izumiteljev,</w:t>
      </w:r>
    </w:p>
    <w:p w14:paraId="118D4CEA" w14:textId="77777777" w:rsidR="0042211F" w:rsidRPr="00193EE7" w:rsidRDefault="0042211F" w:rsidP="00193EE7">
      <w:pPr>
        <w:numPr>
          <w:ilvl w:val="1"/>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zaupnost informacij,</w:t>
      </w:r>
    </w:p>
    <w:p w14:paraId="74CC73E3" w14:textId="77777777" w:rsidR="0042211F" w:rsidRPr="00193EE7" w:rsidRDefault="0042211F" w:rsidP="00193EE7">
      <w:pPr>
        <w:numPr>
          <w:ilvl w:val="1"/>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možnost izkoriščanja/licenciranja/prodaje obstoječe in/ali novonastale IL na ločeni finančni postavki;</w:t>
      </w:r>
    </w:p>
    <w:p w14:paraId="6286C539" w14:textId="77777777" w:rsidR="0042211F" w:rsidRPr="00193EE7" w:rsidRDefault="0042211F" w:rsidP="00193EE7">
      <w:pPr>
        <w:numPr>
          <w:ilvl w:val="1"/>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prenos patentov, modelov, znamk in poslovnih skrivnosti,</w:t>
      </w:r>
    </w:p>
    <w:p w14:paraId="6748FBFD" w14:textId="77777777" w:rsidR="0042211F" w:rsidRPr="00193EE7" w:rsidRDefault="0042211F" w:rsidP="00193EE7">
      <w:pPr>
        <w:numPr>
          <w:ilvl w:val="1"/>
          <w:numId w:val="20"/>
        </w:numPr>
        <w:spacing w:after="0" w:line="276" w:lineRule="auto"/>
        <w:contextualSpacing/>
        <w:jc w:val="both"/>
        <w:rPr>
          <w:rFonts w:eastAsia="Times New Roman" w:cstheme="minorHAnsi"/>
          <w:color w:val="000000"/>
          <w:sz w:val="20"/>
          <w:szCs w:val="20"/>
          <w:lang w:eastAsia="sl-SI"/>
        </w:rPr>
      </w:pPr>
      <w:r w:rsidRPr="00193EE7">
        <w:rPr>
          <w:rFonts w:eastAsia="Times New Roman" w:cstheme="minorHAnsi"/>
          <w:color w:val="000000"/>
          <w:sz w:val="20"/>
          <w:szCs w:val="20"/>
          <w:lang w:eastAsia="sl-SI"/>
        </w:rPr>
        <w:t>obveznosti študentov/zunanjih (honorarnih) sodelavcev/tretjih oseb glede obveščanja o nastanku izumov in pravice teh oseb glede omogočanja enakih pravic intelektualne lastnine.</w:t>
      </w:r>
    </w:p>
    <w:p w14:paraId="75F80268" w14:textId="77777777" w:rsidR="00FD547D" w:rsidRPr="00193EE7" w:rsidRDefault="00FD547D" w:rsidP="00193EE7">
      <w:pPr>
        <w:spacing w:after="0" w:line="276" w:lineRule="auto"/>
        <w:jc w:val="both"/>
        <w:rPr>
          <w:rFonts w:cstheme="minorHAnsi"/>
          <w:color w:val="000000"/>
          <w:sz w:val="20"/>
          <w:szCs w:val="20"/>
        </w:rPr>
      </w:pPr>
    </w:p>
    <w:p w14:paraId="46814665" w14:textId="77777777" w:rsidR="00FD547D" w:rsidRPr="00193EE7" w:rsidRDefault="00FD547D" w:rsidP="00193EE7">
      <w:pPr>
        <w:spacing w:after="0" w:line="276" w:lineRule="auto"/>
        <w:jc w:val="both"/>
        <w:rPr>
          <w:rFonts w:cstheme="minorHAnsi"/>
          <w:color w:val="000000"/>
          <w:sz w:val="20"/>
          <w:szCs w:val="20"/>
        </w:rPr>
      </w:pPr>
      <w:r w:rsidRPr="00193EE7">
        <w:rPr>
          <w:rFonts w:cstheme="minorHAnsi"/>
          <w:color w:val="000000"/>
          <w:sz w:val="20"/>
          <w:szCs w:val="20"/>
        </w:rPr>
        <w:t xml:space="preserve">PIL so podrobneje urejene v Prilogi 4 k tej pogodbi. </w:t>
      </w:r>
    </w:p>
    <w:p w14:paraId="5B4E6DFC" w14:textId="77777777" w:rsidR="0081065A" w:rsidRPr="00193EE7" w:rsidRDefault="0081065A" w:rsidP="00193EE7">
      <w:pPr>
        <w:spacing w:after="0" w:line="276" w:lineRule="auto"/>
        <w:jc w:val="both"/>
        <w:rPr>
          <w:rFonts w:cstheme="minorHAnsi"/>
          <w:color w:val="000000"/>
          <w:sz w:val="20"/>
          <w:szCs w:val="20"/>
        </w:rPr>
      </w:pPr>
    </w:p>
    <w:bookmarkEnd w:id="7"/>
    <w:p w14:paraId="6ADE4751" w14:textId="77777777" w:rsidR="00B84352" w:rsidRPr="00193EE7" w:rsidRDefault="00B84352" w:rsidP="00193EE7">
      <w:pPr>
        <w:numPr>
          <w:ilvl w:val="0"/>
          <w:numId w:val="29"/>
        </w:numPr>
        <w:spacing w:after="0" w:line="276" w:lineRule="auto"/>
        <w:ind w:left="357" w:hanging="357"/>
        <w:jc w:val="center"/>
        <w:outlineLvl w:val="0"/>
        <w:rPr>
          <w:rFonts w:cstheme="minorHAnsi"/>
          <w:color w:val="000000"/>
          <w:sz w:val="20"/>
          <w:szCs w:val="20"/>
        </w:rPr>
      </w:pPr>
      <w:r w:rsidRPr="00193EE7">
        <w:rPr>
          <w:rFonts w:cstheme="minorHAnsi"/>
          <w:color w:val="000000"/>
          <w:sz w:val="20"/>
          <w:szCs w:val="20"/>
        </w:rPr>
        <w:t>člen</w:t>
      </w:r>
    </w:p>
    <w:p w14:paraId="6C62E868"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(upravičeni stroški)</w:t>
      </w:r>
    </w:p>
    <w:p w14:paraId="297AD2E5" w14:textId="77777777" w:rsidR="00B84352" w:rsidRPr="00193EE7" w:rsidRDefault="00B84352" w:rsidP="00193EE7">
      <w:pPr>
        <w:spacing w:after="0" w:line="276" w:lineRule="auto"/>
        <w:jc w:val="both"/>
        <w:rPr>
          <w:rFonts w:cstheme="minorHAnsi"/>
          <w:sz w:val="20"/>
          <w:szCs w:val="20"/>
        </w:rPr>
      </w:pPr>
    </w:p>
    <w:p w14:paraId="67F9716F" w14:textId="3DBCBDE0" w:rsidR="00B84352" w:rsidRPr="00193EE7" w:rsidRDefault="00B84352" w:rsidP="00193EE7">
      <w:pPr>
        <w:spacing w:after="0" w:line="276" w:lineRule="auto"/>
        <w:jc w:val="both"/>
        <w:rPr>
          <w:rFonts w:cstheme="minorHAnsi"/>
          <w:sz w:val="20"/>
          <w:szCs w:val="20"/>
        </w:rPr>
      </w:pPr>
      <w:bookmarkStart w:id="10" w:name="_Hlk183521397"/>
      <w:bookmarkStart w:id="11" w:name="_Hlk130282822"/>
      <w:r w:rsidRPr="00193EE7">
        <w:rPr>
          <w:rFonts w:cstheme="minorHAnsi"/>
          <w:sz w:val="20"/>
          <w:szCs w:val="20"/>
        </w:rPr>
        <w:t xml:space="preserve">Upravičeni stroški in izdatki </w:t>
      </w:r>
      <w:r w:rsidR="00913855">
        <w:rPr>
          <w:rFonts w:cstheme="minorHAnsi"/>
          <w:sz w:val="20"/>
          <w:szCs w:val="20"/>
        </w:rPr>
        <w:t>projekta</w:t>
      </w:r>
      <w:r w:rsidRPr="00193EE7">
        <w:rPr>
          <w:rFonts w:cstheme="minorHAnsi"/>
          <w:sz w:val="20"/>
          <w:szCs w:val="20"/>
        </w:rPr>
        <w:t xml:space="preserve"> morajo biti skladni z javnim </w:t>
      </w:r>
      <w:r w:rsidR="00913855">
        <w:rPr>
          <w:rFonts w:cstheme="minorHAnsi"/>
          <w:sz w:val="20"/>
          <w:szCs w:val="20"/>
        </w:rPr>
        <w:t>pozivom</w:t>
      </w:r>
      <w:r w:rsidRPr="00193EE7">
        <w:rPr>
          <w:rFonts w:cstheme="minorHAnsi"/>
          <w:sz w:val="20"/>
          <w:szCs w:val="20"/>
        </w:rPr>
        <w:t>,</w:t>
      </w:r>
      <w:r w:rsidR="00DC1D7B" w:rsidRPr="00193EE7">
        <w:rPr>
          <w:rFonts w:cstheme="minorHAnsi"/>
          <w:sz w:val="20"/>
          <w:szCs w:val="20"/>
        </w:rPr>
        <w:t xml:space="preserve"> Navodili organa upravljanja o upravičenih stroških za sredstva evropske kohezijske politike v programskem obdobju 2021-2027,</w:t>
      </w:r>
      <w:r w:rsidRPr="00193EE7">
        <w:rPr>
          <w:rFonts w:cstheme="minorHAnsi"/>
          <w:sz w:val="20"/>
          <w:szCs w:val="20"/>
        </w:rPr>
        <w:t xml:space="preserve"> pogodbo o sofinanciranju</w:t>
      </w:r>
      <w:r w:rsidR="00DC1D7B" w:rsidRPr="00193EE7">
        <w:rPr>
          <w:rFonts w:cstheme="minorHAnsi"/>
          <w:sz w:val="20"/>
          <w:szCs w:val="20"/>
        </w:rPr>
        <w:t xml:space="preserve"> in </w:t>
      </w:r>
      <w:r w:rsidRPr="00193EE7">
        <w:rPr>
          <w:rFonts w:cstheme="minorHAnsi"/>
          <w:sz w:val="20"/>
          <w:szCs w:val="20"/>
        </w:rPr>
        <w:t>navodili AR</w:t>
      </w:r>
      <w:r w:rsidR="00F17F2B" w:rsidRPr="00193EE7">
        <w:rPr>
          <w:rFonts w:cstheme="minorHAnsi"/>
          <w:sz w:val="20"/>
          <w:szCs w:val="20"/>
        </w:rPr>
        <w:t>I</w:t>
      </w:r>
      <w:r w:rsidRPr="00193EE7">
        <w:rPr>
          <w:rFonts w:cstheme="minorHAnsi"/>
          <w:sz w:val="20"/>
          <w:szCs w:val="20"/>
        </w:rPr>
        <w:t>S</w:t>
      </w:r>
      <w:r w:rsidR="00DC1D7B" w:rsidRPr="00193EE7">
        <w:rPr>
          <w:rFonts w:cstheme="minorHAnsi"/>
          <w:sz w:val="20"/>
          <w:szCs w:val="20"/>
        </w:rPr>
        <w:t>. N</w:t>
      </w:r>
      <w:r w:rsidR="000A7795" w:rsidRPr="00193EE7">
        <w:rPr>
          <w:rFonts w:cstheme="minorHAnsi"/>
          <w:sz w:val="20"/>
          <w:szCs w:val="20"/>
        </w:rPr>
        <w:t xml:space="preserve">eupravičeni stroški in izdatki </w:t>
      </w:r>
      <w:r w:rsidR="00DC1D7B" w:rsidRPr="00193EE7">
        <w:rPr>
          <w:rFonts w:cstheme="minorHAnsi"/>
          <w:sz w:val="20"/>
          <w:szCs w:val="20"/>
        </w:rPr>
        <w:t xml:space="preserve">se </w:t>
      </w:r>
      <w:r w:rsidR="000A7795" w:rsidRPr="00193EE7">
        <w:rPr>
          <w:rFonts w:cstheme="minorHAnsi"/>
          <w:sz w:val="20"/>
          <w:szCs w:val="20"/>
        </w:rPr>
        <w:t xml:space="preserve">ne sofinancirajo, s čimer so </w:t>
      </w:r>
      <w:proofErr w:type="spellStart"/>
      <w:r w:rsidR="000A7795" w:rsidRPr="00193EE7">
        <w:rPr>
          <w:rFonts w:cstheme="minorHAnsi"/>
          <w:sz w:val="20"/>
          <w:szCs w:val="20"/>
        </w:rPr>
        <w:t>konzorcijski</w:t>
      </w:r>
      <w:proofErr w:type="spellEnd"/>
      <w:r w:rsidR="000A7795" w:rsidRPr="00193EE7">
        <w:rPr>
          <w:rFonts w:cstheme="minorHAnsi"/>
          <w:sz w:val="20"/>
          <w:szCs w:val="20"/>
        </w:rPr>
        <w:t xml:space="preserve"> partnerji seznanjeni in to potrjujejo s podpisom te pogodbe</w:t>
      </w:r>
      <w:bookmarkEnd w:id="10"/>
    </w:p>
    <w:p w14:paraId="67818BC9" w14:textId="77777777" w:rsidR="00B84352" w:rsidRPr="00193EE7" w:rsidRDefault="00B84352" w:rsidP="00193EE7">
      <w:pPr>
        <w:spacing w:after="0" w:line="276" w:lineRule="auto"/>
        <w:jc w:val="both"/>
        <w:rPr>
          <w:rFonts w:cstheme="minorHAnsi"/>
          <w:sz w:val="20"/>
          <w:szCs w:val="20"/>
        </w:rPr>
      </w:pPr>
    </w:p>
    <w:p w14:paraId="6FDC7D67" w14:textId="1C8A9692" w:rsidR="00B84352" w:rsidRPr="00193EE7" w:rsidRDefault="00B84352" w:rsidP="00193EE7">
      <w:pPr>
        <w:spacing w:after="0" w:line="276" w:lineRule="auto"/>
        <w:jc w:val="both"/>
        <w:rPr>
          <w:rFonts w:cstheme="minorHAnsi"/>
          <w:color w:val="000000"/>
          <w:sz w:val="20"/>
          <w:szCs w:val="20"/>
        </w:rPr>
      </w:pPr>
      <w:r w:rsidRPr="00193EE7">
        <w:rPr>
          <w:rFonts w:cstheme="minorHAnsi"/>
          <w:color w:val="000000"/>
          <w:sz w:val="20"/>
          <w:szCs w:val="20"/>
        </w:rPr>
        <w:t xml:space="preserve">Višine posameznih vrst upravičenih stroškov </w:t>
      </w:r>
      <w:r w:rsidR="00913855">
        <w:rPr>
          <w:rFonts w:cstheme="minorHAnsi"/>
          <w:color w:val="000000"/>
          <w:sz w:val="20"/>
          <w:szCs w:val="20"/>
        </w:rPr>
        <w:t>projekta</w:t>
      </w:r>
      <w:r w:rsidRPr="00193EE7">
        <w:rPr>
          <w:rFonts w:cstheme="minorHAnsi"/>
          <w:color w:val="000000"/>
          <w:sz w:val="20"/>
          <w:szCs w:val="20"/>
        </w:rPr>
        <w:t xml:space="preserve"> so navedene v </w:t>
      </w:r>
      <w:r w:rsidR="0073261A" w:rsidRPr="00193EE7">
        <w:rPr>
          <w:rFonts w:cstheme="minorHAnsi"/>
          <w:sz w:val="20"/>
          <w:szCs w:val="20"/>
        </w:rPr>
        <w:t xml:space="preserve">prijavi </w:t>
      </w:r>
      <w:r w:rsidR="00913855">
        <w:rPr>
          <w:rFonts w:cstheme="minorHAnsi"/>
          <w:sz w:val="20"/>
          <w:szCs w:val="20"/>
        </w:rPr>
        <w:t>projekta</w:t>
      </w:r>
      <w:r w:rsidR="0073261A" w:rsidRPr="00193EE7">
        <w:rPr>
          <w:rFonts w:cstheme="minorHAnsi"/>
          <w:sz w:val="20"/>
          <w:szCs w:val="20"/>
        </w:rPr>
        <w:t xml:space="preserve"> in finančnem načrtu iz prijave, ki sta sestavni del te pogodbe kot </w:t>
      </w:r>
      <w:r w:rsidR="00DC1D7B" w:rsidRPr="00193EE7">
        <w:rPr>
          <w:rFonts w:cstheme="minorHAnsi"/>
          <w:sz w:val="20"/>
          <w:szCs w:val="20"/>
        </w:rPr>
        <w:t>P</w:t>
      </w:r>
      <w:r w:rsidR="0073261A" w:rsidRPr="00193EE7">
        <w:rPr>
          <w:rFonts w:cstheme="minorHAnsi"/>
          <w:sz w:val="20"/>
          <w:szCs w:val="20"/>
        </w:rPr>
        <w:t>rilogi 2 in 3</w:t>
      </w:r>
      <w:r w:rsidRPr="00193EE7">
        <w:rPr>
          <w:rFonts w:cstheme="minorHAnsi"/>
          <w:sz w:val="20"/>
          <w:szCs w:val="20"/>
        </w:rPr>
        <w:t>.</w:t>
      </w:r>
    </w:p>
    <w:p w14:paraId="78C3BB05" w14:textId="77777777" w:rsidR="00B84352" w:rsidRPr="00193EE7" w:rsidRDefault="00B84352" w:rsidP="00193EE7">
      <w:pPr>
        <w:pStyle w:val="Sprotnaopomba-besedilo"/>
        <w:spacing w:line="276" w:lineRule="auto"/>
        <w:rPr>
          <w:rFonts w:asciiTheme="minorHAnsi" w:hAnsiTheme="minorHAnsi" w:cstheme="minorHAnsi"/>
        </w:rPr>
      </w:pPr>
    </w:p>
    <w:p w14:paraId="07EAB085" w14:textId="77777777" w:rsidR="00B84352" w:rsidRPr="00193EE7" w:rsidRDefault="00B84352" w:rsidP="00193EE7">
      <w:pPr>
        <w:autoSpaceDE w:val="0"/>
        <w:autoSpaceDN w:val="0"/>
        <w:adjustRightInd w:val="0"/>
        <w:spacing w:after="0" w:line="276" w:lineRule="auto"/>
        <w:jc w:val="both"/>
        <w:rPr>
          <w:rFonts w:cstheme="minorHAnsi"/>
          <w:iCs/>
          <w:sz w:val="20"/>
          <w:szCs w:val="20"/>
        </w:rPr>
      </w:pPr>
      <w:r w:rsidRPr="00193EE7">
        <w:rPr>
          <w:rFonts w:cstheme="minorHAnsi"/>
          <w:iCs/>
          <w:sz w:val="20"/>
          <w:szCs w:val="20"/>
        </w:rPr>
        <w:t>Stroški so upravičeni le pod naslednjimi pogoji, in sicer če:</w:t>
      </w:r>
    </w:p>
    <w:p w14:paraId="5182A1FA" w14:textId="2831B97F" w:rsidR="00B84352" w:rsidRPr="00193EE7" w:rsidRDefault="00B84352" w:rsidP="00193EE7">
      <w:pPr>
        <w:pStyle w:val="Style1"/>
        <w:numPr>
          <w:ilvl w:val="0"/>
          <w:numId w:val="2"/>
        </w:numPr>
        <w:spacing w:before="0" w:after="0" w:line="276" w:lineRule="auto"/>
        <w:ind w:left="360"/>
        <w:rPr>
          <w:rFonts w:asciiTheme="minorHAnsi" w:hAnsiTheme="minorHAnsi" w:cstheme="minorHAnsi"/>
          <w:szCs w:val="20"/>
        </w:rPr>
      </w:pPr>
      <w:r w:rsidRPr="00193EE7">
        <w:rPr>
          <w:rFonts w:asciiTheme="minorHAnsi" w:hAnsiTheme="minorHAnsi" w:cstheme="minorHAnsi"/>
          <w:szCs w:val="20"/>
        </w:rPr>
        <w:lastRenderedPageBreak/>
        <w:t xml:space="preserve">so predvideni z javnim </w:t>
      </w:r>
      <w:r w:rsidR="00913855">
        <w:rPr>
          <w:rFonts w:asciiTheme="minorHAnsi" w:hAnsiTheme="minorHAnsi" w:cstheme="minorHAnsi"/>
          <w:szCs w:val="20"/>
        </w:rPr>
        <w:t>pozivom</w:t>
      </w:r>
      <w:r w:rsidRPr="00193EE7">
        <w:rPr>
          <w:rFonts w:asciiTheme="minorHAnsi" w:hAnsiTheme="minorHAnsi" w:cstheme="minorHAnsi"/>
          <w:szCs w:val="20"/>
        </w:rPr>
        <w:t xml:space="preserve"> in s pogodbo o sofinanciranju, izhajajo iz predmeta pogodbe o sofinanciranju, temeljijo na projekciji načrtovanih stroškov in finančnem načrtu v prijavi za </w:t>
      </w:r>
      <w:r w:rsidR="00913855">
        <w:rPr>
          <w:rFonts w:asciiTheme="minorHAnsi" w:hAnsiTheme="minorHAnsi" w:cstheme="minorHAnsi"/>
          <w:szCs w:val="20"/>
        </w:rPr>
        <w:t>projekt</w:t>
      </w:r>
      <w:r w:rsidRPr="00193EE7">
        <w:rPr>
          <w:rFonts w:asciiTheme="minorHAnsi" w:hAnsiTheme="minorHAnsi" w:cstheme="minorHAnsi"/>
          <w:szCs w:val="20"/>
        </w:rPr>
        <w:t xml:space="preserve">, ki </w:t>
      </w:r>
      <w:r w:rsidR="00DB546F" w:rsidRPr="00193EE7">
        <w:rPr>
          <w:rFonts w:asciiTheme="minorHAnsi" w:hAnsiTheme="minorHAnsi" w:cstheme="minorHAnsi"/>
          <w:szCs w:val="20"/>
        </w:rPr>
        <w:t>sta</w:t>
      </w:r>
      <w:r w:rsidRPr="00193EE7">
        <w:rPr>
          <w:rFonts w:asciiTheme="minorHAnsi" w:hAnsiTheme="minorHAnsi" w:cstheme="minorHAnsi"/>
          <w:szCs w:val="20"/>
        </w:rPr>
        <w:t xml:space="preserve"> sestavn</w:t>
      </w:r>
      <w:r w:rsidR="00DB546F" w:rsidRPr="00193EE7">
        <w:rPr>
          <w:rFonts w:asciiTheme="minorHAnsi" w:hAnsiTheme="minorHAnsi" w:cstheme="minorHAnsi"/>
          <w:szCs w:val="20"/>
        </w:rPr>
        <w:t>a</w:t>
      </w:r>
      <w:r w:rsidRPr="00193EE7">
        <w:rPr>
          <w:rFonts w:asciiTheme="minorHAnsi" w:hAnsiTheme="minorHAnsi" w:cstheme="minorHAnsi"/>
          <w:szCs w:val="20"/>
        </w:rPr>
        <w:t xml:space="preserve"> del</w:t>
      </w:r>
      <w:r w:rsidR="00DB546F" w:rsidRPr="00193EE7">
        <w:rPr>
          <w:rFonts w:asciiTheme="minorHAnsi" w:hAnsiTheme="minorHAnsi" w:cstheme="minorHAnsi"/>
          <w:szCs w:val="20"/>
        </w:rPr>
        <w:t>a</w:t>
      </w:r>
      <w:r w:rsidRPr="00193EE7">
        <w:rPr>
          <w:rFonts w:asciiTheme="minorHAnsi" w:hAnsiTheme="minorHAnsi" w:cstheme="minorHAnsi"/>
          <w:szCs w:val="20"/>
        </w:rPr>
        <w:t xml:space="preserve"> te pogodbe kot </w:t>
      </w:r>
      <w:r w:rsidR="00DC1D7B" w:rsidRPr="00193EE7">
        <w:rPr>
          <w:rFonts w:asciiTheme="minorHAnsi" w:hAnsiTheme="minorHAnsi" w:cstheme="minorHAnsi"/>
          <w:szCs w:val="20"/>
        </w:rPr>
        <w:t>P</w:t>
      </w:r>
      <w:r w:rsidRPr="00193EE7">
        <w:rPr>
          <w:rFonts w:asciiTheme="minorHAnsi" w:hAnsiTheme="minorHAnsi" w:cstheme="minorHAnsi"/>
          <w:szCs w:val="20"/>
        </w:rPr>
        <w:t>rilog</w:t>
      </w:r>
      <w:r w:rsidR="00DB546F" w:rsidRPr="00193EE7">
        <w:rPr>
          <w:rFonts w:asciiTheme="minorHAnsi" w:hAnsiTheme="minorHAnsi" w:cstheme="minorHAnsi"/>
          <w:szCs w:val="20"/>
        </w:rPr>
        <w:t>i</w:t>
      </w:r>
      <w:r w:rsidRPr="00193EE7">
        <w:rPr>
          <w:rFonts w:asciiTheme="minorHAnsi" w:hAnsiTheme="minorHAnsi" w:cstheme="minorHAnsi"/>
          <w:szCs w:val="20"/>
        </w:rPr>
        <w:t xml:space="preserve"> 2</w:t>
      </w:r>
      <w:r w:rsidR="00DC1D7B" w:rsidRPr="00193EE7">
        <w:rPr>
          <w:rFonts w:asciiTheme="minorHAnsi" w:hAnsiTheme="minorHAnsi" w:cstheme="minorHAnsi"/>
          <w:szCs w:val="20"/>
        </w:rPr>
        <w:t>;</w:t>
      </w:r>
    </w:p>
    <w:p w14:paraId="1B8CCE7C" w14:textId="0F738CD5" w:rsidR="00B84352" w:rsidRPr="00193EE7"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 xml:space="preserve">so z odobrenim </w:t>
      </w:r>
      <w:r w:rsidR="00913855">
        <w:rPr>
          <w:rFonts w:cstheme="minorHAnsi"/>
          <w:sz w:val="20"/>
          <w:szCs w:val="20"/>
        </w:rPr>
        <w:t>projektom</w:t>
      </w:r>
      <w:r w:rsidRPr="00193EE7">
        <w:rPr>
          <w:rFonts w:cstheme="minorHAnsi"/>
          <w:sz w:val="20"/>
          <w:szCs w:val="20"/>
        </w:rPr>
        <w:t xml:space="preserve">, ki je opredeljen v prijavi </w:t>
      </w:r>
      <w:r w:rsidR="00913855">
        <w:rPr>
          <w:rFonts w:cstheme="minorHAnsi"/>
          <w:sz w:val="20"/>
          <w:szCs w:val="20"/>
        </w:rPr>
        <w:t>projekta</w:t>
      </w:r>
      <w:r w:rsidRPr="00193EE7">
        <w:rPr>
          <w:rFonts w:cstheme="minorHAnsi"/>
          <w:sz w:val="20"/>
          <w:szCs w:val="20"/>
        </w:rPr>
        <w:t xml:space="preserve"> in finančnem načrtu iz prijave, ki </w:t>
      </w:r>
      <w:r w:rsidR="0073261A" w:rsidRPr="00193EE7">
        <w:rPr>
          <w:rFonts w:cstheme="minorHAnsi"/>
          <w:sz w:val="20"/>
          <w:szCs w:val="20"/>
        </w:rPr>
        <w:t>sta</w:t>
      </w:r>
      <w:r w:rsidRPr="00193EE7">
        <w:rPr>
          <w:rFonts w:cstheme="minorHAnsi"/>
          <w:sz w:val="20"/>
          <w:szCs w:val="20"/>
        </w:rPr>
        <w:t xml:space="preserve"> sestavni del te pogodbe kot </w:t>
      </w:r>
      <w:r w:rsidR="00DC1D7B" w:rsidRPr="00193EE7">
        <w:rPr>
          <w:rFonts w:cstheme="minorHAnsi"/>
          <w:sz w:val="20"/>
          <w:szCs w:val="20"/>
        </w:rPr>
        <w:t>P</w:t>
      </w:r>
      <w:r w:rsidRPr="00193EE7">
        <w:rPr>
          <w:rFonts w:cstheme="minorHAnsi"/>
          <w:sz w:val="20"/>
          <w:szCs w:val="20"/>
        </w:rPr>
        <w:t>rilog</w:t>
      </w:r>
      <w:r w:rsidR="0073261A" w:rsidRPr="00193EE7">
        <w:rPr>
          <w:rFonts w:cstheme="minorHAnsi"/>
          <w:sz w:val="20"/>
          <w:szCs w:val="20"/>
        </w:rPr>
        <w:t>i</w:t>
      </w:r>
      <w:r w:rsidRPr="00193EE7">
        <w:rPr>
          <w:rFonts w:cstheme="minorHAnsi"/>
          <w:sz w:val="20"/>
          <w:szCs w:val="20"/>
        </w:rPr>
        <w:t xml:space="preserve"> </w:t>
      </w:r>
      <w:r w:rsidR="0073261A" w:rsidRPr="00193EE7">
        <w:rPr>
          <w:rFonts w:cstheme="minorHAnsi"/>
          <w:sz w:val="20"/>
          <w:szCs w:val="20"/>
        </w:rPr>
        <w:t>2 in 3</w:t>
      </w:r>
      <w:r w:rsidRPr="00193EE7">
        <w:rPr>
          <w:rFonts w:cstheme="minorHAnsi"/>
          <w:sz w:val="20"/>
          <w:szCs w:val="20"/>
        </w:rPr>
        <w:t xml:space="preserve">, neposredno povezani ter potrebni za njegovo izvajanje in so v skladu s cilji </w:t>
      </w:r>
      <w:r w:rsidR="00913855">
        <w:rPr>
          <w:rFonts w:cstheme="minorHAnsi"/>
          <w:sz w:val="20"/>
          <w:szCs w:val="20"/>
        </w:rPr>
        <w:t>projekta</w:t>
      </w:r>
      <w:r w:rsidR="00DC1D7B" w:rsidRPr="00193EE7">
        <w:rPr>
          <w:rFonts w:cstheme="minorHAnsi"/>
          <w:sz w:val="20"/>
          <w:szCs w:val="20"/>
        </w:rPr>
        <w:t>;</w:t>
      </w:r>
    </w:p>
    <w:p w14:paraId="03DA3CA6" w14:textId="366824DE" w:rsidR="00B84352" w:rsidRPr="00193EE7"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 xml:space="preserve">prijavljeni stroški </w:t>
      </w:r>
      <w:r w:rsidR="00913855">
        <w:rPr>
          <w:rFonts w:cstheme="minorHAnsi"/>
          <w:sz w:val="20"/>
          <w:szCs w:val="20"/>
        </w:rPr>
        <w:t>projekta</w:t>
      </w:r>
      <w:r w:rsidRPr="00193EE7">
        <w:rPr>
          <w:rFonts w:cstheme="minorHAnsi"/>
          <w:sz w:val="20"/>
          <w:szCs w:val="20"/>
        </w:rPr>
        <w:t xml:space="preserve"> niso in ne bodo povrnjeni iz drugih virov (prepoved dvojnega sofinanciranja)</w:t>
      </w:r>
      <w:r w:rsidR="00DC1D7B" w:rsidRPr="00193EE7">
        <w:rPr>
          <w:rFonts w:cstheme="minorHAnsi"/>
          <w:sz w:val="20"/>
          <w:szCs w:val="20"/>
        </w:rPr>
        <w:t>;</w:t>
      </w:r>
    </w:p>
    <w:p w14:paraId="6655585C" w14:textId="4F264ED1" w:rsidR="00B84352" w:rsidRPr="00193EE7"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so razumni in utemeljeni ter se skladajo z načeli učinkovite, zakonite in gospodarne porabe sredstev</w:t>
      </w:r>
      <w:r w:rsidR="00DC1D7B" w:rsidRPr="00193EE7">
        <w:rPr>
          <w:rFonts w:cstheme="minorHAnsi"/>
          <w:sz w:val="20"/>
          <w:szCs w:val="20"/>
        </w:rPr>
        <w:t>;</w:t>
      </w:r>
    </w:p>
    <w:p w14:paraId="732BBA21" w14:textId="0BAA82F8" w:rsidR="00B84352" w:rsidRPr="00193EE7"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temeljijo na verodostojnih knjigovodskih in drugih listinah</w:t>
      </w:r>
      <w:r w:rsidR="00DC1D7B" w:rsidRPr="00193EE7">
        <w:rPr>
          <w:rFonts w:cstheme="minorHAnsi"/>
          <w:sz w:val="20"/>
          <w:szCs w:val="20"/>
        </w:rPr>
        <w:t>;</w:t>
      </w:r>
    </w:p>
    <w:p w14:paraId="6F9075BA" w14:textId="276F0BCF" w:rsidR="00B84352" w:rsidRPr="00193EE7"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so dejansko nastali za dela, ki so bila opravljena, za blago, ki je bilo dobavljeno oziroma za storitve, ki so bile izvedene</w:t>
      </w:r>
      <w:r w:rsidR="00DC1D7B" w:rsidRPr="00193EE7">
        <w:rPr>
          <w:rFonts w:cstheme="minorHAnsi"/>
          <w:sz w:val="20"/>
          <w:szCs w:val="20"/>
        </w:rPr>
        <w:t>;</w:t>
      </w:r>
    </w:p>
    <w:p w14:paraId="14015696" w14:textId="6A24C203" w:rsidR="00B84352" w:rsidRPr="00193EE7"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so nastali in so jih pogodbene stranke plačale v okviru obdobja upravičenosti stroškov</w:t>
      </w:r>
      <w:r w:rsidR="00290A2E" w:rsidRPr="00193EE7">
        <w:rPr>
          <w:rFonts w:cstheme="minorHAnsi"/>
          <w:sz w:val="20"/>
          <w:szCs w:val="20"/>
        </w:rPr>
        <w:t xml:space="preserve"> in izdatkov</w:t>
      </w:r>
      <w:r w:rsidR="00DC1D7B" w:rsidRPr="00193EE7">
        <w:rPr>
          <w:rFonts w:cstheme="minorHAnsi"/>
          <w:sz w:val="20"/>
          <w:szCs w:val="20"/>
        </w:rPr>
        <w:t>;</w:t>
      </w:r>
      <w:r w:rsidRPr="00193EE7">
        <w:rPr>
          <w:rFonts w:cstheme="minorHAnsi"/>
          <w:sz w:val="20"/>
          <w:szCs w:val="20"/>
        </w:rPr>
        <w:t xml:space="preserve"> </w:t>
      </w:r>
    </w:p>
    <w:p w14:paraId="12636F45" w14:textId="1F33E7AD" w:rsidR="00B84352" w:rsidRDefault="00B84352" w:rsidP="00193EE7">
      <w:pPr>
        <w:numPr>
          <w:ilvl w:val="0"/>
          <w:numId w:val="2"/>
        </w:numPr>
        <w:spacing w:after="0" w:line="276" w:lineRule="auto"/>
        <w:ind w:left="360"/>
        <w:jc w:val="both"/>
        <w:rPr>
          <w:rFonts w:cstheme="minorHAnsi"/>
          <w:sz w:val="20"/>
          <w:szCs w:val="20"/>
        </w:rPr>
      </w:pPr>
      <w:r w:rsidRPr="00193EE7">
        <w:rPr>
          <w:rFonts w:cstheme="minorHAnsi"/>
          <w:sz w:val="20"/>
          <w:szCs w:val="20"/>
        </w:rPr>
        <w:t>so v skladu z veljavnimi pravili Evropske unije in nacionalnimi predpisi</w:t>
      </w:r>
      <w:r w:rsidR="00DC1D7B" w:rsidRPr="00193EE7">
        <w:rPr>
          <w:rFonts w:cstheme="minorHAnsi"/>
          <w:sz w:val="20"/>
          <w:szCs w:val="20"/>
        </w:rPr>
        <w:t>;</w:t>
      </w:r>
    </w:p>
    <w:p w14:paraId="06BC9DC9" w14:textId="132B3206" w:rsidR="00B84352" w:rsidRDefault="004A3C09" w:rsidP="00630642">
      <w:pPr>
        <w:numPr>
          <w:ilvl w:val="0"/>
          <w:numId w:val="2"/>
        </w:numPr>
        <w:spacing w:after="0" w:line="276" w:lineRule="auto"/>
        <w:ind w:left="360"/>
        <w:jc w:val="both"/>
        <w:rPr>
          <w:rFonts w:cstheme="minorHAnsi"/>
          <w:sz w:val="20"/>
          <w:szCs w:val="20"/>
        </w:rPr>
      </w:pPr>
      <w:r w:rsidRPr="00630642">
        <w:rPr>
          <w:rFonts w:cstheme="minorHAnsi"/>
          <w:sz w:val="20"/>
          <w:szCs w:val="20"/>
        </w:rPr>
        <w:t xml:space="preserve">se v primeru poenostavljene oblike stroška, strošek uveljavlja v skladu s pravili za poenostavljene oblike stroška oziroma v skladu z dokazili, opredeljenimi v </w:t>
      </w:r>
      <w:r w:rsidR="00CD75DF" w:rsidRPr="00630642">
        <w:rPr>
          <w:rFonts w:cstheme="minorHAnsi"/>
          <w:sz w:val="20"/>
          <w:szCs w:val="20"/>
        </w:rPr>
        <w:t xml:space="preserve">metodologiji določitev višine poenostavljenih oblik stroškov </w:t>
      </w:r>
      <w:r w:rsidR="00CD75DF" w:rsidRPr="0001415A">
        <w:rPr>
          <w:rFonts w:cstheme="minorHAnsi"/>
          <w:sz w:val="20"/>
          <w:szCs w:val="20"/>
        </w:rPr>
        <w:t>v okviru izvajanja RR projekta NAP</w:t>
      </w:r>
      <w:r w:rsidR="00CD75DF" w:rsidRPr="00630642">
        <w:rPr>
          <w:rFonts w:cstheme="minorHAnsi"/>
          <w:sz w:val="20"/>
          <w:szCs w:val="20"/>
        </w:rPr>
        <w:t xml:space="preserve">. </w:t>
      </w:r>
      <w:bookmarkEnd w:id="11"/>
    </w:p>
    <w:p w14:paraId="14E4A7EC" w14:textId="77777777" w:rsidR="004D4D2D" w:rsidRPr="00630642" w:rsidRDefault="004D4D2D" w:rsidP="00630642">
      <w:pPr>
        <w:spacing w:after="0" w:line="276" w:lineRule="auto"/>
        <w:ind w:left="360"/>
        <w:jc w:val="both"/>
        <w:rPr>
          <w:rFonts w:cstheme="minorHAnsi"/>
          <w:sz w:val="20"/>
          <w:szCs w:val="20"/>
        </w:rPr>
      </w:pPr>
    </w:p>
    <w:p w14:paraId="0CFDE05E" w14:textId="77777777" w:rsidR="00B84352" w:rsidRPr="00193EE7" w:rsidRDefault="00B84352" w:rsidP="00193EE7">
      <w:pPr>
        <w:numPr>
          <w:ilvl w:val="0"/>
          <w:numId w:val="29"/>
        </w:numPr>
        <w:spacing w:after="0" w:line="276" w:lineRule="auto"/>
        <w:ind w:left="357" w:hanging="357"/>
        <w:jc w:val="center"/>
        <w:outlineLvl w:val="0"/>
        <w:rPr>
          <w:rFonts w:cstheme="minorHAnsi"/>
          <w:color w:val="000000"/>
          <w:sz w:val="20"/>
          <w:szCs w:val="20"/>
        </w:rPr>
      </w:pPr>
      <w:r w:rsidRPr="00193EE7">
        <w:rPr>
          <w:rFonts w:cstheme="minorHAnsi"/>
          <w:color w:val="000000"/>
          <w:sz w:val="20"/>
          <w:szCs w:val="20"/>
        </w:rPr>
        <w:t>člen</w:t>
      </w:r>
    </w:p>
    <w:p w14:paraId="02954068" w14:textId="77777777" w:rsidR="00B84352" w:rsidRPr="00193EE7" w:rsidRDefault="00B84352" w:rsidP="00193EE7">
      <w:pPr>
        <w:spacing w:after="0" w:line="276" w:lineRule="auto"/>
        <w:jc w:val="center"/>
        <w:rPr>
          <w:rFonts w:cstheme="minorHAnsi"/>
          <w:sz w:val="20"/>
          <w:szCs w:val="20"/>
        </w:rPr>
      </w:pPr>
      <w:r w:rsidRPr="00193EE7">
        <w:rPr>
          <w:rFonts w:cstheme="minorHAnsi"/>
          <w:sz w:val="20"/>
          <w:szCs w:val="20"/>
        </w:rPr>
        <w:t xml:space="preserve">(plačila sredstev </w:t>
      </w:r>
      <w:proofErr w:type="spellStart"/>
      <w:r w:rsidRPr="00193EE7">
        <w:rPr>
          <w:rFonts w:cstheme="minorHAnsi"/>
          <w:sz w:val="20"/>
          <w:szCs w:val="20"/>
        </w:rPr>
        <w:t>konzorcij</w:t>
      </w:r>
      <w:r w:rsidR="005E4917" w:rsidRPr="00193EE7">
        <w:rPr>
          <w:rFonts w:cstheme="minorHAnsi"/>
          <w:sz w:val="20"/>
          <w:szCs w:val="20"/>
        </w:rPr>
        <w:t>skim</w:t>
      </w:r>
      <w:proofErr w:type="spellEnd"/>
      <w:r w:rsidR="005E4917" w:rsidRPr="00193EE7">
        <w:rPr>
          <w:rFonts w:cstheme="minorHAnsi"/>
          <w:sz w:val="20"/>
          <w:szCs w:val="20"/>
        </w:rPr>
        <w:t xml:space="preserve"> partnerjem</w:t>
      </w:r>
      <w:r w:rsidRPr="00193EE7">
        <w:rPr>
          <w:rFonts w:cstheme="minorHAnsi"/>
          <w:sz w:val="20"/>
          <w:szCs w:val="20"/>
        </w:rPr>
        <w:t>)</w:t>
      </w:r>
    </w:p>
    <w:p w14:paraId="32D4897C" w14:textId="77777777" w:rsidR="00B84352" w:rsidRPr="00193EE7" w:rsidRDefault="00B84352" w:rsidP="00193EE7">
      <w:pPr>
        <w:spacing w:after="0" w:line="276" w:lineRule="auto"/>
        <w:ind w:left="360"/>
        <w:rPr>
          <w:rFonts w:cstheme="minorHAnsi"/>
          <w:color w:val="000000"/>
          <w:sz w:val="20"/>
          <w:szCs w:val="20"/>
        </w:rPr>
      </w:pPr>
    </w:p>
    <w:p w14:paraId="1EAB1A44" w14:textId="46F17D31" w:rsidR="00B84352" w:rsidRPr="00193EE7" w:rsidRDefault="1E61FC91" w:rsidP="00193EE7">
      <w:pPr>
        <w:spacing w:after="0" w:line="276" w:lineRule="auto"/>
        <w:jc w:val="both"/>
        <w:rPr>
          <w:rFonts w:cstheme="minorHAnsi"/>
          <w:color w:val="000000"/>
          <w:sz w:val="20"/>
          <w:szCs w:val="20"/>
        </w:rPr>
      </w:pPr>
      <w:bookmarkStart w:id="12" w:name="_Hlk130283153"/>
      <w:r w:rsidRPr="00193EE7">
        <w:rPr>
          <w:rFonts w:cstheme="minorHAnsi"/>
          <w:sz w:val="20"/>
          <w:szCs w:val="20"/>
        </w:rPr>
        <w:t xml:space="preserve">Vodja </w:t>
      </w:r>
      <w:r w:rsidR="48F1B97A" w:rsidRPr="00193EE7">
        <w:rPr>
          <w:rFonts w:cstheme="minorHAnsi"/>
          <w:sz w:val="20"/>
          <w:szCs w:val="20"/>
        </w:rPr>
        <w:t xml:space="preserve">konzorcija </w:t>
      </w:r>
      <w:r w:rsidR="48F1B97A" w:rsidRPr="00193EE7">
        <w:rPr>
          <w:rFonts w:cstheme="minorHAnsi"/>
          <w:color w:val="000000" w:themeColor="text1"/>
          <w:sz w:val="20"/>
          <w:szCs w:val="20"/>
        </w:rPr>
        <w:t xml:space="preserve">bo članom konzorcija </w:t>
      </w:r>
      <w:r w:rsidR="38290698" w:rsidRPr="00193EE7">
        <w:rPr>
          <w:rFonts w:cstheme="minorHAnsi"/>
          <w:color w:val="000000" w:themeColor="text1"/>
          <w:sz w:val="20"/>
          <w:szCs w:val="20"/>
        </w:rPr>
        <w:t xml:space="preserve">iz sredstev, ki jih bo prejel </w:t>
      </w:r>
      <w:r w:rsidR="67A8A339" w:rsidRPr="00193EE7">
        <w:rPr>
          <w:rFonts w:cstheme="minorHAnsi"/>
          <w:color w:val="000000" w:themeColor="text1"/>
          <w:sz w:val="20"/>
          <w:szCs w:val="20"/>
        </w:rPr>
        <w:t xml:space="preserve">na osnovi potrjenega zahtevka za izplačilo </w:t>
      </w:r>
      <w:r w:rsidR="38290698" w:rsidRPr="00193EE7">
        <w:rPr>
          <w:rFonts w:cstheme="minorHAnsi"/>
          <w:color w:val="000000" w:themeColor="text1"/>
          <w:sz w:val="20"/>
          <w:szCs w:val="20"/>
        </w:rPr>
        <w:t xml:space="preserve">po pogodbi o sofinanciranju, </w:t>
      </w:r>
      <w:proofErr w:type="spellStart"/>
      <w:r w:rsidR="332E6556" w:rsidRPr="00193EE7">
        <w:rPr>
          <w:rFonts w:cstheme="minorHAnsi"/>
          <w:color w:val="000000" w:themeColor="text1"/>
          <w:sz w:val="20"/>
          <w:szCs w:val="20"/>
        </w:rPr>
        <w:t>prenakazal</w:t>
      </w:r>
      <w:proofErr w:type="spellEnd"/>
      <w:r w:rsidR="332E6556" w:rsidRPr="00193EE7">
        <w:rPr>
          <w:rFonts w:cstheme="minorHAnsi"/>
          <w:color w:val="000000" w:themeColor="text1"/>
          <w:sz w:val="20"/>
          <w:szCs w:val="20"/>
        </w:rPr>
        <w:t xml:space="preserve"> </w:t>
      </w:r>
      <w:r w:rsidR="48F1B97A" w:rsidRPr="00193EE7">
        <w:rPr>
          <w:rFonts w:cstheme="minorHAnsi"/>
          <w:color w:val="000000" w:themeColor="text1"/>
          <w:sz w:val="20"/>
          <w:szCs w:val="20"/>
        </w:rPr>
        <w:t>izkazane upravičene stroške</w:t>
      </w:r>
      <w:r w:rsidR="16B169A2" w:rsidRPr="00193EE7">
        <w:rPr>
          <w:rFonts w:cstheme="minorHAnsi"/>
          <w:color w:val="000000" w:themeColor="text1"/>
          <w:sz w:val="20"/>
          <w:szCs w:val="20"/>
        </w:rPr>
        <w:t xml:space="preserve"> najkasneje v roku </w:t>
      </w:r>
      <w:r w:rsidR="00814562" w:rsidRPr="00193EE7">
        <w:rPr>
          <w:rFonts w:cstheme="minorHAnsi"/>
          <w:color w:val="000000" w:themeColor="text1"/>
          <w:sz w:val="20"/>
          <w:szCs w:val="20"/>
        </w:rPr>
        <w:t xml:space="preserve">pet (5) delovnih </w:t>
      </w:r>
      <w:r w:rsidR="16B169A2" w:rsidRPr="00193EE7">
        <w:rPr>
          <w:rFonts w:cstheme="minorHAnsi"/>
          <w:color w:val="000000" w:themeColor="text1"/>
          <w:sz w:val="20"/>
          <w:szCs w:val="20"/>
        </w:rPr>
        <w:t>dni od prejema sredstev</w:t>
      </w:r>
      <w:r w:rsidR="48F1B97A" w:rsidRPr="00193EE7">
        <w:rPr>
          <w:rFonts w:cstheme="minorHAnsi"/>
          <w:color w:val="000000" w:themeColor="text1"/>
          <w:sz w:val="20"/>
          <w:szCs w:val="20"/>
        </w:rPr>
        <w:t xml:space="preserve">. </w:t>
      </w:r>
    </w:p>
    <w:p w14:paraId="251B605F" w14:textId="77777777" w:rsidR="00B84352" w:rsidRPr="00193EE7" w:rsidRDefault="00B84352" w:rsidP="00193EE7">
      <w:pPr>
        <w:spacing w:after="0" w:line="276" w:lineRule="auto"/>
        <w:jc w:val="both"/>
        <w:rPr>
          <w:rFonts w:cstheme="minorHAnsi"/>
          <w:color w:val="000000"/>
          <w:sz w:val="20"/>
          <w:szCs w:val="20"/>
        </w:rPr>
      </w:pPr>
    </w:p>
    <w:p w14:paraId="264CE2CC" w14:textId="50B9D48F" w:rsidR="00B84352" w:rsidRPr="00193EE7" w:rsidRDefault="00B84352" w:rsidP="00193EE7">
      <w:pPr>
        <w:spacing w:after="0" w:line="276" w:lineRule="auto"/>
        <w:jc w:val="both"/>
        <w:rPr>
          <w:rFonts w:cstheme="minorHAnsi"/>
          <w:color w:val="000000"/>
          <w:sz w:val="20"/>
          <w:szCs w:val="20"/>
        </w:rPr>
      </w:pPr>
      <w:r w:rsidRPr="00193EE7">
        <w:rPr>
          <w:rFonts w:cstheme="minorHAnsi"/>
          <w:color w:val="000000"/>
          <w:sz w:val="20"/>
          <w:szCs w:val="20"/>
        </w:rPr>
        <w:t>Osnova za plačilo sredstev iz prejšnjega odstavka je zahtevek za izplačilo z obveznimi prilogami (</w:t>
      </w:r>
      <w:r w:rsidRPr="00193EE7">
        <w:rPr>
          <w:rFonts w:cstheme="minorHAnsi"/>
          <w:sz w:val="20"/>
          <w:szCs w:val="20"/>
        </w:rPr>
        <w:t>v nadaljnjem besedilu</w:t>
      </w:r>
      <w:r w:rsidRPr="00193EE7">
        <w:rPr>
          <w:rFonts w:cstheme="minorHAnsi"/>
          <w:color w:val="000000"/>
          <w:sz w:val="20"/>
          <w:szCs w:val="20"/>
        </w:rPr>
        <w:t xml:space="preserve">: zahtevek za izplačilo), ki ga član konzorcija predloži </w:t>
      </w:r>
      <w:r w:rsidR="00356CFC" w:rsidRPr="00193EE7">
        <w:rPr>
          <w:rFonts w:cstheme="minorHAnsi"/>
          <w:bCs/>
          <w:sz w:val="20"/>
          <w:szCs w:val="20"/>
        </w:rPr>
        <w:t>vodj</w:t>
      </w:r>
      <w:r w:rsidR="005A3181" w:rsidRPr="00193EE7">
        <w:rPr>
          <w:rFonts w:cstheme="minorHAnsi"/>
          <w:bCs/>
          <w:sz w:val="20"/>
          <w:szCs w:val="20"/>
        </w:rPr>
        <w:t>i</w:t>
      </w:r>
      <w:r w:rsidR="00356CFC" w:rsidRPr="00193EE7">
        <w:rPr>
          <w:rFonts w:cstheme="minorHAnsi"/>
          <w:bCs/>
          <w:sz w:val="20"/>
          <w:szCs w:val="20"/>
        </w:rPr>
        <w:t xml:space="preserve"> </w:t>
      </w:r>
      <w:r w:rsidRPr="00193EE7">
        <w:rPr>
          <w:rFonts w:cstheme="minorHAnsi"/>
          <w:bCs/>
          <w:sz w:val="20"/>
          <w:szCs w:val="20"/>
        </w:rPr>
        <w:t xml:space="preserve">konzorcija, </w:t>
      </w:r>
      <w:r w:rsidR="004D06B7" w:rsidRPr="00193EE7">
        <w:rPr>
          <w:rFonts w:cstheme="minorHAnsi"/>
          <w:bCs/>
          <w:sz w:val="20"/>
          <w:szCs w:val="20"/>
        </w:rPr>
        <w:t xml:space="preserve">na način in v obsegu, </w:t>
      </w:r>
      <w:r w:rsidRPr="00193EE7">
        <w:rPr>
          <w:rFonts w:cstheme="minorHAnsi"/>
          <w:color w:val="000000"/>
          <w:sz w:val="20"/>
          <w:szCs w:val="20"/>
        </w:rPr>
        <w:t>kot je določeno v</w:t>
      </w:r>
      <w:r w:rsidR="004A3C09" w:rsidRPr="00193EE7">
        <w:rPr>
          <w:rFonts w:cstheme="minorHAnsi"/>
          <w:color w:val="000000"/>
          <w:sz w:val="20"/>
          <w:szCs w:val="20"/>
        </w:rPr>
        <w:t xml:space="preserve"> dokumentaciji javnega </w:t>
      </w:r>
      <w:r w:rsidR="00EE33EA">
        <w:rPr>
          <w:rFonts w:cstheme="minorHAnsi"/>
          <w:color w:val="000000"/>
          <w:sz w:val="20"/>
          <w:szCs w:val="20"/>
        </w:rPr>
        <w:t>poziva</w:t>
      </w:r>
      <w:r w:rsidRPr="00193EE7">
        <w:rPr>
          <w:rFonts w:cstheme="minorHAnsi"/>
          <w:color w:val="000000"/>
          <w:sz w:val="20"/>
          <w:szCs w:val="20"/>
        </w:rPr>
        <w:t>.</w:t>
      </w:r>
    </w:p>
    <w:p w14:paraId="6EA56E1E" w14:textId="77777777" w:rsidR="00023E75" w:rsidRPr="00193EE7" w:rsidRDefault="00023E75" w:rsidP="00193EE7">
      <w:pPr>
        <w:spacing w:after="0" w:line="276" w:lineRule="auto"/>
        <w:jc w:val="both"/>
        <w:rPr>
          <w:rFonts w:cstheme="minorHAnsi"/>
          <w:color w:val="000000"/>
          <w:sz w:val="20"/>
          <w:szCs w:val="20"/>
        </w:rPr>
      </w:pPr>
    </w:p>
    <w:p w14:paraId="5B7E7613" w14:textId="62E80696" w:rsidR="00023E75" w:rsidRPr="00193EE7" w:rsidRDefault="00023E75" w:rsidP="00193EE7">
      <w:pPr>
        <w:spacing w:after="0" w:line="276" w:lineRule="auto"/>
        <w:jc w:val="both"/>
        <w:rPr>
          <w:rFonts w:cstheme="minorHAnsi"/>
          <w:color w:val="000000"/>
          <w:sz w:val="20"/>
          <w:szCs w:val="20"/>
        </w:rPr>
      </w:pPr>
      <w:r w:rsidRPr="00193EE7">
        <w:rPr>
          <w:rFonts w:cstheme="minorHAnsi"/>
          <w:sz w:val="20"/>
          <w:szCs w:val="20"/>
        </w:rPr>
        <w:t xml:space="preserve">Višina sredstev bo določena v dokumentih zahtevka za izplačilo v </w:t>
      </w:r>
      <w:r w:rsidR="00AE448C">
        <w:rPr>
          <w:rFonts w:cstheme="minorHAnsi"/>
          <w:sz w:val="20"/>
          <w:szCs w:val="20"/>
        </w:rPr>
        <w:t xml:space="preserve">informacijskem </w:t>
      </w:r>
      <w:r w:rsidRPr="00193EE7">
        <w:rPr>
          <w:rFonts w:cstheme="minorHAnsi"/>
          <w:sz w:val="20"/>
          <w:szCs w:val="20"/>
        </w:rPr>
        <w:t>sistemu</w:t>
      </w:r>
      <w:r w:rsidR="00AE448C">
        <w:rPr>
          <w:rFonts w:cstheme="minorHAnsi"/>
          <w:sz w:val="20"/>
          <w:szCs w:val="20"/>
        </w:rPr>
        <w:t xml:space="preserve"> organa upravljanja</w:t>
      </w:r>
      <w:r w:rsidRPr="00193EE7">
        <w:rPr>
          <w:rFonts w:cstheme="minorHAnsi"/>
          <w:sz w:val="20"/>
          <w:szCs w:val="20"/>
        </w:rPr>
        <w:t xml:space="preserve"> e-MA2, ki jih bo pred izplačilom sredstev vodji konzorcija potrdil ARIS.</w:t>
      </w:r>
    </w:p>
    <w:bookmarkEnd w:id="12"/>
    <w:p w14:paraId="1D849670" w14:textId="77777777" w:rsidR="00B84352" w:rsidRPr="00193EE7" w:rsidRDefault="00B84352" w:rsidP="00193EE7">
      <w:pPr>
        <w:spacing w:after="0" w:line="276" w:lineRule="auto"/>
        <w:jc w:val="both"/>
        <w:rPr>
          <w:rFonts w:cstheme="minorHAnsi"/>
          <w:color w:val="000000"/>
          <w:sz w:val="20"/>
          <w:szCs w:val="20"/>
        </w:rPr>
      </w:pPr>
    </w:p>
    <w:p w14:paraId="028C10DF" w14:textId="77777777" w:rsidR="00B84352" w:rsidRPr="00193EE7" w:rsidRDefault="00B84352" w:rsidP="00193EE7">
      <w:pPr>
        <w:numPr>
          <w:ilvl w:val="0"/>
          <w:numId w:val="29"/>
        </w:numPr>
        <w:spacing w:after="0" w:line="276" w:lineRule="auto"/>
        <w:ind w:left="357" w:hanging="357"/>
        <w:jc w:val="center"/>
        <w:outlineLvl w:val="0"/>
        <w:rPr>
          <w:rFonts w:cstheme="minorHAnsi"/>
          <w:color w:val="000000"/>
          <w:sz w:val="20"/>
          <w:szCs w:val="20"/>
        </w:rPr>
      </w:pPr>
      <w:r w:rsidRPr="00193EE7">
        <w:rPr>
          <w:rFonts w:cstheme="minorHAnsi"/>
          <w:color w:val="000000"/>
          <w:sz w:val="20"/>
          <w:szCs w:val="20"/>
        </w:rPr>
        <w:t>člen</w:t>
      </w:r>
    </w:p>
    <w:p w14:paraId="526FE7BE"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(načela dobre prakse)</w:t>
      </w:r>
    </w:p>
    <w:p w14:paraId="2A1A4EBA" w14:textId="77777777" w:rsidR="00B84352" w:rsidRPr="00193EE7" w:rsidRDefault="00B84352" w:rsidP="00193EE7">
      <w:pPr>
        <w:spacing w:after="0" w:line="276" w:lineRule="auto"/>
        <w:ind w:left="360"/>
        <w:jc w:val="center"/>
        <w:rPr>
          <w:rFonts w:cstheme="minorHAnsi"/>
          <w:color w:val="000000"/>
          <w:sz w:val="20"/>
          <w:szCs w:val="20"/>
        </w:rPr>
      </w:pPr>
    </w:p>
    <w:p w14:paraId="4E4AF2DC" w14:textId="482BCFAD" w:rsidR="00B84352" w:rsidRPr="00193EE7" w:rsidRDefault="00B84352" w:rsidP="00193EE7">
      <w:pPr>
        <w:spacing w:after="0" w:line="276" w:lineRule="auto"/>
        <w:jc w:val="both"/>
        <w:rPr>
          <w:rFonts w:cstheme="minorHAnsi"/>
          <w:color w:val="000000"/>
          <w:sz w:val="20"/>
          <w:szCs w:val="20"/>
        </w:rPr>
      </w:pPr>
      <w:bookmarkStart w:id="13" w:name="_Hlk130283384"/>
      <w:r w:rsidRPr="00193EE7">
        <w:rPr>
          <w:rFonts w:cstheme="minorHAnsi"/>
          <w:color w:val="000000"/>
          <w:sz w:val="20"/>
          <w:szCs w:val="20"/>
        </w:rPr>
        <w:t xml:space="preserve">Da bi zagotovile tekoče izvajanje </w:t>
      </w:r>
      <w:r w:rsidR="00913855">
        <w:rPr>
          <w:rFonts w:cstheme="minorHAnsi"/>
          <w:color w:val="000000"/>
          <w:sz w:val="20"/>
          <w:szCs w:val="20"/>
        </w:rPr>
        <w:t>projekta</w:t>
      </w:r>
      <w:r w:rsidRPr="00193EE7">
        <w:rPr>
          <w:rFonts w:cstheme="minorHAnsi"/>
          <w:color w:val="000000"/>
          <w:sz w:val="20"/>
          <w:szCs w:val="20"/>
        </w:rPr>
        <w:t>, se pogodbene stranke zavezujejo, da bodo delovale v skladu z načeli dobre partnerske prakse, ki so:</w:t>
      </w:r>
    </w:p>
    <w:p w14:paraId="2C53D217" w14:textId="1DB3FB4A" w:rsidR="00B84352" w:rsidRPr="00193EE7" w:rsidRDefault="00B84352" w:rsidP="00193EE7">
      <w:pPr>
        <w:numPr>
          <w:ilvl w:val="0"/>
          <w:numId w:val="4"/>
        </w:numPr>
        <w:spacing w:after="0" w:line="276" w:lineRule="auto"/>
        <w:ind w:left="360"/>
        <w:jc w:val="both"/>
        <w:rPr>
          <w:rFonts w:cstheme="minorHAnsi"/>
          <w:color w:val="000000"/>
          <w:sz w:val="20"/>
          <w:szCs w:val="20"/>
        </w:rPr>
      </w:pPr>
      <w:r w:rsidRPr="00193EE7">
        <w:rPr>
          <w:rFonts w:cstheme="minorHAnsi"/>
          <w:color w:val="000000"/>
          <w:sz w:val="20"/>
          <w:szCs w:val="20"/>
        </w:rPr>
        <w:t xml:space="preserve">vse pogodbene stranke morajo biti seznanjene z javnim </w:t>
      </w:r>
      <w:r w:rsidR="00913855">
        <w:rPr>
          <w:rFonts w:cstheme="minorHAnsi"/>
          <w:color w:val="000000"/>
          <w:sz w:val="20"/>
          <w:szCs w:val="20"/>
        </w:rPr>
        <w:t>pozivom</w:t>
      </w:r>
      <w:r w:rsidRPr="00193EE7">
        <w:rPr>
          <w:rFonts w:cstheme="minorHAnsi"/>
          <w:color w:val="000000"/>
          <w:sz w:val="20"/>
          <w:szCs w:val="20"/>
        </w:rPr>
        <w:t xml:space="preserve"> in dokumentacijo </w:t>
      </w:r>
      <w:r w:rsidR="00913855">
        <w:rPr>
          <w:rFonts w:cstheme="minorHAnsi"/>
          <w:color w:val="000000"/>
          <w:sz w:val="20"/>
          <w:szCs w:val="20"/>
        </w:rPr>
        <w:t xml:space="preserve">poziva </w:t>
      </w:r>
      <w:r w:rsidRPr="00193EE7">
        <w:rPr>
          <w:rFonts w:cstheme="minorHAnsi"/>
          <w:color w:val="000000"/>
          <w:sz w:val="20"/>
          <w:szCs w:val="20"/>
        </w:rPr>
        <w:t xml:space="preserve">ter navodili in razumeti svojo vlogo v </w:t>
      </w:r>
      <w:r w:rsidR="00913855">
        <w:rPr>
          <w:rFonts w:cstheme="minorHAnsi"/>
          <w:color w:val="000000"/>
          <w:sz w:val="20"/>
          <w:szCs w:val="20"/>
        </w:rPr>
        <w:t>projektu</w:t>
      </w:r>
      <w:r w:rsidRPr="00193EE7">
        <w:rPr>
          <w:rFonts w:cstheme="minorHAnsi"/>
          <w:color w:val="000000"/>
          <w:sz w:val="20"/>
          <w:szCs w:val="20"/>
        </w:rPr>
        <w:t xml:space="preserve">; </w:t>
      </w:r>
    </w:p>
    <w:p w14:paraId="26AF92F9" w14:textId="5FFB2862" w:rsidR="00B84352" w:rsidRPr="00193EE7" w:rsidRDefault="00B84352" w:rsidP="00193EE7">
      <w:pPr>
        <w:numPr>
          <w:ilvl w:val="0"/>
          <w:numId w:val="4"/>
        </w:numPr>
        <w:spacing w:after="0" w:line="276" w:lineRule="auto"/>
        <w:ind w:left="360"/>
        <w:jc w:val="both"/>
        <w:rPr>
          <w:rFonts w:cstheme="minorHAnsi"/>
          <w:color w:val="000000"/>
          <w:sz w:val="20"/>
          <w:szCs w:val="20"/>
        </w:rPr>
      </w:pPr>
      <w:r w:rsidRPr="00193EE7">
        <w:rPr>
          <w:rFonts w:cstheme="minorHAnsi"/>
          <w:color w:val="000000"/>
          <w:sz w:val="20"/>
          <w:szCs w:val="20"/>
        </w:rPr>
        <w:t xml:space="preserve">vse pogodbene stranke morajo biti seznanjene </w:t>
      </w:r>
      <w:r w:rsidR="004D06B7" w:rsidRPr="00193EE7">
        <w:rPr>
          <w:rFonts w:cstheme="minorHAnsi"/>
          <w:color w:val="000000"/>
          <w:sz w:val="20"/>
          <w:szCs w:val="20"/>
        </w:rPr>
        <w:t xml:space="preserve">z osnutkom in </w:t>
      </w:r>
      <w:r w:rsidR="00616AD2" w:rsidRPr="00193EE7">
        <w:rPr>
          <w:rFonts w:cstheme="minorHAnsi"/>
          <w:color w:val="000000"/>
          <w:sz w:val="20"/>
          <w:szCs w:val="20"/>
        </w:rPr>
        <w:t xml:space="preserve">naknadno </w:t>
      </w:r>
      <w:r w:rsidR="004D06B7" w:rsidRPr="00193EE7">
        <w:rPr>
          <w:rFonts w:cstheme="minorHAnsi"/>
          <w:color w:val="000000"/>
          <w:sz w:val="20"/>
          <w:szCs w:val="20"/>
        </w:rPr>
        <w:t>sklenjeno</w:t>
      </w:r>
      <w:r w:rsidRPr="00193EE7">
        <w:rPr>
          <w:rFonts w:cstheme="minorHAnsi"/>
          <w:color w:val="000000"/>
          <w:sz w:val="20"/>
          <w:szCs w:val="20"/>
        </w:rPr>
        <w:t xml:space="preserve"> pogodbo o sofinanciranju in razumeti svoje obveznosti; </w:t>
      </w:r>
    </w:p>
    <w:p w14:paraId="38A63366" w14:textId="0166013E" w:rsidR="00B84352" w:rsidRPr="00193EE7" w:rsidRDefault="00D945B2" w:rsidP="00193EE7">
      <w:pPr>
        <w:numPr>
          <w:ilvl w:val="0"/>
          <w:numId w:val="4"/>
        </w:numPr>
        <w:spacing w:after="0" w:line="276" w:lineRule="auto"/>
        <w:ind w:left="360"/>
        <w:jc w:val="both"/>
        <w:rPr>
          <w:rFonts w:cstheme="minorHAnsi"/>
          <w:color w:val="000000"/>
          <w:sz w:val="20"/>
          <w:szCs w:val="20"/>
        </w:rPr>
      </w:pPr>
      <w:r w:rsidRPr="00193EE7">
        <w:rPr>
          <w:rFonts w:cstheme="minorHAnsi"/>
          <w:bCs/>
          <w:sz w:val="20"/>
          <w:szCs w:val="20"/>
        </w:rPr>
        <w:t>vodja</w:t>
      </w:r>
      <w:r w:rsidR="00B84352" w:rsidRPr="00193EE7">
        <w:rPr>
          <w:rFonts w:cstheme="minorHAnsi"/>
          <w:bCs/>
          <w:sz w:val="20"/>
          <w:szCs w:val="20"/>
        </w:rPr>
        <w:t xml:space="preserve"> konzorcija </w:t>
      </w:r>
      <w:r w:rsidR="00B84352" w:rsidRPr="00193EE7">
        <w:rPr>
          <w:rFonts w:cstheme="minorHAnsi"/>
          <w:color w:val="000000"/>
          <w:sz w:val="20"/>
          <w:szCs w:val="20"/>
        </w:rPr>
        <w:t>se mora redno</w:t>
      </w:r>
      <w:r w:rsidR="00B84352" w:rsidRPr="00193EE7">
        <w:rPr>
          <w:rFonts w:cstheme="minorHAnsi"/>
          <w:sz w:val="20"/>
          <w:szCs w:val="20"/>
        </w:rPr>
        <w:t xml:space="preserve"> posvetovati s člani konzorcija in jih izčrpno obveščati o poteku </w:t>
      </w:r>
      <w:r w:rsidRPr="00193EE7">
        <w:rPr>
          <w:rFonts w:cstheme="minorHAnsi"/>
          <w:sz w:val="20"/>
          <w:szCs w:val="20"/>
        </w:rPr>
        <w:t xml:space="preserve">izvedbe </w:t>
      </w:r>
      <w:r w:rsidR="00913855">
        <w:rPr>
          <w:rFonts w:cstheme="minorHAnsi"/>
          <w:sz w:val="20"/>
          <w:szCs w:val="20"/>
        </w:rPr>
        <w:t>projekta;</w:t>
      </w:r>
    </w:p>
    <w:p w14:paraId="5B0E9AD5" w14:textId="726DC58C" w:rsidR="00B84352" w:rsidRPr="00193EE7" w:rsidRDefault="00F37E44" w:rsidP="00193EE7">
      <w:pPr>
        <w:numPr>
          <w:ilvl w:val="0"/>
          <w:numId w:val="4"/>
        </w:numPr>
        <w:spacing w:after="0" w:line="276" w:lineRule="auto"/>
        <w:ind w:left="360"/>
        <w:jc w:val="both"/>
        <w:rPr>
          <w:rFonts w:cstheme="minorHAnsi"/>
          <w:color w:val="000000"/>
          <w:sz w:val="20"/>
          <w:szCs w:val="20"/>
        </w:rPr>
      </w:pPr>
      <w:r w:rsidRPr="00193EE7">
        <w:rPr>
          <w:rFonts w:cstheme="minorHAnsi"/>
          <w:bCs/>
          <w:sz w:val="20"/>
          <w:szCs w:val="20"/>
        </w:rPr>
        <w:t>pogodbene stranke</w:t>
      </w:r>
      <w:r w:rsidR="000D52B6" w:rsidRPr="00193EE7">
        <w:rPr>
          <w:rFonts w:cstheme="minorHAnsi"/>
          <w:bCs/>
          <w:sz w:val="20"/>
          <w:szCs w:val="20"/>
        </w:rPr>
        <w:t xml:space="preserve"> </w:t>
      </w:r>
      <w:r w:rsidR="00B84352" w:rsidRPr="00193EE7">
        <w:rPr>
          <w:rFonts w:cstheme="minorHAnsi"/>
          <w:sz w:val="20"/>
          <w:szCs w:val="20"/>
        </w:rPr>
        <w:t>se medsebojno zavezujejo, da si bodo posredoval</w:t>
      </w:r>
      <w:r w:rsidR="000D52B6" w:rsidRPr="00193EE7">
        <w:rPr>
          <w:rFonts w:cstheme="minorHAnsi"/>
          <w:sz w:val="20"/>
          <w:szCs w:val="20"/>
        </w:rPr>
        <w:t>e</w:t>
      </w:r>
      <w:r w:rsidR="00B84352" w:rsidRPr="00193EE7">
        <w:rPr>
          <w:rFonts w:cstheme="minorHAnsi"/>
          <w:sz w:val="20"/>
          <w:szCs w:val="20"/>
        </w:rPr>
        <w:t xml:space="preserve"> kopije poročil – vsebinskih in finančnih, ki jih </w:t>
      </w:r>
      <w:r w:rsidR="00D945B2" w:rsidRPr="00193EE7">
        <w:rPr>
          <w:rFonts w:cstheme="minorHAnsi"/>
          <w:bCs/>
          <w:sz w:val="20"/>
          <w:szCs w:val="20"/>
        </w:rPr>
        <w:t>vodja</w:t>
      </w:r>
      <w:r w:rsidR="00B84352" w:rsidRPr="00193EE7">
        <w:rPr>
          <w:rFonts w:cstheme="minorHAnsi"/>
          <w:bCs/>
          <w:sz w:val="20"/>
          <w:szCs w:val="20"/>
        </w:rPr>
        <w:t xml:space="preserve"> konzorcija </w:t>
      </w:r>
      <w:r w:rsidR="00B84352" w:rsidRPr="00193EE7">
        <w:rPr>
          <w:rFonts w:cstheme="minorHAnsi"/>
          <w:sz w:val="20"/>
          <w:szCs w:val="20"/>
        </w:rPr>
        <w:t xml:space="preserve">predloži </w:t>
      </w:r>
      <w:r w:rsidR="00F17F2B" w:rsidRPr="00193EE7">
        <w:rPr>
          <w:rFonts w:cstheme="minorHAnsi"/>
          <w:sz w:val="20"/>
          <w:szCs w:val="20"/>
        </w:rPr>
        <w:t>ARIS</w:t>
      </w:r>
      <w:r w:rsidR="00B84352" w:rsidRPr="00193EE7">
        <w:rPr>
          <w:rFonts w:cstheme="minorHAnsi"/>
          <w:sz w:val="20"/>
          <w:szCs w:val="20"/>
        </w:rPr>
        <w:t xml:space="preserve"> v skladu s pogodbo</w:t>
      </w:r>
      <w:r w:rsidR="00FF6668" w:rsidRPr="00193EE7">
        <w:rPr>
          <w:rFonts w:cstheme="minorHAnsi"/>
          <w:sz w:val="20"/>
          <w:szCs w:val="20"/>
        </w:rPr>
        <w:t xml:space="preserve"> o sofinanciranju</w:t>
      </w:r>
      <w:r w:rsidR="00B84352" w:rsidRPr="00193EE7">
        <w:rPr>
          <w:rFonts w:cstheme="minorHAnsi"/>
          <w:sz w:val="20"/>
          <w:szCs w:val="20"/>
        </w:rPr>
        <w:t>;</w:t>
      </w:r>
    </w:p>
    <w:p w14:paraId="5A56C1DB" w14:textId="769CA3B9" w:rsidR="00B84352" w:rsidRPr="00193EE7" w:rsidRDefault="00084D62" w:rsidP="00193EE7">
      <w:pPr>
        <w:numPr>
          <w:ilvl w:val="0"/>
          <w:numId w:val="4"/>
        </w:numPr>
        <w:spacing w:after="0" w:line="276" w:lineRule="auto"/>
        <w:ind w:left="360"/>
        <w:jc w:val="both"/>
        <w:rPr>
          <w:rFonts w:cstheme="minorHAnsi"/>
          <w:sz w:val="20"/>
          <w:szCs w:val="20"/>
        </w:rPr>
      </w:pPr>
      <w:r w:rsidRPr="00193EE7">
        <w:rPr>
          <w:rFonts w:cstheme="minorHAnsi"/>
          <w:color w:val="000000"/>
          <w:sz w:val="20"/>
          <w:szCs w:val="20"/>
        </w:rPr>
        <w:t>v primeru nastanka situacije</w:t>
      </w:r>
      <w:r w:rsidR="00851714" w:rsidRPr="00193EE7">
        <w:rPr>
          <w:rFonts w:cstheme="minorHAnsi"/>
          <w:color w:val="000000"/>
          <w:sz w:val="20"/>
          <w:szCs w:val="20"/>
        </w:rPr>
        <w:t xml:space="preserve">, ki pomeni spremenjeno vsebino </w:t>
      </w:r>
      <w:r w:rsidR="00913855">
        <w:rPr>
          <w:rFonts w:cstheme="minorHAnsi"/>
          <w:color w:val="000000"/>
          <w:sz w:val="20"/>
          <w:szCs w:val="20"/>
        </w:rPr>
        <w:t>projekta</w:t>
      </w:r>
      <w:r w:rsidR="00851714" w:rsidRPr="00193EE7">
        <w:rPr>
          <w:rFonts w:cstheme="minorHAnsi"/>
          <w:color w:val="000000"/>
          <w:sz w:val="20"/>
          <w:szCs w:val="20"/>
        </w:rPr>
        <w:t xml:space="preserve"> in,</w:t>
      </w:r>
      <w:r w:rsidRPr="00193EE7">
        <w:rPr>
          <w:rFonts w:cstheme="minorHAnsi"/>
          <w:color w:val="000000"/>
          <w:sz w:val="20"/>
          <w:szCs w:val="20"/>
        </w:rPr>
        <w:t xml:space="preserve"> ki ima elemente višje sile</w:t>
      </w:r>
      <w:r w:rsidR="00851714" w:rsidRPr="00193EE7">
        <w:rPr>
          <w:rFonts w:cstheme="minorHAnsi"/>
          <w:color w:val="000000"/>
          <w:sz w:val="20"/>
          <w:szCs w:val="20"/>
        </w:rPr>
        <w:t xml:space="preserve">, </w:t>
      </w:r>
      <w:r w:rsidRPr="00193EE7">
        <w:rPr>
          <w:rFonts w:cstheme="minorHAnsi"/>
          <w:color w:val="000000"/>
          <w:sz w:val="20"/>
          <w:szCs w:val="20"/>
        </w:rPr>
        <w:t xml:space="preserve">je potrebno na ARIS nasloviti </w:t>
      </w:r>
      <w:r w:rsidR="00851714" w:rsidRPr="00193EE7">
        <w:rPr>
          <w:rFonts w:cstheme="minorHAnsi"/>
          <w:color w:val="000000"/>
          <w:sz w:val="20"/>
          <w:szCs w:val="20"/>
        </w:rPr>
        <w:t xml:space="preserve">obvestilo o nastali situaciji in </w:t>
      </w:r>
      <w:r w:rsidRPr="00193EE7">
        <w:rPr>
          <w:rFonts w:cstheme="minorHAnsi"/>
          <w:color w:val="000000"/>
          <w:sz w:val="20"/>
          <w:szCs w:val="20"/>
        </w:rPr>
        <w:t xml:space="preserve">prošnjo </w:t>
      </w:r>
      <w:r w:rsidR="00B84352" w:rsidRPr="00193EE7">
        <w:rPr>
          <w:rFonts w:cstheme="minorHAnsi"/>
          <w:color w:val="000000"/>
          <w:sz w:val="20"/>
          <w:szCs w:val="20"/>
        </w:rPr>
        <w:t xml:space="preserve">za </w:t>
      </w:r>
      <w:r w:rsidR="00851714" w:rsidRPr="00193EE7">
        <w:rPr>
          <w:rFonts w:cstheme="minorHAnsi"/>
          <w:color w:val="000000"/>
          <w:sz w:val="20"/>
          <w:szCs w:val="20"/>
        </w:rPr>
        <w:t xml:space="preserve">odobritev </w:t>
      </w:r>
      <w:r w:rsidR="00B84352" w:rsidRPr="00193EE7">
        <w:rPr>
          <w:rFonts w:cstheme="minorHAnsi"/>
          <w:color w:val="000000"/>
          <w:sz w:val="20"/>
          <w:szCs w:val="20"/>
        </w:rPr>
        <w:t xml:space="preserve">spremembe </w:t>
      </w:r>
      <w:r w:rsidR="00913855">
        <w:rPr>
          <w:rFonts w:cstheme="minorHAnsi"/>
          <w:color w:val="000000"/>
          <w:sz w:val="20"/>
          <w:szCs w:val="20"/>
        </w:rPr>
        <w:t>projekta</w:t>
      </w:r>
      <w:r w:rsidRPr="00193EE7">
        <w:rPr>
          <w:rFonts w:cstheme="minorHAnsi"/>
          <w:color w:val="000000"/>
          <w:sz w:val="20"/>
          <w:szCs w:val="20"/>
        </w:rPr>
        <w:t>,</w:t>
      </w:r>
      <w:r w:rsidR="00B84352" w:rsidRPr="00193EE7">
        <w:rPr>
          <w:rFonts w:cstheme="minorHAnsi"/>
          <w:color w:val="000000"/>
          <w:sz w:val="20"/>
          <w:szCs w:val="20"/>
        </w:rPr>
        <w:t xml:space="preserve"> </w:t>
      </w:r>
      <w:r w:rsidR="00851714" w:rsidRPr="00193EE7">
        <w:rPr>
          <w:rFonts w:cstheme="minorHAnsi"/>
          <w:color w:val="000000"/>
          <w:sz w:val="20"/>
          <w:szCs w:val="20"/>
        </w:rPr>
        <w:t xml:space="preserve">pri čemer </w:t>
      </w:r>
      <w:r w:rsidR="00B84352" w:rsidRPr="00193EE7">
        <w:rPr>
          <w:rFonts w:cstheme="minorHAnsi"/>
          <w:color w:val="000000"/>
          <w:sz w:val="20"/>
          <w:szCs w:val="20"/>
        </w:rPr>
        <w:t xml:space="preserve">morajo člani konzorcija </w:t>
      </w:r>
      <w:r w:rsidRPr="00193EE7">
        <w:rPr>
          <w:rFonts w:cstheme="minorHAnsi"/>
          <w:color w:val="000000"/>
          <w:sz w:val="20"/>
          <w:szCs w:val="20"/>
        </w:rPr>
        <w:t xml:space="preserve">vsebino prošnje </w:t>
      </w:r>
      <w:r w:rsidR="00B84352" w:rsidRPr="00193EE7">
        <w:rPr>
          <w:rFonts w:cstheme="minorHAnsi"/>
          <w:color w:val="000000"/>
          <w:sz w:val="20"/>
          <w:szCs w:val="20"/>
        </w:rPr>
        <w:t>pisno potrditi, preden j</w:t>
      </w:r>
      <w:r w:rsidRPr="00193EE7">
        <w:rPr>
          <w:rFonts w:cstheme="minorHAnsi"/>
          <w:color w:val="000000"/>
          <w:sz w:val="20"/>
          <w:szCs w:val="20"/>
        </w:rPr>
        <w:t>o</w:t>
      </w:r>
      <w:r w:rsidR="00B84352" w:rsidRPr="00193EE7">
        <w:rPr>
          <w:rFonts w:cstheme="minorHAnsi"/>
          <w:color w:val="000000"/>
          <w:sz w:val="20"/>
          <w:szCs w:val="20"/>
        </w:rPr>
        <w:t xml:space="preserve"> </w:t>
      </w:r>
      <w:r w:rsidR="00356CFC" w:rsidRPr="00193EE7">
        <w:rPr>
          <w:rFonts w:cstheme="minorHAnsi"/>
          <w:bCs/>
          <w:sz w:val="20"/>
          <w:szCs w:val="20"/>
        </w:rPr>
        <w:t xml:space="preserve">vodja </w:t>
      </w:r>
      <w:r w:rsidR="00B84352" w:rsidRPr="00193EE7">
        <w:rPr>
          <w:rFonts w:cstheme="minorHAnsi"/>
          <w:bCs/>
          <w:sz w:val="20"/>
          <w:szCs w:val="20"/>
        </w:rPr>
        <w:t xml:space="preserve">konzorcija </w:t>
      </w:r>
      <w:r w:rsidR="00B84352" w:rsidRPr="00193EE7">
        <w:rPr>
          <w:rFonts w:cstheme="minorHAnsi"/>
          <w:color w:val="000000"/>
          <w:sz w:val="20"/>
          <w:szCs w:val="20"/>
        </w:rPr>
        <w:t xml:space="preserve">predloži </w:t>
      </w:r>
      <w:r w:rsidR="00F17F2B" w:rsidRPr="00193EE7">
        <w:rPr>
          <w:rFonts w:cstheme="minorHAnsi"/>
          <w:sz w:val="20"/>
          <w:szCs w:val="20"/>
        </w:rPr>
        <w:t>ARIS</w:t>
      </w:r>
      <w:r w:rsidR="00B84352" w:rsidRPr="00193EE7">
        <w:rPr>
          <w:rFonts w:cstheme="minorHAnsi"/>
          <w:color w:val="000000"/>
          <w:sz w:val="20"/>
          <w:szCs w:val="20"/>
        </w:rPr>
        <w:t xml:space="preserve">; če takega sporazuma ni mogoče doseči, mora </w:t>
      </w:r>
      <w:r w:rsidR="00356CFC" w:rsidRPr="00193EE7">
        <w:rPr>
          <w:rFonts w:cstheme="minorHAnsi"/>
          <w:bCs/>
          <w:sz w:val="20"/>
          <w:szCs w:val="20"/>
        </w:rPr>
        <w:t xml:space="preserve">vodja </w:t>
      </w:r>
      <w:r w:rsidR="00B84352" w:rsidRPr="00193EE7">
        <w:rPr>
          <w:rFonts w:cstheme="minorHAnsi"/>
          <w:bCs/>
          <w:sz w:val="20"/>
          <w:szCs w:val="20"/>
        </w:rPr>
        <w:t xml:space="preserve">konzorcija </w:t>
      </w:r>
      <w:r w:rsidRPr="00193EE7">
        <w:rPr>
          <w:rFonts w:cstheme="minorHAnsi"/>
          <w:bCs/>
          <w:sz w:val="20"/>
          <w:szCs w:val="20"/>
        </w:rPr>
        <w:t>v dopisu obrazložiti, zakaj sporazum ni bil dosežen</w:t>
      </w:r>
      <w:r w:rsidR="00B84352" w:rsidRPr="00193EE7">
        <w:rPr>
          <w:rFonts w:cstheme="minorHAnsi"/>
          <w:color w:val="000000"/>
          <w:sz w:val="20"/>
          <w:szCs w:val="20"/>
        </w:rPr>
        <w:t>.</w:t>
      </w:r>
    </w:p>
    <w:p w14:paraId="4D57DEA7" w14:textId="77777777" w:rsidR="00B84352" w:rsidRPr="00193EE7" w:rsidRDefault="00B84352" w:rsidP="00193EE7">
      <w:pPr>
        <w:spacing w:after="0" w:line="276" w:lineRule="auto"/>
        <w:jc w:val="both"/>
        <w:rPr>
          <w:rFonts w:cstheme="minorHAnsi"/>
          <w:color w:val="000000"/>
          <w:sz w:val="20"/>
          <w:szCs w:val="20"/>
        </w:rPr>
      </w:pPr>
    </w:p>
    <w:p w14:paraId="3F057C51" w14:textId="1BE90A03" w:rsidR="00B84352" w:rsidRPr="00193EE7" w:rsidRDefault="00B84352" w:rsidP="00193EE7">
      <w:pPr>
        <w:spacing w:after="0" w:line="276" w:lineRule="auto"/>
        <w:jc w:val="both"/>
        <w:rPr>
          <w:rFonts w:cstheme="minorHAnsi"/>
          <w:color w:val="000000"/>
          <w:sz w:val="20"/>
          <w:szCs w:val="20"/>
        </w:rPr>
      </w:pPr>
      <w:r w:rsidRPr="00193EE7">
        <w:rPr>
          <w:rFonts w:cstheme="minorHAnsi"/>
          <w:color w:val="000000"/>
          <w:sz w:val="20"/>
          <w:szCs w:val="20"/>
        </w:rPr>
        <w:lastRenderedPageBreak/>
        <w:t xml:space="preserve">Pogodbene stranke potrjujejo in jamčijo, da so </w:t>
      </w:r>
      <w:r w:rsidR="00F17F2B" w:rsidRPr="00193EE7">
        <w:rPr>
          <w:rFonts w:cstheme="minorHAnsi"/>
          <w:color w:val="000000"/>
          <w:sz w:val="20"/>
          <w:szCs w:val="20"/>
        </w:rPr>
        <w:t>ARIS</w:t>
      </w:r>
      <w:r w:rsidRPr="00193EE7">
        <w:rPr>
          <w:rFonts w:cstheme="minorHAnsi"/>
          <w:color w:val="000000"/>
          <w:sz w:val="20"/>
          <w:szCs w:val="20"/>
        </w:rPr>
        <w:t xml:space="preserve"> ob prijavi seznanile z vsemi dejstvi in podatki, ki so jim bili znani ali bi jim morali biti znani in ki bi lahko vplivali na odločitev </w:t>
      </w:r>
      <w:r w:rsidR="00F17F2B" w:rsidRPr="00193EE7">
        <w:rPr>
          <w:rFonts w:cstheme="minorHAnsi"/>
          <w:color w:val="000000"/>
          <w:sz w:val="20"/>
          <w:szCs w:val="20"/>
        </w:rPr>
        <w:t>ARIS</w:t>
      </w:r>
      <w:r w:rsidRPr="00193EE7">
        <w:rPr>
          <w:rFonts w:cstheme="minorHAnsi"/>
          <w:color w:val="000000"/>
          <w:sz w:val="20"/>
          <w:szCs w:val="20"/>
        </w:rPr>
        <w:t xml:space="preserve"> o sklenitvi pogodbe o  sofinanciranju, in da so vsi podatki, ki so jih in ki jih bodo posredovali </w:t>
      </w:r>
      <w:r w:rsidR="00356CFC" w:rsidRPr="00193EE7">
        <w:rPr>
          <w:rFonts w:cstheme="minorHAnsi"/>
          <w:bCs/>
          <w:sz w:val="20"/>
          <w:szCs w:val="20"/>
        </w:rPr>
        <w:t>vodj</w:t>
      </w:r>
      <w:r w:rsidR="00D22150" w:rsidRPr="00193EE7">
        <w:rPr>
          <w:rFonts w:cstheme="minorHAnsi"/>
          <w:bCs/>
          <w:sz w:val="20"/>
          <w:szCs w:val="20"/>
        </w:rPr>
        <w:t>i</w:t>
      </w:r>
      <w:r w:rsidR="00356CFC" w:rsidRPr="00193EE7">
        <w:rPr>
          <w:rFonts w:cstheme="minorHAnsi"/>
          <w:bCs/>
          <w:sz w:val="20"/>
          <w:szCs w:val="20"/>
        </w:rPr>
        <w:t xml:space="preserve"> </w:t>
      </w:r>
      <w:r w:rsidRPr="00193EE7">
        <w:rPr>
          <w:rFonts w:cstheme="minorHAnsi"/>
          <w:bCs/>
          <w:sz w:val="20"/>
          <w:szCs w:val="20"/>
        </w:rPr>
        <w:t xml:space="preserve">konzorcija </w:t>
      </w:r>
      <w:r w:rsidRPr="00193EE7">
        <w:rPr>
          <w:rFonts w:cstheme="minorHAnsi"/>
          <w:color w:val="000000"/>
          <w:sz w:val="20"/>
          <w:szCs w:val="20"/>
        </w:rPr>
        <w:t xml:space="preserve">oz. </w:t>
      </w:r>
      <w:r w:rsidR="00F17F2B" w:rsidRPr="00193EE7">
        <w:rPr>
          <w:rFonts w:cstheme="minorHAnsi"/>
          <w:color w:val="000000"/>
          <w:sz w:val="20"/>
          <w:szCs w:val="20"/>
        </w:rPr>
        <w:t>ARIS</w:t>
      </w:r>
      <w:r w:rsidRPr="00193EE7">
        <w:rPr>
          <w:rFonts w:cstheme="minorHAnsi"/>
          <w:color w:val="000000"/>
          <w:sz w:val="20"/>
          <w:szCs w:val="20"/>
        </w:rPr>
        <w:t xml:space="preserve"> tekom izvajanja </w:t>
      </w:r>
      <w:r w:rsidR="00913855">
        <w:rPr>
          <w:rFonts w:cstheme="minorHAnsi"/>
          <w:color w:val="000000"/>
          <w:sz w:val="20"/>
          <w:szCs w:val="20"/>
        </w:rPr>
        <w:t>projekta</w:t>
      </w:r>
      <w:r w:rsidRPr="00193EE7">
        <w:rPr>
          <w:rFonts w:cstheme="minorHAnsi"/>
          <w:color w:val="000000"/>
          <w:sz w:val="20"/>
          <w:szCs w:val="20"/>
        </w:rPr>
        <w:t xml:space="preserve"> v zvezi s to pogodbo in pogodbo o sofinanciranju, resnični in popolni, v nasprotnem primeru se to šteje kot hujša kršitev pogodbe.</w:t>
      </w:r>
    </w:p>
    <w:p w14:paraId="507F0C7C" w14:textId="77777777" w:rsidR="00E34C1E" w:rsidRPr="00193EE7" w:rsidRDefault="00E34C1E" w:rsidP="00193EE7">
      <w:pPr>
        <w:spacing w:after="0" w:line="276" w:lineRule="auto"/>
        <w:jc w:val="both"/>
        <w:rPr>
          <w:rFonts w:cstheme="minorHAnsi"/>
          <w:color w:val="000000"/>
          <w:sz w:val="20"/>
          <w:szCs w:val="20"/>
        </w:rPr>
      </w:pPr>
    </w:p>
    <w:p w14:paraId="350EE1D1" w14:textId="350C0157" w:rsidR="00E34C1E" w:rsidRPr="00193EE7" w:rsidRDefault="00E34C1E" w:rsidP="00193EE7">
      <w:pPr>
        <w:spacing w:after="0" w:line="276" w:lineRule="auto"/>
        <w:jc w:val="both"/>
        <w:rPr>
          <w:rFonts w:cstheme="minorHAnsi"/>
          <w:color w:val="000000"/>
          <w:sz w:val="20"/>
          <w:szCs w:val="20"/>
          <w:lang w:eastAsia="sl-SI"/>
        </w:rPr>
      </w:pPr>
      <w:r w:rsidRPr="00193EE7">
        <w:rPr>
          <w:rFonts w:cstheme="minorHAnsi"/>
          <w:color w:val="000000"/>
          <w:sz w:val="20"/>
          <w:szCs w:val="20"/>
          <w:lang w:eastAsia="sl-SI"/>
        </w:rPr>
        <w:t xml:space="preserve">Pogodbene stranke se strinjajo, da lahko </w:t>
      </w:r>
      <w:r w:rsidR="000E3697" w:rsidRPr="00193EE7">
        <w:rPr>
          <w:rFonts w:cstheme="minorHAnsi"/>
          <w:color w:val="000000"/>
          <w:sz w:val="20"/>
          <w:szCs w:val="20"/>
          <w:lang w:eastAsia="sl-SI"/>
        </w:rPr>
        <w:t xml:space="preserve">ARIS </w:t>
      </w:r>
      <w:r w:rsidRPr="00193EE7">
        <w:rPr>
          <w:rFonts w:cstheme="minorHAnsi"/>
          <w:color w:val="000000"/>
          <w:sz w:val="20"/>
          <w:szCs w:val="20"/>
          <w:lang w:eastAsia="sl-SI"/>
        </w:rPr>
        <w:t xml:space="preserve">za namene javnega </w:t>
      </w:r>
      <w:r w:rsidR="00913855">
        <w:rPr>
          <w:rFonts w:cstheme="minorHAnsi"/>
          <w:color w:val="000000"/>
          <w:sz w:val="20"/>
          <w:szCs w:val="20"/>
          <w:lang w:eastAsia="sl-SI"/>
        </w:rPr>
        <w:t>poziva</w:t>
      </w:r>
      <w:r w:rsidRPr="00193EE7">
        <w:rPr>
          <w:rFonts w:cstheme="minorHAnsi"/>
          <w:color w:val="000000"/>
          <w:sz w:val="20"/>
          <w:szCs w:val="20"/>
          <w:lang w:eastAsia="sl-SI"/>
        </w:rPr>
        <w:t xml:space="preserve"> in izvajanja pogodbe o sofinanciranju </w:t>
      </w:r>
      <w:r w:rsidR="00EE33EA">
        <w:rPr>
          <w:rFonts w:cstheme="minorHAnsi"/>
          <w:color w:val="000000"/>
          <w:sz w:val="20"/>
          <w:szCs w:val="20"/>
          <w:lang w:eastAsia="sl-SI"/>
        </w:rPr>
        <w:t>projekt</w:t>
      </w:r>
      <w:r w:rsidRPr="00193EE7">
        <w:rPr>
          <w:rFonts w:cstheme="minorHAnsi"/>
          <w:color w:val="000000"/>
          <w:sz w:val="20"/>
          <w:szCs w:val="20"/>
          <w:lang w:eastAsia="sl-SI"/>
        </w:rPr>
        <w:t xml:space="preserve">a pridobiva podatke o </w:t>
      </w:r>
      <w:proofErr w:type="spellStart"/>
      <w:r w:rsidR="005A3181" w:rsidRPr="00193EE7">
        <w:rPr>
          <w:rFonts w:cstheme="minorHAnsi"/>
          <w:color w:val="000000"/>
          <w:sz w:val="20"/>
          <w:szCs w:val="20"/>
          <w:lang w:eastAsia="sl-SI"/>
        </w:rPr>
        <w:t>konzorcijskih</w:t>
      </w:r>
      <w:proofErr w:type="spellEnd"/>
      <w:r w:rsidR="005A3181" w:rsidRPr="00193EE7">
        <w:rPr>
          <w:rFonts w:cstheme="minorHAnsi"/>
          <w:color w:val="000000"/>
          <w:sz w:val="20"/>
          <w:szCs w:val="20"/>
          <w:lang w:eastAsia="sl-SI"/>
        </w:rPr>
        <w:t xml:space="preserve"> </w:t>
      </w:r>
      <w:r w:rsidRPr="00193EE7">
        <w:rPr>
          <w:rFonts w:cstheme="minorHAnsi"/>
          <w:color w:val="000000"/>
          <w:sz w:val="20"/>
          <w:szCs w:val="20"/>
          <w:lang w:eastAsia="sl-SI"/>
        </w:rPr>
        <w:t>partnerjih iz uradnih evidenc ter uporablja osebne podatke članov projektnih skupin, za kar imajo pogodbene stranke zagotovljeno njihovo soglasje v skladu z veljavno zakonodajo.</w:t>
      </w:r>
    </w:p>
    <w:bookmarkEnd w:id="13"/>
    <w:p w14:paraId="56DA8F4F" w14:textId="77777777" w:rsidR="00193EE7" w:rsidRPr="00193EE7" w:rsidRDefault="00193EE7" w:rsidP="00193EE7">
      <w:pPr>
        <w:spacing w:after="0" w:line="276" w:lineRule="auto"/>
        <w:jc w:val="both"/>
        <w:rPr>
          <w:rFonts w:cstheme="minorHAnsi"/>
          <w:color w:val="000000"/>
          <w:sz w:val="20"/>
          <w:szCs w:val="20"/>
        </w:rPr>
      </w:pPr>
    </w:p>
    <w:p w14:paraId="08C302A7" w14:textId="77777777" w:rsidR="00B84352" w:rsidRPr="00193EE7" w:rsidRDefault="00B84352" w:rsidP="00193EE7">
      <w:pPr>
        <w:numPr>
          <w:ilvl w:val="0"/>
          <w:numId w:val="29"/>
        </w:numPr>
        <w:spacing w:after="0" w:line="276" w:lineRule="auto"/>
        <w:ind w:left="357" w:hanging="357"/>
        <w:jc w:val="center"/>
        <w:outlineLvl w:val="0"/>
        <w:rPr>
          <w:rFonts w:cstheme="minorHAnsi"/>
          <w:color w:val="000000"/>
          <w:sz w:val="20"/>
          <w:szCs w:val="20"/>
        </w:rPr>
      </w:pPr>
      <w:r w:rsidRPr="00193EE7">
        <w:rPr>
          <w:rFonts w:cstheme="minorHAnsi"/>
          <w:color w:val="000000"/>
          <w:sz w:val="20"/>
          <w:szCs w:val="20"/>
        </w:rPr>
        <w:t>člen</w:t>
      </w:r>
    </w:p>
    <w:p w14:paraId="3C496815"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(protikorupcijska klavzula)</w:t>
      </w:r>
    </w:p>
    <w:p w14:paraId="672AB5EF" w14:textId="77777777" w:rsidR="00B84352" w:rsidRPr="00193EE7" w:rsidRDefault="00B84352" w:rsidP="00193EE7">
      <w:pPr>
        <w:spacing w:after="0" w:line="276" w:lineRule="auto"/>
        <w:jc w:val="both"/>
        <w:rPr>
          <w:rFonts w:cstheme="minorHAnsi"/>
          <w:color w:val="000000"/>
          <w:sz w:val="20"/>
          <w:szCs w:val="20"/>
        </w:rPr>
      </w:pPr>
    </w:p>
    <w:p w14:paraId="6C927687" w14:textId="7FA9F5D4" w:rsidR="00B84352" w:rsidRPr="00193EE7" w:rsidRDefault="00B84352" w:rsidP="00193EE7">
      <w:pPr>
        <w:spacing w:after="0" w:line="276" w:lineRule="auto"/>
        <w:jc w:val="both"/>
        <w:rPr>
          <w:rFonts w:cstheme="minorHAnsi"/>
          <w:color w:val="000000"/>
          <w:sz w:val="20"/>
          <w:szCs w:val="20"/>
        </w:rPr>
      </w:pPr>
      <w:bookmarkStart w:id="14" w:name="_Hlk130283568"/>
      <w:r w:rsidRPr="00193EE7">
        <w:rPr>
          <w:rFonts w:cstheme="minorHAnsi"/>
          <w:color w:val="000000"/>
          <w:sz w:val="20"/>
          <w:szCs w:val="20"/>
        </w:rPr>
        <w:t xml:space="preserve">Pogodbene stranke se zavezujejo, da one same kot tudi nekdo drug v njihovem imenu ali </w:t>
      </w:r>
      <w:r w:rsidR="00D22150" w:rsidRPr="00193EE7">
        <w:rPr>
          <w:rFonts w:cstheme="minorHAnsi"/>
          <w:color w:val="000000"/>
          <w:sz w:val="20"/>
          <w:szCs w:val="20"/>
        </w:rPr>
        <w:t xml:space="preserve">za </w:t>
      </w:r>
      <w:r w:rsidRPr="00193EE7">
        <w:rPr>
          <w:rFonts w:cstheme="minorHAnsi"/>
          <w:color w:val="000000"/>
          <w:sz w:val="20"/>
          <w:szCs w:val="20"/>
        </w:rPr>
        <w:t>njihov račun, predstavniku ali posredniku organa ali organizacije iz javnega sektorja, ne bo obljubil, ponudil ali dal kakšn</w:t>
      </w:r>
      <w:r w:rsidR="00E34C1E" w:rsidRPr="00193EE7">
        <w:rPr>
          <w:rFonts w:cstheme="minorHAnsi"/>
          <w:color w:val="000000"/>
          <w:sz w:val="20"/>
          <w:szCs w:val="20"/>
        </w:rPr>
        <w:t>o</w:t>
      </w:r>
      <w:r w:rsidRPr="00193EE7">
        <w:rPr>
          <w:rFonts w:cstheme="minorHAnsi"/>
          <w:color w:val="000000"/>
          <w:sz w:val="20"/>
          <w:szCs w:val="20"/>
        </w:rPr>
        <w:t xml:space="preserve"> nedovoljen</w:t>
      </w:r>
      <w:r w:rsidR="00E34C1E" w:rsidRPr="00193EE7">
        <w:rPr>
          <w:rFonts w:cstheme="minorHAnsi"/>
          <w:color w:val="000000"/>
          <w:sz w:val="20"/>
          <w:szCs w:val="20"/>
        </w:rPr>
        <w:t>o</w:t>
      </w:r>
      <w:r w:rsidRPr="00193EE7">
        <w:rPr>
          <w:rFonts w:cstheme="minorHAnsi"/>
          <w:color w:val="000000"/>
          <w:sz w:val="20"/>
          <w:szCs w:val="20"/>
        </w:rPr>
        <w:t xml:space="preserve">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9D9F7AD" w14:textId="77777777" w:rsidR="00B84352" w:rsidRPr="00193EE7" w:rsidRDefault="00B84352" w:rsidP="00193EE7">
      <w:pPr>
        <w:spacing w:after="0" w:line="276" w:lineRule="auto"/>
        <w:jc w:val="both"/>
        <w:rPr>
          <w:rFonts w:cstheme="minorHAnsi"/>
          <w:color w:val="000000"/>
          <w:sz w:val="20"/>
          <w:szCs w:val="20"/>
        </w:rPr>
      </w:pPr>
    </w:p>
    <w:p w14:paraId="49FF9192" w14:textId="77777777" w:rsidR="00B84352" w:rsidRPr="00193EE7" w:rsidRDefault="00B84352" w:rsidP="00193EE7">
      <w:pPr>
        <w:spacing w:after="0" w:line="276" w:lineRule="auto"/>
        <w:jc w:val="both"/>
        <w:rPr>
          <w:rFonts w:cstheme="minorHAnsi"/>
          <w:color w:val="000000"/>
          <w:sz w:val="20"/>
          <w:szCs w:val="20"/>
        </w:rPr>
      </w:pPr>
      <w:r w:rsidRPr="00193EE7">
        <w:rPr>
          <w:rFonts w:cstheme="minorHAnsi"/>
          <w:color w:val="000000"/>
          <w:sz w:val="20"/>
          <w:szCs w:val="20"/>
        </w:rPr>
        <w:t>V primeru kršitve ali poskusa kršitve te klavzule, je že sklenjena in veljavna pogodba nična, če pa pogodba še ni veljavna, se šteje, da pogodba ni bila sklenjena.</w:t>
      </w:r>
    </w:p>
    <w:bookmarkEnd w:id="14"/>
    <w:p w14:paraId="10112362" w14:textId="77777777" w:rsidR="00B84352" w:rsidRPr="00193EE7" w:rsidRDefault="00B84352" w:rsidP="00D879C4">
      <w:pPr>
        <w:spacing w:after="0" w:line="276" w:lineRule="auto"/>
        <w:rPr>
          <w:rFonts w:cstheme="minorHAnsi"/>
          <w:color w:val="000000"/>
          <w:sz w:val="20"/>
          <w:szCs w:val="20"/>
        </w:rPr>
      </w:pPr>
    </w:p>
    <w:p w14:paraId="7C872BE8" w14:textId="77777777" w:rsidR="00B84352" w:rsidRPr="00193EE7" w:rsidRDefault="00B84352" w:rsidP="00193EE7">
      <w:pPr>
        <w:numPr>
          <w:ilvl w:val="0"/>
          <w:numId w:val="29"/>
        </w:numPr>
        <w:spacing w:after="0" w:line="276" w:lineRule="auto"/>
        <w:ind w:left="357" w:hanging="357"/>
        <w:jc w:val="center"/>
        <w:outlineLvl w:val="0"/>
        <w:rPr>
          <w:rFonts w:cstheme="minorHAnsi"/>
          <w:color w:val="000000"/>
          <w:sz w:val="20"/>
          <w:szCs w:val="20"/>
        </w:rPr>
      </w:pPr>
      <w:r w:rsidRPr="00193EE7">
        <w:rPr>
          <w:rFonts w:cstheme="minorHAnsi"/>
          <w:color w:val="000000"/>
          <w:sz w:val="20"/>
          <w:szCs w:val="20"/>
        </w:rPr>
        <w:t>člen</w:t>
      </w:r>
    </w:p>
    <w:p w14:paraId="68AC6428"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w:t>
      </w:r>
      <w:r w:rsidR="008D02D7" w:rsidRPr="00193EE7">
        <w:rPr>
          <w:rFonts w:cstheme="minorHAnsi"/>
          <w:color w:val="000000"/>
          <w:sz w:val="20"/>
          <w:szCs w:val="20"/>
        </w:rPr>
        <w:t>aneks</w:t>
      </w:r>
      <w:r w:rsidRPr="00193EE7">
        <w:rPr>
          <w:rFonts w:cstheme="minorHAnsi"/>
          <w:color w:val="000000"/>
          <w:sz w:val="20"/>
          <w:szCs w:val="20"/>
        </w:rPr>
        <w:t>)</w:t>
      </w:r>
    </w:p>
    <w:p w14:paraId="388B3C8E" w14:textId="77777777" w:rsidR="00B84352" w:rsidRPr="00193EE7" w:rsidRDefault="00B84352" w:rsidP="00193EE7">
      <w:pPr>
        <w:spacing w:after="0" w:line="276" w:lineRule="auto"/>
        <w:rPr>
          <w:rFonts w:cstheme="minorHAnsi"/>
          <w:sz w:val="20"/>
          <w:szCs w:val="20"/>
        </w:rPr>
      </w:pPr>
    </w:p>
    <w:p w14:paraId="509EEE40" w14:textId="77777777" w:rsidR="00B84352" w:rsidRPr="00193EE7" w:rsidRDefault="00B84352" w:rsidP="00193EE7">
      <w:pPr>
        <w:spacing w:after="0" w:line="276" w:lineRule="auto"/>
        <w:jc w:val="both"/>
        <w:rPr>
          <w:rFonts w:cstheme="minorHAnsi"/>
          <w:sz w:val="20"/>
          <w:szCs w:val="20"/>
        </w:rPr>
      </w:pPr>
      <w:bookmarkStart w:id="15" w:name="_Hlk130283849"/>
      <w:r w:rsidRPr="00193EE7">
        <w:rPr>
          <w:rFonts w:cstheme="minorHAnsi"/>
          <w:sz w:val="20"/>
          <w:szCs w:val="20"/>
        </w:rPr>
        <w:t xml:space="preserve">Vse morebitne dopolnitve in spremembe te pogodbe stranke določijo pisno z </w:t>
      </w:r>
      <w:r w:rsidR="008D02D7" w:rsidRPr="00193EE7">
        <w:rPr>
          <w:rFonts w:cstheme="minorHAnsi"/>
          <w:sz w:val="20"/>
          <w:szCs w:val="20"/>
        </w:rPr>
        <w:t xml:space="preserve">aneksom </w:t>
      </w:r>
      <w:r w:rsidRPr="00193EE7">
        <w:rPr>
          <w:rFonts w:cstheme="minorHAnsi"/>
          <w:sz w:val="20"/>
          <w:szCs w:val="20"/>
        </w:rPr>
        <w:t>k tej pogodbi.</w:t>
      </w:r>
    </w:p>
    <w:bookmarkEnd w:id="15"/>
    <w:p w14:paraId="7C26DED8" w14:textId="77777777" w:rsidR="00B84352" w:rsidRPr="00193EE7" w:rsidRDefault="00B84352" w:rsidP="00193EE7">
      <w:pPr>
        <w:pStyle w:val="Telobesedila-zamik"/>
        <w:spacing w:after="0" w:line="276" w:lineRule="auto"/>
        <w:ind w:left="0"/>
        <w:rPr>
          <w:rFonts w:cstheme="minorHAnsi"/>
          <w:sz w:val="20"/>
          <w:szCs w:val="20"/>
        </w:rPr>
      </w:pPr>
    </w:p>
    <w:p w14:paraId="7A3FFD40" w14:textId="77777777" w:rsidR="00B84352" w:rsidRPr="00193EE7" w:rsidRDefault="00B84352" w:rsidP="00193EE7">
      <w:pPr>
        <w:numPr>
          <w:ilvl w:val="0"/>
          <w:numId w:val="29"/>
        </w:numPr>
        <w:spacing w:after="0" w:line="276" w:lineRule="auto"/>
        <w:ind w:left="357" w:hanging="357"/>
        <w:jc w:val="center"/>
        <w:outlineLvl w:val="0"/>
        <w:rPr>
          <w:rFonts w:cstheme="minorHAnsi"/>
          <w:color w:val="000000"/>
          <w:sz w:val="20"/>
          <w:szCs w:val="20"/>
        </w:rPr>
      </w:pPr>
      <w:r w:rsidRPr="00193EE7">
        <w:rPr>
          <w:rFonts w:cstheme="minorHAnsi"/>
          <w:color w:val="000000"/>
          <w:sz w:val="20"/>
          <w:szCs w:val="20"/>
        </w:rPr>
        <w:t>člen</w:t>
      </w:r>
    </w:p>
    <w:p w14:paraId="03E378F7"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(razreševanje sporov)</w:t>
      </w:r>
    </w:p>
    <w:p w14:paraId="48A440D2" w14:textId="77777777" w:rsidR="00B84352" w:rsidRPr="00193EE7" w:rsidRDefault="00B84352" w:rsidP="00193EE7">
      <w:pPr>
        <w:spacing w:after="0" w:line="276" w:lineRule="auto"/>
        <w:jc w:val="center"/>
        <w:rPr>
          <w:rFonts w:cstheme="minorHAnsi"/>
          <w:color w:val="000000"/>
          <w:sz w:val="20"/>
          <w:szCs w:val="20"/>
        </w:rPr>
      </w:pPr>
    </w:p>
    <w:p w14:paraId="60578EC1" w14:textId="66276546" w:rsidR="00B84352" w:rsidRPr="00193EE7" w:rsidRDefault="00B84352" w:rsidP="00193EE7">
      <w:pPr>
        <w:spacing w:after="0" w:line="276" w:lineRule="auto"/>
        <w:jc w:val="both"/>
        <w:rPr>
          <w:rFonts w:cstheme="minorHAnsi"/>
          <w:color w:val="000000"/>
          <w:sz w:val="20"/>
          <w:szCs w:val="20"/>
        </w:rPr>
      </w:pPr>
      <w:bookmarkStart w:id="16" w:name="_Hlk130284112"/>
      <w:bookmarkStart w:id="17" w:name="_Hlk130283897"/>
      <w:r w:rsidRPr="00193EE7">
        <w:rPr>
          <w:rFonts w:cstheme="minorHAnsi"/>
          <w:color w:val="000000"/>
          <w:sz w:val="20"/>
          <w:szCs w:val="20"/>
        </w:rPr>
        <w:t xml:space="preserve">Pogodbene stranke soglašajo, da se bodo medsebojno obveščale o vseh okoliščinah, pomembnih za uresničitev določil te pogodbe. Nerešena vprašanja bodo reševale sporazumno. </w:t>
      </w:r>
      <w:r w:rsidRPr="00193EE7">
        <w:rPr>
          <w:rFonts w:cstheme="minorHAnsi"/>
          <w:sz w:val="20"/>
          <w:szCs w:val="20"/>
        </w:rPr>
        <w:t xml:space="preserve">V primeru spora je pristojno </w:t>
      </w:r>
      <w:r w:rsidR="00E97887">
        <w:rPr>
          <w:rFonts w:cstheme="minorHAnsi"/>
          <w:sz w:val="20"/>
          <w:szCs w:val="20"/>
        </w:rPr>
        <w:t xml:space="preserve">stvarno </w:t>
      </w:r>
      <w:r w:rsidRPr="00193EE7">
        <w:rPr>
          <w:rFonts w:cstheme="minorHAnsi"/>
          <w:sz w:val="20"/>
          <w:szCs w:val="20"/>
        </w:rPr>
        <w:t xml:space="preserve"> pristojno sodišče</w:t>
      </w:r>
      <w:r w:rsidR="00E97887">
        <w:rPr>
          <w:rFonts w:cstheme="minorHAnsi"/>
          <w:sz w:val="20"/>
          <w:szCs w:val="20"/>
        </w:rPr>
        <w:t xml:space="preserve"> v Ljubljani</w:t>
      </w:r>
      <w:r w:rsidRPr="00193EE7">
        <w:rPr>
          <w:rFonts w:cstheme="minorHAnsi"/>
          <w:sz w:val="20"/>
          <w:szCs w:val="20"/>
        </w:rPr>
        <w:t>.</w:t>
      </w:r>
      <w:r w:rsidRPr="00193EE7" w:rsidDel="00916EE0">
        <w:rPr>
          <w:rFonts w:cstheme="minorHAnsi"/>
          <w:color w:val="000000"/>
          <w:sz w:val="20"/>
          <w:szCs w:val="20"/>
        </w:rPr>
        <w:t xml:space="preserve"> </w:t>
      </w:r>
      <w:r w:rsidRPr="00193EE7">
        <w:rPr>
          <w:rFonts w:cstheme="minorHAnsi"/>
          <w:color w:val="000000"/>
          <w:sz w:val="20"/>
          <w:szCs w:val="20"/>
        </w:rPr>
        <w:t xml:space="preserve"> </w:t>
      </w:r>
    </w:p>
    <w:p w14:paraId="1A0C737C" w14:textId="77777777" w:rsidR="001C7908" w:rsidRPr="00193EE7" w:rsidRDefault="001C7908" w:rsidP="00193EE7">
      <w:pPr>
        <w:spacing w:after="0" w:line="276" w:lineRule="auto"/>
        <w:jc w:val="both"/>
        <w:rPr>
          <w:rFonts w:cstheme="minorHAnsi"/>
          <w:color w:val="000000"/>
          <w:sz w:val="20"/>
          <w:szCs w:val="20"/>
        </w:rPr>
      </w:pPr>
    </w:p>
    <w:p w14:paraId="6AB708B4" w14:textId="77777777" w:rsidR="001C7908" w:rsidRPr="00193EE7" w:rsidRDefault="001C7908" w:rsidP="00193EE7">
      <w:pPr>
        <w:spacing w:after="0" w:line="276" w:lineRule="auto"/>
        <w:jc w:val="both"/>
        <w:rPr>
          <w:rFonts w:cstheme="minorHAnsi"/>
          <w:color w:val="000000"/>
          <w:sz w:val="20"/>
          <w:szCs w:val="20"/>
          <w:lang w:eastAsia="sl-SI"/>
        </w:rPr>
      </w:pPr>
      <w:r w:rsidRPr="00193EE7">
        <w:rPr>
          <w:rFonts w:cstheme="minorHAnsi"/>
          <w:color w:val="000000"/>
          <w:sz w:val="20"/>
          <w:szCs w:val="20"/>
          <w:lang w:eastAsia="sl-SI"/>
        </w:rPr>
        <w:t xml:space="preserve">O obstoju sporov so pogodbene stranke dolžne obvestiti </w:t>
      </w:r>
      <w:r w:rsidR="00F17F2B" w:rsidRPr="00193EE7">
        <w:rPr>
          <w:rFonts w:cstheme="minorHAnsi"/>
          <w:color w:val="000000"/>
          <w:sz w:val="20"/>
          <w:szCs w:val="20"/>
          <w:lang w:eastAsia="sl-SI"/>
        </w:rPr>
        <w:t>ARIS</w:t>
      </w:r>
      <w:r w:rsidR="00FF6668" w:rsidRPr="00193EE7">
        <w:rPr>
          <w:rFonts w:cstheme="minorHAnsi"/>
          <w:color w:val="000000"/>
          <w:sz w:val="20"/>
          <w:szCs w:val="20"/>
          <w:lang w:eastAsia="sl-SI"/>
        </w:rPr>
        <w:t xml:space="preserve"> pred začetkom sodnega postopka</w:t>
      </w:r>
      <w:r w:rsidRPr="00193EE7">
        <w:rPr>
          <w:rFonts w:cstheme="minorHAnsi"/>
          <w:color w:val="000000"/>
          <w:sz w:val="20"/>
          <w:szCs w:val="20"/>
          <w:lang w:eastAsia="sl-SI"/>
        </w:rPr>
        <w:t xml:space="preserve">. </w:t>
      </w:r>
    </w:p>
    <w:bookmarkEnd w:id="16"/>
    <w:p w14:paraId="0AD5C520" w14:textId="77777777" w:rsidR="001C7908" w:rsidRPr="00193EE7" w:rsidRDefault="001C7908" w:rsidP="00193EE7">
      <w:pPr>
        <w:spacing w:after="0" w:line="276" w:lineRule="auto"/>
        <w:jc w:val="both"/>
        <w:rPr>
          <w:rFonts w:cstheme="minorHAnsi"/>
          <w:color w:val="000000"/>
          <w:sz w:val="20"/>
          <w:szCs w:val="20"/>
        </w:rPr>
      </w:pPr>
    </w:p>
    <w:bookmarkEnd w:id="17"/>
    <w:p w14:paraId="45F80709" w14:textId="77777777" w:rsidR="00B84352" w:rsidRPr="00193EE7" w:rsidRDefault="00B84352" w:rsidP="00193EE7">
      <w:pPr>
        <w:numPr>
          <w:ilvl w:val="0"/>
          <w:numId w:val="29"/>
        </w:numPr>
        <w:spacing w:after="0" w:line="276" w:lineRule="auto"/>
        <w:ind w:left="357" w:hanging="357"/>
        <w:jc w:val="center"/>
        <w:outlineLvl w:val="0"/>
        <w:rPr>
          <w:rFonts w:cstheme="minorHAnsi"/>
          <w:color w:val="000000"/>
          <w:sz w:val="20"/>
          <w:szCs w:val="20"/>
        </w:rPr>
      </w:pPr>
      <w:r w:rsidRPr="00193EE7">
        <w:rPr>
          <w:rFonts w:cstheme="minorHAnsi"/>
          <w:color w:val="000000"/>
          <w:sz w:val="20"/>
          <w:szCs w:val="20"/>
        </w:rPr>
        <w:t>člen</w:t>
      </w:r>
    </w:p>
    <w:p w14:paraId="5732B6C4" w14:textId="77777777" w:rsidR="00B84352" w:rsidRPr="00193EE7" w:rsidRDefault="00B84352" w:rsidP="00193EE7">
      <w:pPr>
        <w:spacing w:after="0" w:line="276" w:lineRule="auto"/>
        <w:jc w:val="center"/>
        <w:rPr>
          <w:rFonts w:cstheme="minorHAnsi"/>
          <w:color w:val="000000"/>
          <w:sz w:val="20"/>
          <w:szCs w:val="20"/>
        </w:rPr>
      </w:pPr>
      <w:r w:rsidRPr="00193EE7">
        <w:rPr>
          <w:rFonts w:cstheme="minorHAnsi"/>
          <w:color w:val="000000"/>
          <w:sz w:val="20"/>
          <w:szCs w:val="20"/>
        </w:rPr>
        <w:t>(veljavnost pogodbe)</w:t>
      </w:r>
    </w:p>
    <w:p w14:paraId="4F9A5684" w14:textId="77777777" w:rsidR="001C7908" w:rsidRPr="00193EE7" w:rsidRDefault="001C7908" w:rsidP="00193EE7">
      <w:pPr>
        <w:spacing w:after="0" w:line="276" w:lineRule="auto"/>
        <w:jc w:val="center"/>
        <w:rPr>
          <w:rFonts w:cstheme="minorHAnsi"/>
          <w:color w:val="000000"/>
          <w:sz w:val="20"/>
          <w:szCs w:val="20"/>
        </w:rPr>
      </w:pPr>
    </w:p>
    <w:p w14:paraId="6EF5F392" w14:textId="59710C04" w:rsidR="001C7908" w:rsidRPr="00193EE7" w:rsidRDefault="001C7908" w:rsidP="00193EE7">
      <w:pPr>
        <w:pStyle w:val="Telobesedila2"/>
        <w:spacing w:after="0" w:line="276" w:lineRule="auto"/>
        <w:jc w:val="both"/>
        <w:rPr>
          <w:rFonts w:cstheme="minorHAnsi"/>
          <w:color w:val="000000"/>
          <w:sz w:val="20"/>
          <w:szCs w:val="20"/>
        </w:rPr>
      </w:pPr>
      <w:bookmarkStart w:id="18" w:name="_Hlk130284501"/>
      <w:r w:rsidRPr="00193EE7">
        <w:rPr>
          <w:rFonts w:cstheme="minorHAnsi"/>
          <w:color w:val="000000"/>
          <w:sz w:val="20"/>
          <w:szCs w:val="20"/>
        </w:rPr>
        <w:t>Pogodba začne veljati z dnem podpisa vseh pogodbenih strank  in velja do izteka vseh rokov, po katerih je možen nadzor nad pogodbo o sofinanciranju in izrekanje finančnih sankcij, ki so določene v njej.</w:t>
      </w:r>
    </w:p>
    <w:p w14:paraId="6C8E1E46" w14:textId="77777777" w:rsidR="009F5605" w:rsidRPr="00193EE7" w:rsidRDefault="009F5605" w:rsidP="00193EE7">
      <w:pPr>
        <w:pStyle w:val="Telobesedila2"/>
        <w:spacing w:after="0" w:line="276" w:lineRule="auto"/>
        <w:jc w:val="both"/>
        <w:rPr>
          <w:rFonts w:cstheme="minorHAnsi"/>
          <w:color w:val="000000"/>
          <w:sz w:val="20"/>
          <w:szCs w:val="20"/>
        </w:rPr>
      </w:pPr>
    </w:p>
    <w:p w14:paraId="232C558C" w14:textId="05BE27F6" w:rsidR="001C7908" w:rsidRPr="00193EE7" w:rsidRDefault="001C7908" w:rsidP="00193EE7">
      <w:pPr>
        <w:pStyle w:val="Telobesedila2"/>
        <w:spacing w:after="0" w:line="276" w:lineRule="auto"/>
        <w:jc w:val="both"/>
        <w:rPr>
          <w:rFonts w:cstheme="minorHAnsi"/>
          <w:color w:val="000000"/>
          <w:sz w:val="20"/>
          <w:szCs w:val="20"/>
        </w:rPr>
      </w:pPr>
      <w:r w:rsidRPr="00193EE7">
        <w:rPr>
          <w:rFonts w:cstheme="minorHAnsi"/>
          <w:color w:val="000000"/>
          <w:sz w:val="20"/>
          <w:szCs w:val="20"/>
        </w:rPr>
        <w:t>Če bi bila katera izmed določb te pogodbe neveljavna ali je ne bi bilo mogoče izpolniti, pogodba, v kolikor je to mogoče, ne preneha veljati v preostalih delih, ter se pogodbene stranke dogovorijo, da bodo v skladu z načeli vestnosti in poštenja tako določbo, v kolikor bo to mogoče, spremenili z aneksom k tej pogodbi.</w:t>
      </w:r>
    </w:p>
    <w:p w14:paraId="76DAA7E9" w14:textId="77777777" w:rsidR="009F5605" w:rsidRPr="00193EE7" w:rsidRDefault="009F5605" w:rsidP="00193EE7">
      <w:pPr>
        <w:pStyle w:val="Telobesedila2"/>
        <w:spacing w:after="0" w:line="276" w:lineRule="auto"/>
        <w:jc w:val="both"/>
        <w:rPr>
          <w:rFonts w:cstheme="minorHAnsi"/>
          <w:color w:val="000000"/>
          <w:sz w:val="20"/>
          <w:szCs w:val="20"/>
        </w:rPr>
      </w:pPr>
    </w:p>
    <w:p w14:paraId="3D687D7F" w14:textId="057FB6F5" w:rsidR="00B84352" w:rsidRPr="00193EE7" w:rsidRDefault="004A3C09" w:rsidP="00193EE7">
      <w:pPr>
        <w:spacing w:after="0" w:line="276" w:lineRule="auto"/>
        <w:jc w:val="both"/>
        <w:rPr>
          <w:rFonts w:cstheme="minorHAnsi"/>
          <w:color w:val="000000"/>
          <w:sz w:val="20"/>
          <w:szCs w:val="20"/>
        </w:rPr>
      </w:pPr>
      <w:bookmarkStart w:id="19" w:name="_Hlk130284271"/>
      <w:r w:rsidRPr="00193EE7">
        <w:rPr>
          <w:rFonts w:eastAsia="Times New Roman" w:cstheme="minorHAnsi"/>
          <w:color w:val="000000"/>
          <w:sz w:val="20"/>
          <w:szCs w:val="20"/>
          <w:lang w:eastAsia="sl-SI"/>
        </w:rPr>
        <w:t xml:space="preserve">Ta pogodba je sklenjena v elektronski obliki, skladno z določbami javnega </w:t>
      </w:r>
      <w:r w:rsidR="00EE33EA">
        <w:rPr>
          <w:rFonts w:eastAsia="Times New Roman" w:cstheme="minorHAnsi"/>
          <w:color w:val="000000"/>
          <w:sz w:val="20"/>
          <w:szCs w:val="20"/>
          <w:lang w:eastAsia="sl-SI"/>
        </w:rPr>
        <w:t>poziv</w:t>
      </w:r>
      <w:r w:rsidRPr="00193EE7">
        <w:rPr>
          <w:rFonts w:eastAsia="Times New Roman" w:cstheme="minorHAnsi"/>
          <w:color w:val="000000"/>
          <w:sz w:val="20"/>
          <w:szCs w:val="20"/>
          <w:lang w:eastAsia="sl-SI"/>
        </w:rPr>
        <w:t>a o načinu podpisa in vrsti hrambe.</w:t>
      </w:r>
      <w:bookmarkEnd w:id="18"/>
      <w:bookmarkEnd w:id="19"/>
    </w:p>
    <w:p w14:paraId="6CA341AF" w14:textId="77777777" w:rsidR="00B84352" w:rsidRPr="00193EE7" w:rsidRDefault="00B84352" w:rsidP="00193EE7">
      <w:pPr>
        <w:spacing w:after="0" w:line="276" w:lineRule="auto"/>
        <w:jc w:val="both"/>
        <w:rPr>
          <w:rFonts w:cstheme="minorHAnsi"/>
          <w:color w:val="000000"/>
          <w:sz w:val="20"/>
          <w:szCs w:val="20"/>
        </w:rPr>
      </w:pPr>
    </w:p>
    <w:p w14:paraId="4E1BBA87" w14:textId="77777777" w:rsidR="00B84352" w:rsidRPr="00193EE7" w:rsidRDefault="00356CFC" w:rsidP="00193EE7">
      <w:pPr>
        <w:spacing w:after="0" w:line="276" w:lineRule="auto"/>
        <w:jc w:val="both"/>
        <w:rPr>
          <w:rFonts w:cstheme="minorHAnsi"/>
          <w:b/>
          <w:color w:val="000000"/>
          <w:sz w:val="20"/>
          <w:szCs w:val="20"/>
        </w:rPr>
      </w:pPr>
      <w:r w:rsidRPr="00193EE7">
        <w:rPr>
          <w:rFonts w:cstheme="minorHAnsi"/>
          <w:bCs/>
          <w:sz w:val="20"/>
          <w:szCs w:val="20"/>
        </w:rPr>
        <w:t xml:space="preserve">Vodja </w:t>
      </w:r>
      <w:r w:rsidR="00B84352" w:rsidRPr="00193EE7">
        <w:rPr>
          <w:rFonts w:cstheme="minorHAnsi"/>
          <w:bCs/>
          <w:sz w:val="20"/>
          <w:szCs w:val="20"/>
        </w:rPr>
        <w:t xml:space="preserve">konzorcija </w:t>
      </w:r>
      <w:r w:rsidR="00B84352" w:rsidRPr="00193EE7">
        <w:rPr>
          <w:rFonts w:cstheme="minorHAnsi"/>
          <w:b/>
          <w:color w:val="000000"/>
          <w:sz w:val="20"/>
          <w:szCs w:val="20"/>
        </w:rPr>
        <w:t>:</w:t>
      </w:r>
    </w:p>
    <w:p w14:paraId="18CFB2E0" w14:textId="77777777" w:rsidR="00B84352" w:rsidRPr="00193EE7" w:rsidRDefault="00B84352" w:rsidP="00193EE7">
      <w:pPr>
        <w:spacing w:after="0" w:line="276" w:lineRule="auto"/>
        <w:rPr>
          <w:rFonts w:cstheme="minorHAnsi"/>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B84352" w:rsidRPr="00193EE7" w14:paraId="40942E88" w14:textId="77777777" w:rsidTr="00B2247C">
        <w:tc>
          <w:tcPr>
            <w:tcW w:w="3528" w:type="dxa"/>
            <w:tcBorders>
              <w:top w:val="single" w:sz="4" w:space="0" w:color="auto"/>
              <w:left w:val="single" w:sz="4" w:space="0" w:color="auto"/>
              <w:bottom w:val="single" w:sz="4" w:space="0" w:color="auto"/>
              <w:right w:val="single" w:sz="4" w:space="0" w:color="auto"/>
            </w:tcBorders>
          </w:tcPr>
          <w:p w14:paraId="730DE914" w14:textId="77777777" w:rsidR="00B84352" w:rsidRPr="00193EE7" w:rsidRDefault="00B84352" w:rsidP="00193EE7">
            <w:pPr>
              <w:spacing w:after="0" w:line="276" w:lineRule="auto"/>
              <w:rPr>
                <w:rFonts w:cstheme="minorHAnsi"/>
                <w:spacing w:val="-3"/>
                <w:sz w:val="20"/>
                <w:szCs w:val="20"/>
              </w:rPr>
            </w:pPr>
            <w:r w:rsidRPr="00193EE7">
              <w:rPr>
                <w:rFonts w:cstheme="minorHAnsi"/>
                <w:sz w:val="20"/>
                <w:szCs w:val="20"/>
              </w:rPr>
              <w:t>Organizacija:</w:t>
            </w:r>
          </w:p>
        </w:tc>
        <w:tc>
          <w:tcPr>
            <w:tcW w:w="5760" w:type="dxa"/>
            <w:tcBorders>
              <w:top w:val="single" w:sz="4" w:space="0" w:color="auto"/>
              <w:left w:val="single" w:sz="4" w:space="0" w:color="auto"/>
              <w:bottom w:val="single" w:sz="4" w:space="0" w:color="auto"/>
              <w:right w:val="single" w:sz="4" w:space="0" w:color="auto"/>
            </w:tcBorders>
          </w:tcPr>
          <w:p w14:paraId="77B39CD2"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79A6C71F" w14:textId="77777777" w:rsidTr="00B2247C">
        <w:tc>
          <w:tcPr>
            <w:tcW w:w="3528" w:type="dxa"/>
            <w:tcBorders>
              <w:top w:val="single" w:sz="4" w:space="0" w:color="auto"/>
              <w:left w:val="single" w:sz="4" w:space="0" w:color="auto"/>
              <w:bottom w:val="single" w:sz="4" w:space="0" w:color="auto"/>
              <w:right w:val="single" w:sz="4" w:space="0" w:color="auto"/>
            </w:tcBorders>
          </w:tcPr>
          <w:p w14:paraId="0FC9F632" w14:textId="77777777" w:rsidR="00B84352" w:rsidRPr="00193EE7" w:rsidRDefault="00B84352" w:rsidP="00193EE7">
            <w:pPr>
              <w:spacing w:after="0" w:line="276" w:lineRule="auto"/>
              <w:rPr>
                <w:rFonts w:cstheme="minorHAnsi"/>
                <w:color w:val="000000"/>
                <w:sz w:val="20"/>
                <w:szCs w:val="20"/>
              </w:rPr>
            </w:pPr>
            <w:r w:rsidRPr="00193EE7">
              <w:rPr>
                <w:rFonts w:cstheme="minorHAnsi"/>
                <w:sz w:val="20"/>
                <w:szCs w:val="20"/>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51F68706"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6AAF8FE5" w14:textId="77777777" w:rsidTr="00B2247C">
        <w:tc>
          <w:tcPr>
            <w:tcW w:w="3528" w:type="dxa"/>
            <w:tcBorders>
              <w:top w:val="single" w:sz="4" w:space="0" w:color="auto"/>
              <w:left w:val="single" w:sz="4" w:space="0" w:color="auto"/>
              <w:bottom w:val="single" w:sz="4" w:space="0" w:color="auto"/>
              <w:right w:val="single" w:sz="4" w:space="0" w:color="auto"/>
            </w:tcBorders>
          </w:tcPr>
          <w:p w14:paraId="0E31D737" w14:textId="77777777" w:rsidR="00B84352" w:rsidRPr="00193EE7" w:rsidRDefault="00B84352" w:rsidP="00193EE7">
            <w:pPr>
              <w:spacing w:after="0" w:line="276" w:lineRule="auto"/>
              <w:jc w:val="both"/>
              <w:rPr>
                <w:rFonts w:cstheme="minorHAnsi"/>
                <w:spacing w:val="-3"/>
                <w:sz w:val="20"/>
                <w:szCs w:val="20"/>
              </w:rPr>
            </w:pPr>
            <w:r w:rsidRPr="00193EE7">
              <w:rPr>
                <w:rFonts w:cstheme="minorHAnsi"/>
                <w:sz w:val="20"/>
                <w:szCs w:val="20"/>
              </w:rPr>
              <w:t>Funkcija:</w:t>
            </w:r>
          </w:p>
        </w:tc>
        <w:tc>
          <w:tcPr>
            <w:tcW w:w="5760" w:type="dxa"/>
            <w:tcBorders>
              <w:top w:val="single" w:sz="4" w:space="0" w:color="auto"/>
              <w:left w:val="single" w:sz="4" w:space="0" w:color="auto"/>
              <w:bottom w:val="single" w:sz="4" w:space="0" w:color="auto"/>
              <w:right w:val="single" w:sz="4" w:space="0" w:color="auto"/>
            </w:tcBorders>
          </w:tcPr>
          <w:p w14:paraId="291A22A3"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14B49271" w14:textId="77777777" w:rsidTr="00B2247C">
        <w:tc>
          <w:tcPr>
            <w:tcW w:w="3528" w:type="dxa"/>
            <w:tcBorders>
              <w:top w:val="single" w:sz="4" w:space="0" w:color="auto"/>
              <w:left w:val="single" w:sz="4" w:space="0" w:color="auto"/>
              <w:bottom w:val="single" w:sz="4" w:space="0" w:color="auto"/>
              <w:right w:val="single" w:sz="4" w:space="0" w:color="auto"/>
            </w:tcBorders>
          </w:tcPr>
          <w:p w14:paraId="6C30255F" w14:textId="77777777" w:rsidR="00B84352" w:rsidRPr="00193EE7" w:rsidRDefault="00B84352" w:rsidP="00193EE7">
            <w:pPr>
              <w:spacing w:after="0" w:line="276" w:lineRule="auto"/>
              <w:jc w:val="both"/>
              <w:rPr>
                <w:rFonts w:cstheme="minorHAnsi"/>
                <w:spacing w:val="-3"/>
                <w:sz w:val="20"/>
                <w:szCs w:val="20"/>
              </w:rPr>
            </w:pPr>
            <w:r w:rsidRPr="00193EE7">
              <w:rPr>
                <w:rFonts w:cstheme="minorHAnsi"/>
                <w:sz w:val="20"/>
                <w:szCs w:val="20"/>
              </w:rPr>
              <w:t>Kraj in datum:</w:t>
            </w:r>
          </w:p>
        </w:tc>
        <w:tc>
          <w:tcPr>
            <w:tcW w:w="5760" w:type="dxa"/>
            <w:tcBorders>
              <w:top w:val="single" w:sz="4" w:space="0" w:color="auto"/>
              <w:left w:val="single" w:sz="4" w:space="0" w:color="auto"/>
              <w:bottom w:val="single" w:sz="4" w:space="0" w:color="auto"/>
              <w:right w:val="single" w:sz="4" w:space="0" w:color="auto"/>
            </w:tcBorders>
          </w:tcPr>
          <w:p w14:paraId="0E169DE8"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048B3F52" w14:textId="77777777" w:rsidTr="00B2247C">
        <w:tc>
          <w:tcPr>
            <w:tcW w:w="3528" w:type="dxa"/>
            <w:tcBorders>
              <w:top w:val="single" w:sz="4" w:space="0" w:color="auto"/>
              <w:left w:val="single" w:sz="4" w:space="0" w:color="auto"/>
              <w:bottom w:val="single" w:sz="4" w:space="0" w:color="auto"/>
              <w:right w:val="single" w:sz="4" w:space="0" w:color="auto"/>
            </w:tcBorders>
          </w:tcPr>
          <w:p w14:paraId="6E62C5A0" w14:textId="77777777" w:rsidR="00B84352" w:rsidRPr="00193EE7" w:rsidRDefault="00B84352" w:rsidP="00193EE7">
            <w:pPr>
              <w:spacing w:after="0" w:line="276" w:lineRule="auto"/>
              <w:jc w:val="both"/>
              <w:rPr>
                <w:rFonts w:cstheme="minorHAnsi"/>
                <w:spacing w:val="-3"/>
                <w:sz w:val="20"/>
                <w:szCs w:val="20"/>
              </w:rPr>
            </w:pPr>
            <w:r w:rsidRPr="00193EE7">
              <w:rPr>
                <w:rFonts w:cstheme="minorHAnsi"/>
                <w:sz w:val="20"/>
                <w:szCs w:val="20"/>
              </w:rPr>
              <w:t>Podpis:</w:t>
            </w:r>
          </w:p>
        </w:tc>
        <w:tc>
          <w:tcPr>
            <w:tcW w:w="5760" w:type="dxa"/>
            <w:tcBorders>
              <w:top w:val="single" w:sz="4" w:space="0" w:color="auto"/>
              <w:left w:val="single" w:sz="4" w:space="0" w:color="auto"/>
              <w:bottom w:val="single" w:sz="4" w:space="0" w:color="auto"/>
              <w:right w:val="single" w:sz="4" w:space="0" w:color="auto"/>
            </w:tcBorders>
          </w:tcPr>
          <w:p w14:paraId="5E447D64" w14:textId="77777777" w:rsidR="00B84352" w:rsidRPr="00193EE7" w:rsidRDefault="00B84352" w:rsidP="00193EE7">
            <w:pPr>
              <w:spacing w:after="0" w:line="276" w:lineRule="auto"/>
              <w:jc w:val="both"/>
              <w:rPr>
                <w:rFonts w:cstheme="minorHAnsi"/>
                <w:spacing w:val="-3"/>
                <w:sz w:val="20"/>
                <w:szCs w:val="20"/>
              </w:rPr>
            </w:pPr>
          </w:p>
        </w:tc>
      </w:tr>
    </w:tbl>
    <w:p w14:paraId="6D08E608" w14:textId="77777777" w:rsidR="00B84352" w:rsidRPr="00193EE7" w:rsidRDefault="00B84352" w:rsidP="00193EE7">
      <w:pPr>
        <w:spacing w:after="0" w:line="276" w:lineRule="auto"/>
        <w:rPr>
          <w:rFonts w:cstheme="minorHAnsi"/>
          <w:b/>
          <w:sz w:val="20"/>
          <w:szCs w:val="20"/>
        </w:rPr>
      </w:pPr>
    </w:p>
    <w:p w14:paraId="096DB86C" w14:textId="77777777" w:rsidR="00B84352" w:rsidRPr="00193EE7" w:rsidRDefault="00B84352" w:rsidP="00193EE7">
      <w:pPr>
        <w:spacing w:after="0" w:line="276" w:lineRule="auto"/>
        <w:rPr>
          <w:rFonts w:cstheme="minorHAnsi"/>
          <w:b/>
          <w:sz w:val="20"/>
          <w:szCs w:val="20"/>
        </w:rPr>
      </w:pPr>
    </w:p>
    <w:p w14:paraId="5148AFEB" w14:textId="77777777" w:rsidR="00B84352" w:rsidRPr="00193EE7" w:rsidRDefault="00B84352" w:rsidP="00193EE7">
      <w:pPr>
        <w:spacing w:after="0" w:line="276" w:lineRule="auto"/>
        <w:rPr>
          <w:rFonts w:cstheme="minorHAnsi"/>
          <w:sz w:val="20"/>
          <w:szCs w:val="20"/>
        </w:rPr>
      </w:pPr>
      <w:r w:rsidRPr="00193EE7">
        <w:rPr>
          <w:rFonts w:cstheme="minorHAnsi"/>
          <w:sz w:val="20"/>
          <w:szCs w:val="20"/>
        </w:rPr>
        <w:t>Člani konzorcija:</w:t>
      </w:r>
    </w:p>
    <w:p w14:paraId="6C91BC69" w14:textId="77777777" w:rsidR="00B84352" w:rsidRPr="00193EE7" w:rsidRDefault="00B84352" w:rsidP="00193EE7">
      <w:pPr>
        <w:spacing w:after="0" w:line="276" w:lineRule="auto"/>
        <w:rPr>
          <w:rFonts w:cstheme="minorHAnsi"/>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B84352" w:rsidRPr="00193EE7" w14:paraId="471DB205" w14:textId="77777777" w:rsidTr="00B2247C">
        <w:tc>
          <w:tcPr>
            <w:tcW w:w="3528" w:type="dxa"/>
            <w:tcBorders>
              <w:top w:val="single" w:sz="4" w:space="0" w:color="auto"/>
              <w:left w:val="single" w:sz="4" w:space="0" w:color="auto"/>
              <w:bottom w:val="single" w:sz="4" w:space="0" w:color="auto"/>
              <w:right w:val="single" w:sz="4" w:space="0" w:color="auto"/>
            </w:tcBorders>
          </w:tcPr>
          <w:p w14:paraId="2DF5F385" w14:textId="77777777" w:rsidR="00B84352" w:rsidRPr="00193EE7" w:rsidRDefault="00B84352" w:rsidP="00193EE7">
            <w:pPr>
              <w:spacing w:after="0" w:line="276" w:lineRule="auto"/>
              <w:rPr>
                <w:rFonts w:cstheme="minorHAnsi"/>
                <w:spacing w:val="-3"/>
                <w:sz w:val="20"/>
                <w:szCs w:val="20"/>
              </w:rPr>
            </w:pPr>
            <w:r w:rsidRPr="00193EE7">
              <w:rPr>
                <w:rFonts w:cstheme="minorHAnsi"/>
                <w:sz w:val="20"/>
                <w:szCs w:val="20"/>
              </w:rPr>
              <w:t>Organizacija:</w:t>
            </w:r>
          </w:p>
        </w:tc>
        <w:tc>
          <w:tcPr>
            <w:tcW w:w="5760" w:type="dxa"/>
            <w:tcBorders>
              <w:top w:val="single" w:sz="4" w:space="0" w:color="auto"/>
              <w:left w:val="single" w:sz="4" w:space="0" w:color="auto"/>
              <w:bottom w:val="single" w:sz="4" w:space="0" w:color="auto"/>
              <w:right w:val="single" w:sz="4" w:space="0" w:color="auto"/>
            </w:tcBorders>
          </w:tcPr>
          <w:p w14:paraId="4F8BF408"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45553AC7" w14:textId="77777777" w:rsidTr="00B2247C">
        <w:tc>
          <w:tcPr>
            <w:tcW w:w="3528" w:type="dxa"/>
            <w:tcBorders>
              <w:top w:val="single" w:sz="4" w:space="0" w:color="auto"/>
              <w:left w:val="single" w:sz="4" w:space="0" w:color="auto"/>
              <w:bottom w:val="single" w:sz="4" w:space="0" w:color="auto"/>
              <w:right w:val="single" w:sz="4" w:space="0" w:color="auto"/>
            </w:tcBorders>
          </w:tcPr>
          <w:p w14:paraId="59433EDC" w14:textId="77777777" w:rsidR="00B84352" w:rsidRPr="00193EE7" w:rsidRDefault="00B84352" w:rsidP="00193EE7">
            <w:pPr>
              <w:spacing w:after="0" w:line="276" w:lineRule="auto"/>
              <w:rPr>
                <w:rFonts w:cstheme="minorHAnsi"/>
                <w:color w:val="000000"/>
                <w:sz w:val="20"/>
                <w:szCs w:val="20"/>
              </w:rPr>
            </w:pPr>
            <w:r w:rsidRPr="00193EE7">
              <w:rPr>
                <w:rFonts w:cstheme="minorHAnsi"/>
                <w:sz w:val="20"/>
                <w:szCs w:val="20"/>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03CF5DFC"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70F03D99" w14:textId="77777777" w:rsidTr="00B2247C">
        <w:tc>
          <w:tcPr>
            <w:tcW w:w="3528" w:type="dxa"/>
            <w:tcBorders>
              <w:top w:val="single" w:sz="4" w:space="0" w:color="auto"/>
              <w:left w:val="single" w:sz="4" w:space="0" w:color="auto"/>
              <w:bottom w:val="single" w:sz="4" w:space="0" w:color="auto"/>
              <w:right w:val="single" w:sz="4" w:space="0" w:color="auto"/>
            </w:tcBorders>
          </w:tcPr>
          <w:p w14:paraId="71BCC0E7" w14:textId="77777777" w:rsidR="00B84352" w:rsidRPr="00193EE7" w:rsidRDefault="00B84352" w:rsidP="00193EE7">
            <w:pPr>
              <w:spacing w:after="0" w:line="276" w:lineRule="auto"/>
              <w:jc w:val="both"/>
              <w:rPr>
                <w:rFonts w:cstheme="minorHAnsi"/>
                <w:spacing w:val="-3"/>
                <w:sz w:val="20"/>
                <w:szCs w:val="20"/>
              </w:rPr>
            </w:pPr>
            <w:r w:rsidRPr="00193EE7">
              <w:rPr>
                <w:rFonts w:cstheme="minorHAnsi"/>
                <w:sz w:val="20"/>
                <w:szCs w:val="20"/>
              </w:rPr>
              <w:t>Funkcija:</w:t>
            </w:r>
          </w:p>
        </w:tc>
        <w:tc>
          <w:tcPr>
            <w:tcW w:w="5760" w:type="dxa"/>
            <w:tcBorders>
              <w:top w:val="single" w:sz="4" w:space="0" w:color="auto"/>
              <w:left w:val="single" w:sz="4" w:space="0" w:color="auto"/>
              <w:bottom w:val="single" w:sz="4" w:space="0" w:color="auto"/>
              <w:right w:val="single" w:sz="4" w:space="0" w:color="auto"/>
            </w:tcBorders>
          </w:tcPr>
          <w:p w14:paraId="71414B3C"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0A3237FD" w14:textId="77777777" w:rsidTr="00B2247C">
        <w:tc>
          <w:tcPr>
            <w:tcW w:w="3528" w:type="dxa"/>
            <w:tcBorders>
              <w:top w:val="single" w:sz="4" w:space="0" w:color="auto"/>
              <w:left w:val="single" w:sz="4" w:space="0" w:color="auto"/>
              <w:bottom w:val="single" w:sz="4" w:space="0" w:color="auto"/>
              <w:right w:val="single" w:sz="4" w:space="0" w:color="auto"/>
            </w:tcBorders>
          </w:tcPr>
          <w:p w14:paraId="4B77F9B6" w14:textId="77777777" w:rsidR="00B84352" w:rsidRPr="00193EE7" w:rsidRDefault="00B84352" w:rsidP="00193EE7">
            <w:pPr>
              <w:spacing w:after="0" w:line="276" w:lineRule="auto"/>
              <w:jc w:val="both"/>
              <w:rPr>
                <w:rFonts w:cstheme="minorHAnsi"/>
                <w:spacing w:val="-3"/>
                <w:sz w:val="20"/>
                <w:szCs w:val="20"/>
              </w:rPr>
            </w:pPr>
            <w:r w:rsidRPr="00193EE7">
              <w:rPr>
                <w:rFonts w:cstheme="minorHAnsi"/>
                <w:sz w:val="20"/>
                <w:szCs w:val="20"/>
              </w:rPr>
              <w:t>Kraj in datum:</w:t>
            </w:r>
          </w:p>
        </w:tc>
        <w:tc>
          <w:tcPr>
            <w:tcW w:w="5760" w:type="dxa"/>
            <w:tcBorders>
              <w:top w:val="single" w:sz="4" w:space="0" w:color="auto"/>
              <w:left w:val="single" w:sz="4" w:space="0" w:color="auto"/>
              <w:bottom w:val="single" w:sz="4" w:space="0" w:color="auto"/>
              <w:right w:val="single" w:sz="4" w:space="0" w:color="auto"/>
            </w:tcBorders>
          </w:tcPr>
          <w:p w14:paraId="54B3A0F2"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3D8618C2" w14:textId="77777777" w:rsidTr="00B2247C">
        <w:tc>
          <w:tcPr>
            <w:tcW w:w="3528" w:type="dxa"/>
            <w:tcBorders>
              <w:top w:val="single" w:sz="4" w:space="0" w:color="auto"/>
              <w:left w:val="single" w:sz="4" w:space="0" w:color="auto"/>
              <w:bottom w:val="single" w:sz="4" w:space="0" w:color="auto"/>
              <w:right w:val="single" w:sz="4" w:space="0" w:color="auto"/>
            </w:tcBorders>
          </w:tcPr>
          <w:p w14:paraId="439A90BE" w14:textId="77777777" w:rsidR="00B84352" w:rsidRPr="00193EE7" w:rsidRDefault="00B84352" w:rsidP="00193EE7">
            <w:pPr>
              <w:spacing w:after="0" w:line="276" w:lineRule="auto"/>
              <w:jc w:val="both"/>
              <w:rPr>
                <w:rFonts w:cstheme="minorHAnsi"/>
                <w:spacing w:val="-3"/>
                <w:sz w:val="20"/>
                <w:szCs w:val="20"/>
              </w:rPr>
            </w:pPr>
            <w:r w:rsidRPr="00193EE7">
              <w:rPr>
                <w:rFonts w:cstheme="minorHAnsi"/>
                <w:sz w:val="20"/>
                <w:szCs w:val="20"/>
              </w:rPr>
              <w:t>Podpis:</w:t>
            </w:r>
          </w:p>
        </w:tc>
        <w:tc>
          <w:tcPr>
            <w:tcW w:w="5760" w:type="dxa"/>
            <w:tcBorders>
              <w:top w:val="single" w:sz="4" w:space="0" w:color="auto"/>
              <w:left w:val="single" w:sz="4" w:space="0" w:color="auto"/>
              <w:bottom w:val="single" w:sz="4" w:space="0" w:color="auto"/>
              <w:right w:val="single" w:sz="4" w:space="0" w:color="auto"/>
            </w:tcBorders>
          </w:tcPr>
          <w:p w14:paraId="1BAFACD5" w14:textId="77777777" w:rsidR="00B84352" w:rsidRPr="00193EE7" w:rsidRDefault="00B84352" w:rsidP="00193EE7">
            <w:pPr>
              <w:spacing w:after="0" w:line="276" w:lineRule="auto"/>
              <w:jc w:val="both"/>
              <w:rPr>
                <w:rFonts w:cstheme="minorHAnsi"/>
                <w:spacing w:val="-3"/>
                <w:sz w:val="20"/>
                <w:szCs w:val="20"/>
              </w:rPr>
            </w:pPr>
          </w:p>
        </w:tc>
      </w:tr>
    </w:tbl>
    <w:p w14:paraId="5C7098DA" w14:textId="77777777" w:rsidR="00B84352" w:rsidRPr="00193EE7" w:rsidRDefault="00B84352" w:rsidP="00193EE7">
      <w:pPr>
        <w:spacing w:after="0" w:line="276" w:lineRule="auto"/>
        <w:rPr>
          <w:rFonts w:cstheme="minorHAnsi"/>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B84352" w:rsidRPr="00193EE7" w14:paraId="66E6CA28" w14:textId="77777777" w:rsidTr="00B2247C">
        <w:tc>
          <w:tcPr>
            <w:tcW w:w="3528" w:type="dxa"/>
            <w:tcBorders>
              <w:top w:val="single" w:sz="4" w:space="0" w:color="auto"/>
              <w:left w:val="single" w:sz="4" w:space="0" w:color="auto"/>
              <w:bottom w:val="single" w:sz="4" w:space="0" w:color="auto"/>
              <w:right w:val="single" w:sz="4" w:space="0" w:color="auto"/>
            </w:tcBorders>
          </w:tcPr>
          <w:p w14:paraId="66A4BCE2" w14:textId="77777777" w:rsidR="00B84352" w:rsidRPr="00193EE7" w:rsidRDefault="00B84352" w:rsidP="00193EE7">
            <w:pPr>
              <w:spacing w:after="0" w:line="276" w:lineRule="auto"/>
              <w:rPr>
                <w:rFonts w:cstheme="minorHAnsi"/>
                <w:spacing w:val="-3"/>
                <w:sz w:val="20"/>
                <w:szCs w:val="20"/>
              </w:rPr>
            </w:pPr>
            <w:r w:rsidRPr="00193EE7">
              <w:rPr>
                <w:rFonts w:cstheme="minorHAnsi"/>
                <w:sz w:val="20"/>
                <w:szCs w:val="20"/>
              </w:rPr>
              <w:t>Organizacija:</w:t>
            </w:r>
          </w:p>
        </w:tc>
        <w:tc>
          <w:tcPr>
            <w:tcW w:w="5760" w:type="dxa"/>
            <w:tcBorders>
              <w:top w:val="single" w:sz="4" w:space="0" w:color="auto"/>
              <w:left w:val="single" w:sz="4" w:space="0" w:color="auto"/>
              <w:bottom w:val="single" w:sz="4" w:space="0" w:color="auto"/>
              <w:right w:val="single" w:sz="4" w:space="0" w:color="auto"/>
            </w:tcBorders>
          </w:tcPr>
          <w:p w14:paraId="58EF1433"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13030C87" w14:textId="77777777" w:rsidTr="00B2247C">
        <w:tc>
          <w:tcPr>
            <w:tcW w:w="3528" w:type="dxa"/>
            <w:tcBorders>
              <w:top w:val="single" w:sz="4" w:space="0" w:color="auto"/>
              <w:left w:val="single" w:sz="4" w:space="0" w:color="auto"/>
              <w:bottom w:val="single" w:sz="4" w:space="0" w:color="auto"/>
              <w:right w:val="single" w:sz="4" w:space="0" w:color="auto"/>
            </w:tcBorders>
          </w:tcPr>
          <w:p w14:paraId="3EE6545F" w14:textId="77777777" w:rsidR="00B84352" w:rsidRPr="00193EE7" w:rsidRDefault="00B84352" w:rsidP="00193EE7">
            <w:pPr>
              <w:spacing w:after="0" w:line="276" w:lineRule="auto"/>
              <w:rPr>
                <w:rFonts w:cstheme="minorHAnsi"/>
                <w:color w:val="000000"/>
                <w:sz w:val="20"/>
                <w:szCs w:val="20"/>
              </w:rPr>
            </w:pPr>
            <w:r w:rsidRPr="00193EE7">
              <w:rPr>
                <w:rFonts w:cstheme="minorHAnsi"/>
                <w:sz w:val="20"/>
                <w:szCs w:val="20"/>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253F934F"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198C73A4" w14:textId="77777777" w:rsidTr="00B2247C">
        <w:tc>
          <w:tcPr>
            <w:tcW w:w="3528" w:type="dxa"/>
            <w:tcBorders>
              <w:top w:val="single" w:sz="4" w:space="0" w:color="auto"/>
              <w:left w:val="single" w:sz="4" w:space="0" w:color="auto"/>
              <w:bottom w:val="single" w:sz="4" w:space="0" w:color="auto"/>
              <w:right w:val="single" w:sz="4" w:space="0" w:color="auto"/>
            </w:tcBorders>
          </w:tcPr>
          <w:p w14:paraId="77044DD0" w14:textId="77777777" w:rsidR="00B84352" w:rsidRPr="00193EE7" w:rsidRDefault="00B84352" w:rsidP="00193EE7">
            <w:pPr>
              <w:spacing w:after="0" w:line="276" w:lineRule="auto"/>
              <w:jc w:val="both"/>
              <w:rPr>
                <w:rFonts w:cstheme="minorHAnsi"/>
                <w:spacing w:val="-3"/>
                <w:sz w:val="20"/>
                <w:szCs w:val="20"/>
              </w:rPr>
            </w:pPr>
            <w:r w:rsidRPr="00193EE7">
              <w:rPr>
                <w:rFonts w:cstheme="minorHAnsi"/>
                <w:sz w:val="20"/>
                <w:szCs w:val="20"/>
              </w:rPr>
              <w:t>Funkcija:</w:t>
            </w:r>
          </w:p>
        </w:tc>
        <w:tc>
          <w:tcPr>
            <w:tcW w:w="5760" w:type="dxa"/>
            <w:tcBorders>
              <w:top w:val="single" w:sz="4" w:space="0" w:color="auto"/>
              <w:left w:val="single" w:sz="4" w:space="0" w:color="auto"/>
              <w:bottom w:val="single" w:sz="4" w:space="0" w:color="auto"/>
              <w:right w:val="single" w:sz="4" w:space="0" w:color="auto"/>
            </w:tcBorders>
          </w:tcPr>
          <w:p w14:paraId="7B2A1C4B"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04E72851" w14:textId="77777777" w:rsidTr="00B2247C">
        <w:tc>
          <w:tcPr>
            <w:tcW w:w="3528" w:type="dxa"/>
            <w:tcBorders>
              <w:top w:val="single" w:sz="4" w:space="0" w:color="auto"/>
              <w:left w:val="single" w:sz="4" w:space="0" w:color="auto"/>
              <w:bottom w:val="single" w:sz="4" w:space="0" w:color="auto"/>
              <w:right w:val="single" w:sz="4" w:space="0" w:color="auto"/>
            </w:tcBorders>
          </w:tcPr>
          <w:p w14:paraId="3C3D20F0" w14:textId="77777777" w:rsidR="00B84352" w:rsidRPr="00193EE7" w:rsidRDefault="00B84352" w:rsidP="00193EE7">
            <w:pPr>
              <w:spacing w:after="0" w:line="276" w:lineRule="auto"/>
              <w:jc w:val="both"/>
              <w:rPr>
                <w:rFonts w:cstheme="minorHAnsi"/>
                <w:spacing w:val="-3"/>
                <w:sz w:val="20"/>
                <w:szCs w:val="20"/>
              </w:rPr>
            </w:pPr>
            <w:r w:rsidRPr="00193EE7">
              <w:rPr>
                <w:rFonts w:cstheme="minorHAnsi"/>
                <w:sz w:val="20"/>
                <w:szCs w:val="20"/>
              </w:rPr>
              <w:t>Kraj in datum:</w:t>
            </w:r>
          </w:p>
        </w:tc>
        <w:tc>
          <w:tcPr>
            <w:tcW w:w="5760" w:type="dxa"/>
            <w:tcBorders>
              <w:top w:val="single" w:sz="4" w:space="0" w:color="auto"/>
              <w:left w:val="single" w:sz="4" w:space="0" w:color="auto"/>
              <w:bottom w:val="single" w:sz="4" w:space="0" w:color="auto"/>
              <w:right w:val="single" w:sz="4" w:space="0" w:color="auto"/>
            </w:tcBorders>
          </w:tcPr>
          <w:p w14:paraId="1025602C"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58621C63" w14:textId="77777777" w:rsidTr="00B2247C">
        <w:tc>
          <w:tcPr>
            <w:tcW w:w="3528" w:type="dxa"/>
            <w:tcBorders>
              <w:top w:val="single" w:sz="4" w:space="0" w:color="auto"/>
              <w:left w:val="single" w:sz="4" w:space="0" w:color="auto"/>
              <w:bottom w:val="single" w:sz="4" w:space="0" w:color="auto"/>
              <w:right w:val="single" w:sz="4" w:space="0" w:color="auto"/>
            </w:tcBorders>
          </w:tcPr>
          <w:p w14:paraId="330264F9" w14:textId="77777777" w:rsidR="00B84352" w:rsidRPr="00193EE7" w:rsidRDefault="00B84352" w:rsidP="00193EE7">
            <w:pPr>
              <w:spacing w:after="0" w:line="276" w:lineRule="auto"/>
              <w:jc w:val="both"/>
              <w:rPr>
                <w:rFonts w:cstheme="minorHAnsi"/>
                <w:spacing w:val="-3"/>
                <w:sz w:val="20"/>
                <w:szCs w:val="20"/>
              </w:rPr>
            </w:pPr>
            <w:r w:rsidRPr="00193EE7">
              <w:rPr>
                <w:rFonts w:cstheme="minorHAnsi"/>
                <w:sz w:val="20"/>
                <w:szCs w:val="20"/>
              </w:rPr>
              <w:t>Podpis:</w:t>
            </w:r>
          </w:p>
        </w:tc>
        <w:tc>
          <w:tcPr>
            <w:tcW w:w="5760" w:type="dxa"/>
            <w:tcBorders>
              <w:top w:val="single" w:sz="4" w:space="0" w:color="auto"/>
              <w:left w:val="single" w:sz="4" w:space="0" w:color="auto"/>
              <w:bottom w:val="single" w:sz="4" w:space="0" w:color="auto"/>
              <w:right w:val="single" w:sz="4" w:space="0" w:color="auto"/>
            </w:tcBorders>
          </w:tcPr>
          <w:p w14:paraId="7DE86B1C" w14:textId="77777777" w:rsidR="00B84352" w:rsidRPr="00193EE7" w:rsidRDefault="00B84352" w:rsidP="00193EE7">
            <w:pPr>
              <w:spacing w:after="0" w:line="276" w:lineRule="auto"/>
              <w:jc w:val="both"/>
              <w:rPr>
                <w:rFonts w:cstheme="minorHAnsi"/>
                <w:spacing w:val="-3"/>
                <w:sz w:val="20"/>
                <w:szCs w:val="20"/>
              </w:rPr>
            </w:pPr>
          </w:p>
        </w:tc>
      </w:tr>
    </w:tbl>
    <w:p w14:paraId="46E7EEB0" w14:textId="77777777" w:rsidR="00B84352" w:rsidRPr="00193EE7" w:rsidRDefault="00B84352" w:rsidP="00193EE7">
      <w:pPr>
        <w:spacing w:after="0" w:line="276" w:lineRule="auto"/>
        <w:rPr>
          <w:rFonts w:cstheme="minorHAnsi"/>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760"/>
      </w:tblGrid>
      <w:tr w:rsidR="00B84352" w:rsidRPr="00193EE7" w14:paraId="6E5669B8" w14:textId="77777777" w:rsidTr="00B2247C">
        <w:tc>
          <w:tcPr>
            <w:tcW w:w="3528" w:type="dxa"/>
            <w:tcBorders>
              <w:top w:val="single" w:sz="4" w:space="0" w:color="auto"/>
              <w:left w:val="single" w:sz="4" w:space="0" w:color="auto"/>
              <w:bottom w:val="single" w:sz="4" w:space="0" w:color="auto"/>
              <w:right w:val="single" w:sz="4" w:space="0" w:color="auto"/>
            </w:tcBorders>
          </w:tcPr>
          <w:p w14:paraId="4ABC9EEB" w14:textId="77777777" w:rsidR="00B84352" w:rsidRPr="00193EE7" w:rsidRDefault="00B84352" w:rsidP="00193EE7">
            <w:pPr>
              <w:spacing w:after="0" w:line="276" w:lineRule="auto"/>
              <w:rPr>
                <w:rFonts w:cstheme="minorHAnsi"/>
                <w:spacing w:val="-3"/>
                <w:sz w:val="20"/>
                <w:szCs w:val="20"/>
              </w:rPr>
            </w:pPr>
            <w:r w:rsidRPr="00193EE7">
              <w:rPr>
                <w:rFonts w:cstheme="minorHAnsi"/>
                <w:sz w:val="20"/>
                <w:szCs w:val="20"/>
              </w:rPr>
              <w:t>Organizacija:</w:t>
            </w:r>
          </w:p>
        </w:tc>
        <w:tc>
          <w:tcPr>
            <w:tcW w:w="5760" w:type="dxa"/>
            <w:tcBorders>
              <w:top w:val="single" w:sz="4" w:space="0" w:color="auto"/>
              <w:left w:val="single" w:sz="4" w:space="0" w:color="auto"/>
              <w:bottom w:val="single" w:sz="4" w:space="0" w:color="auto"/>
              <w:right w:val="single" w:sz="4" w:space="0" w:color="auto"/>
            </w:tcBorders>
          </w:tcPr>
          <w:p w14:paraId="41297410"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7D84E627" w14:textId="77777777" w:rsidTr="00B2247C">
        <w:tc>
          <w:tcPr>
            <w:tcW w:w="3528" w:type="dxa"/>
            <w:tcBorders>
              <w:top w:val="single" w:sz="4" w:space="0" w:color="auto"/>
              <w:left w:val="single" w:sz="4" w:space="0" w:color="auto"/>
              <w:bottom w:val="single" w:sz="4" w:space="0" w:color="auto"/>
              <w:right w:val="single" w:sz="4" w:space="0" w:color="auto"/>
            </w:tcBorders>
          </w:tcPr>
          <w:p w14:paraId="0422A4DE" w14:textId="77777777" w:rsidR="00B84352" w:rsidRPr="00193EE7" w:rsidRDefault="00B84352" w:rsidP="00193EE7">
            <w:pPr>
              <w:spacing w:after="0" w:line="276" w:lineRule="auto"/>
              <w:rPr>
                <w:rFonts w:cstheme="minorHAnsi"/>
                <w:color w:val="000000"/>
                <w:sz w:val="20"/>
                <w:szCs w:val="20"/>
              </w:rPr>
            </w:pPr>
            <w:r w:rsidRPr="00193EE7">
              <w:rPr>
                <w:rFonts w:cstheme="minorHAnsi"/>
                <w:sz w:val="20"/>
                <w:szCs w:val="20"/>
              </w:rPr>
              <w:t>Ime in priimek odgovorne osebe:</w:t>
            </w:r>
          </w:p>
        </w:tc>
        <w:tc>
          <w:tcPr>
            <w:tcW w:w="5760" w:type="dxa"/>
            <w:tcBorders>
              <w:top w:val="single" w:sz="4" w:space="0" w:color="auto"/>
              <w:left w:val="single" w:sz="4" w:space="0" w:color="auto"/>
              <w:bottom w:val="single" w:sz="4" w:space="0" w:color="auto"/>
              <w:right w:val="single" w:sz="4" w:space="0" w:color="auto"/>
            </w:tcBorders>
          </w:tcPr>
          <w:p w14:paraId="401B9737"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7531F760" w14:textId="77777777" w:rsidTr="00B2247C">
        <w:tc>
          <w:tcPr>
            <w:tcW w:w="3528" w:type="dxa"/>
            <w:tcBorders>
              <w:top w:val="single" w:sz="4" w:space="0" w:color="auto"/>
              <w:left w:val="single" w:sz="4" w:space="0" w:color="auto"/>
              <w:bottom w:val="single" w:sz="4" w:space="0" w:color="auto"/>
              <w:right w:val="single" w:sz="4" w:space="0" w:color="auto"/>
            </w:tcBorders>
          </w:tcPr>
          <w:p w14:paraId="6E7E69D1" w14:textId="77777777" w:rsidR="00B84352" w:rsidRPr="00193EE7" w:rsidRDefault="00B84352" w:rsidP="00193EE7">
            <w:pPr>
              <w:spacing w:after="0" w:line="276" w:lineRule="auto"/>
              <w:jc w:val="both"/>
              <w:rPr>
                <w:rFonts w:cstheme="minorHAnsi"/>
                <w:spacing w:val="-3"/>
                <w:sz w:val="20"/>
                <w:szCs w:val="20"/>
              </w:rPr>
            </w:pPr>
            <w:r w:rsidRPr="00193EE7">
              <w:rPr>
                <w:rFonts w:cstheme="minorHAnsi"/>
                <w:sz w:val="20"/>
                <w:szCs w:val="20"/>
              </w:rPr>
              <w:t>Funkcija:</w:t>
            </w:r>
          </w:p>
        </w:tc>
        <w:tc>
          <w:tcPr>
            <w:tcW w:w="5760" w:type="dxa"/>
            <w:tcBorders>
              <w:top w:val="single" w:sz="4" w:space="0" w:color="auto"/>
              <w:left w:val="single" w:sz="4" w:space="0" w:color="auto"/>
              <w:bottom w:val="single" w:sz="4" w:space="0" w:color="auto"/>
              <w:right w:val="single" w:sz="4" w:space="0" w:color="auto"/>
            </w:tcBorders>
          </w:tcPr>
          <w:p w14:paraId="02AE5650"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3EE30464" w14:textId="77777777" w:rsidTr="00B2247C">
        <w:tc>
          <w:tcPr>
            <w:tcW w:w="3528" w:type="dxa"/>
            <w:tcBorders>
              <w:top w:val="single" w:sz="4" w:space="0" w:color="auto"/>
              <w:left w:val="single" w:sz="4" w:space="0" w:color="auto"/>
              <w:bottom w:val="single" w:sz="4" w:space="0" w:color="auto"/>
              <w:right w:val="single" w:sz="4" w:space="0" w:color="auto"/>
            </w:tcBorders>
          </w:tcPr>
          <w:p w14:paraId="18EC268D" w14:textId="77777777" w:rsidR="00B84352" w:rsidRPr="00193EE7" w:rsidRDefault="00B84352" w:rsidP="00193EE7">
            <w:pPr>
              <w:spacing w:after="0" w:line="276" w:lineRule="auto"/>
              <w:jc w:val="both"/>
              <w:rPr>
                <w:rFonts w:cstheme="minorHAnsi"/>
                <w:spacing w:val="-3"/>
                <w:sz w:val="20"/>
                <w:szCs w:val="20"/>
              </w:rPr>
            </w:pPr>
            <w:r w:rsidRPr="00193EE7">
              <w:rPr>
                <w:rFonts w:cstheme="minorHAnsi"/>
                <w:sz w:val="20"/>
                <w:szCs w:val="20"/>
              </w:rPr>
              <w:t>Kraj in datum:</w:t>
            </w:r>
          </w:p>
        </w:tc>
        <w:tc>
          <w:tcPr>
            <w:tcW w:w="5760" w:type="dxa"/>
            <w:tcBorders>
              <w:top w:val="single" w:sz="4" w:space="0" w:color="auto"/>
              <w:left w:val="single" w:sz="4" w:space="0" w:color="auto"/>
              <w:bottom w:val="single" w:sz="4" w:space="0" w:color="auto"/>
              <w:right w:val="single" w:sz="4" w:space="0" w:color="auto"/>
            </w:tcBorders>
          </w:tcPr>
          <w:p w14:paraId="368F9F67" w14:textId="77777777" w:rsidR="00B84352" w:rsidRPr="00193EE7" w:rsidRDefault="00B84352" w:rsidP="00193EE7">
            <w:pPr>
              <w:spacing w:after="0" w:line="276" w:lineRule="auto"/>
              <w:jc w:val="both"/>
              <w:rPr>
                <w:rFonts w:cstheme="minorHAnsi"/>
                <w:spacing w:val="-3"/>
                <w:sz w:val="20"/>
                <w:szCs w:val="20"/>
              </w:rPr>
            </w:pPr>
          </w:p>
        </w:tc>
      </w:tr>
      <w:tr w:rsidR="00B84352" w:rsidRPr="00193EE7" w14:paraId="4A492399" w14:textId="77777777" w:rsidTr="00B2247C">
        <w:tc>
          <w:tcPr>
            <w:tcW w:w="3528" w:type="dxa"/>
            <w:tcBorders>
              <w:top w:val="single" w:sz="4" w:space="0" w:color="auto"/>
              <w:left w:val="single" w:sz="4" w:space="0" w:color="auto"/>
              <w:bottom w:val="single" w:sz="4" w:space="0" w:color="auto"/>
              <w:right w:val="single" w:sz="4" w:space="0" w:color="auto"/>
            </w:tcBorders>
          </w:tcPr>
          <w:p w14:paraId="262C3F3B" w14:textId="77777777" w:rsidR="00B84352" w:rsidRPr="00193EE7" w:rsidRDefault="00B84352" w:rsidP="00193EE7">
            <w:pPr>
              <w:spacing w:after="0" w:line="276" w:lineRule="auto"/>
              <w:jc w:val="both"/>
              <w:rPr>
                <w:rFonts w:cstheme="minorHAnsi"/>
                <w:spacing w:val="-3"/>
                <w:sz w:val="20"/>
                <w:szCs w:val="20"/>
              </w:rPr>
            </w:pPr>
            <w:r w:rsidRPr="00193EE7">
              <w:rPr>
                <w:rFonts w:cstheme="minorHAnsi"/>
                <w:sz w:val="20"/>
                <w:szCs w:val="20"/>
              </w:rPr>
              <w:t>Podpis:</w:t>
            </w:r>
          </w:p>
        </w:tc>
        <w:tc>
          <w:tcPr>
            <w:tcW w:w="5760" w:type="dxa"/>
            <w:tcBorders>
              <w:top w:val="single" w:sz="4" w:space="0" w:color="auto"/>
              <w:left w:val="single" w:sz="4" w:space="0" w:color="auto"/>
              <w:bottom w:val="single" w:sz="4" w:space="0" w:color="auto"/>
              <w:right w:val="single" w:sz="4" w:space="0" w:color="auto"/>
            </w:tcBorders>
          </w:tcPr>
          <w:p w14:paraId="0A82782E" w14:textId="77777777" w:rsidR="00B84352" w:rsidRPr="00193EE7" w:rsidRDefault="00B84352" w:rsidP="00193EE7">
            <w:pPr>
              <w:spacing w:after="0" w:line="276" w:lineRule="auto"/>
              <w:jc w:val="both"/>
              <w:rPr>
                <w:rFonts w:cstheme="minorHAnsi"/>
                <w:spacing w:val="-3"/>
                <w:sz w:val="20"/>
                <w:szCs w:val="20"/>
              </w:rPr>
            </w:pPr>
          </w:p>
        </w:tc>
      </w:tr>
    </w:tbl>
    <w:p w14:paraId="72E788D5" w14:textId="77777777" w:rsidR="00B84352" w:rsidRPr="00193EE7" w:rsidRDefault="00B84352" w:rsidP="00193EE7">
      <w:pPr>
        <w:spacing w:after="0" w:line="276" w:lineRule="auto"/>
        <w:rPr>
          <w:rFonts w:cstheme="minorHAnsi"/>
          <w:b/>
          <w:sz w:val="20"/>
          <w:szCs w:val="20"/>
        </w:rPr>
      </w:pPr>
    </w:p>
    <w:p w14:paraId="6D7371E4" w14:textId="77777777" w:rsidR="00B84352" w:rsidRPr="00193EE7" w:rsidRDefault="00B84352" w:rsidP="00193EE7">
      <w:pPr>
        <w:spacing w:after="0" w:line="276" w:lineRule="auto"/>
        <w:rPr>
          <w:rFonts w:cstheme="minorHAnsi"/>
          <w:sz w:val="20"/>
          <w:szCs w:val="20"/>
        </w:rPr>
      </w:pPr>
    </w:p>
    <w:p w14:paraId="491EC97A" w14:textId="77777777" w:rsidR="00B84352" w:rsidRPr="00193EE7" w:rsidRDefault="00B84352" w:rsidP="00193EE7">
      <w:pPr>
        <w:spacing w:after="0" w:line="276" w:lineRule="auto"/>
        <w:rPr>
          <w:rFonts w:cstheme="minorHAnsi"/>
          <w:sz w:val="20"/>
          <w:szCs w:val="20"/>
        </w:rPr>
      </w:pPr>
    </w:p>
    <w:p w14:paraId="3D241720" w14:textId="77777777" w:rsidR="00B84352" w:rsidRPr="00193EE7" w:rsidRDefault="00B84352" w:rsidP="00193EE7">
      <w:pPr>
        <w:spacing w:after="0" w:line="276" w:lineRule="auto"/>
        <w:rPr>
          <w:rFonts w:cstheme="minorHAnsi"/>
          <w:b/>
          <w:sz w:val="20"/>
          <w:szCs w:val="20"/>
        </w:rPr>
      </w:pPr>
      <w:r w:rsidRPr="00193EE7">
        <w:rPr>
          <w:rFonts w:cstheme="minorHAnsi"/>
          <w:b/>
          <w:sz w:val="20"/>
          <w:szCs w:val="20"/>
        </w:rPr>
        <w:t>PRILOGE:</w:t>
      </w:r>
    </w:p>
    <w:p w14:paraId="2C97FD3E" w14:textId="1A5980BA" w:rsidR="00B84352" w:rsidRPr="00193EE7" w:rsidRDefault="00B84352" w:rsidP="00193EE7">
      <w:pPr>
        <w:spacing w:after="0" w:line="276" w:lineRule="auto"/>
        <w:rPr>
          <w:rFonts w:cstheme="minorHAnsi"/>
          <w:sz w:val="20"/>
          <w:szCs w:val="20"/>
        </w:rPr>
      </w:pPr>
      <w:r w:rsidRPr="00193EE7">
        <w:rPr>
          <w:rFonts w:cstheme="minorHAnsi"/>
          <w:sz w:val="20"/>
          <w:szCs w:val="20"/>
        </w:rPr>
        <w:t xml:space="preserve">Priloga 1: Javni </w:t>
      </w:r>
      <w:r w:rsidR="00913855">
        <w:rPr>
          <w:rFonts w:cstheme="minorHAnsi"/>
          <w:sz w:val="20"/>
          <w:szCs w:val="20"/>
        </w:rPr>
        <w:t>poziv</w:t>
      </w:r>
      <w:r w:rsidRPr="00193EE7">
        <w:rPr>
          <w:rFonts w:cstheme="minorHAnsi"/>
          <w:sz w:val="20"/>
          <w:szCs w:val="20"/>
        </w:rPr>
        <w:t xml:space="preserve"> </w:t>
      </w:r>
      <w:r w:rsidR="0001415A" w:rsidRPr="0001415A">
        <w:rPr>
          <w:rFonts w:cstheme="minorHAnsi"/>
          <w:sz w:val="20"/>
          <w:szCs w:val="20"/>
        </w:rPr>
        <w:t>»Nadgradnja aplikativnih projektov ARIS (JP NAP)«</w:t>
      </w:r>
      <w:r w:rsidRPr="00193EE7">
        <w:rPr>
          <w:rFonts w:cstheme="minorHAnsi"/>
          <w:sz w:val="20"/>
          <w:szCs w:val="20"/>
        </w:rPr>
        <w:t xml:space="preserve">in </w:t>
      </w:r>
      <w:r w:rsidR="00913855">
        <w:rPr>
          <w:rFonts w:cstheme="minorHAnsi"/>
          <w:sz w:val="20"/>
          <w:szCs w:val="20"/>
        </w:rPr>
        <w:t>dokumentacija poziva</w:t>
      </w:r>
    </w:p>
    <w:p w14:paraId="5DDB0C76" w14:textId="2788D097" w:rsidR="00B84352" w:rsidRPr="00193EE7" w:rsidRDefault="00B84352" w:rsidP="00193EE7">
      <w:pPr>
        <w:spacing w:after="0" w:line="276" w:lineRule="auto"/>
        <w:rPr>
          <w:rFonts w:cstheme="minorHAnsi"/>
          <w:sz w:val="20"/>
          <w:szCs w:val="20"/>
        </w:rPr>
      </w:pPr>
      <w:r w:rsidRPr="00193EE7">
        <w:rPr>
          <w:rFonts w:cstheme="minorHAnsi"/>
          <w:sz w:val="20"/>
          <w:szCs w:val="20"/>
        </w:rPr>
        <w:t xml:space="preserve">Priloga 2: Prijava na </w:t>
      </w:r>
      <w:r w:rsidR="00DB546F" w:rsidRPr="00193EE7">
        <w:rPr>
          <w:rFonts w:cstheme="minorHAnsi"/>
          <w:sz w:val="20"/>
          <w:szCs w:val="20"/>
        </w:rPr>
        <w:t xml:space="preserve">javni </w:t>
      </w:r>
      <w:r w:rsidR="00913855">
        <w:rPr>
          <w:rFonts w:cstheme="minorHAnsi"/>
          <w:sz w:val="20"/>
          <w:szCs w:val="20"/>
        </w:rPr>
        <w:t>poziv</w:t>
      </w:r>
      <w:r w:rsidRPr="00193EE7">
        <w:rPr>
          <w:rFonts w:cstheme="minorHAnsi"/>
          <w:sz w:val="20"/>
          <w:szCs w:val="20"/>
        </w:rPr>
        <w:t xml:space="preserve"> </w:t>
      </w:r>
      <w:r w:rsidR="0001415A" w:rsidRPr="0001415A">
        <w:rPr>
          <w:rFonts w:cstheme="minorHAnsi"/>
          <w:sz w:val="20"/>
          <w:szCs w:val="20"/>
        </w:rPr>
        <w:t>»Nadgradnja aplikativnih projektov ARIS (JP NAP)«</w:t>
      </w:r>
    </w:p>
    <w:p w14:paraId="3779FC02" w14:textId="4DC569B8" w:rsidR="00B84352" w:rsidRPr="00193EE7" w:rsidRDefault="00B84352" w:rsidP="00193EE7">
      <w:pPr>
        <w:spacing w:after="0" w:line="276" w:lineRule="auto"/>
        <w:rPr>
          <w:rFonts w:cstheme="minorHAnsi"/>
          <w:sz w:val="20"/>
          <w:szCs w:val="20"/>
        </w:rPr>
      </w:pPr>
      <w:r w:rsidRPr="00193EE7">
        <w:rPr>
          <w:rFonts w:cstheme="minorHAnsi"/>
          <w:sz w:val="20"/>
          <w:szCs w:val="20"/>
        </w:rPr>
        <w:t>Priloga 3:</w:t>
      </w:r>
      <w:r w:rsidR="00DB546F" w:rsidRPr="00193EE7">
        <w:rPr>
          <w:rFonts w:cstheme="minorHAnsi"/>
          <w:sz w:val="20"/>
          <w:szCs w:val="20"/>
        </w:rPr>
        <w:t xml:space="preserve"> </w:t>
      </w:r>
      <w:r w:rsidR="009F5605" w:rsidRPr="00193EE7">
        <w:rPr>
          <w:rFonts w:cstheme="minorHAnsi"/>
          <w:sz w:val="20"/>
          <w:szCs w:val="20"/>
        </w:rPr>
        <w:t xml:space="preserve">Finančni načrt iz prijave na javni </w:t>
      </w:r>
      <w:r w:rsidR="00913855">
        <w:rPr>
          <w:rFonts w:cstheme="minorHAnsi"/>
          <w:sz w:val="20"/>
          <w:szCs w:val="20"/>
        </w:rPr>
        <w:t>poziv</w:t>
      </w:r>
    </w:p>
    <w:p w14:paraId="5DC5BD34" w14:textId="77777777" w:rsidR="00675FF4" w:rsidRPr="00193EE7" w:rsidRDefault="00675FF4" w:rsidP="00193EE7">
      <w:pPr>
        <w:spacing w:after="0" w:line="276" w:lineRule="auto"/>
        <w:rPr>
          <w:rFonts w:cstheme="minorHAnsi"/>
          <w:sz w:val="20"/>
          <w:szCs w:val="20"/>
        </w:rPr>
      </w:pPr>
      <w:r w:rsidRPr="00193EE7">
        <w:rPr>
          <w:rFonts w:cstheme="minorHAnsi"/>
          <w:sz w:val="20"/>
          <w:szCs w:val="20"/>
        </w:rPr>
        <w:t>Priloga 4:  Ureditev pravic intelektualne lastnine</w:t>
      </w:r>
    </w:p>
    <w:p w14:paraId="5A2E5064" w14:textId="77777777" w:rsidR="00193EE7" w:rsidRDefault="00193EE7" w:rsidP="007A0726">
      <w:pPr>
        <w:spacing w:after="0" w:line="276" w:lineRule="auto"/>
        <w:rPr>
          <w:rFonts w:cstheme="minorHAnsi"/>
          <w:b/>
          <w:sz w:val="20"/>
          <w:szCs w:val="20"/>
        </w:rPr>
      </w:pPr>
    </w:p>
    <w:p w14:paraId="22D1C13F" w14:textId="77777777" w:rsidR="004D4D2D" w:rsidRDefault="004D4D2D" w:rsidP="007A0726">
      <w:pPr>
        <w:spacing w:after="0" w:line="276" w:lineRule="auto"/>
        <w:rPr>
          <w:rFonts w:cstheme="minorHAnsi"/>
          <w:b/>
          <w:sz w:val="20"/>
          <w:szCs w:val="20"/>
        </w:rPr>
      </w:pPr>
    </w:p>
    <w:p w14:paraId="154BB826" w14:textId="77777777" w:rsidR="00311F99" w:rsidRDefault="00311F99" w:rsidP="007A0726">
      <w:pPr>
        <w:spacing w:after="0" w:line="276" w:lineRule="auto"/>
        <w:rPr>
          <w:rFonts w:cstheme="minorHAnsi"/>
          <w:b/>
          <w:sz w:val="20"/>
          <w:szCs w:val="20"/>
        </w:rPr>
      </w:pPr>
    </w:p>
    <w:p w14:paraId="01635B5F" w14:textId="77777777" w:rsidR="00311F99" w:rsidRDefault="00311F99" w:rsidP="007A0726">
      <w:pPr>
        <w:spacing w:after="0" w:line="276" w:lineRule="auto"/>
        <w:rPr>
          <w:rFonts w:cstheme="minorHAnsi"/>
          <w:b/>
          <w:sz w:val="20"/>
          <w:szCs w:val="20"/>
        </w:rPr>
      </w:pPr>
    </w:p>
    <w:p w14:paraId="1D409875" w14:textId="77777777" w:rsidR="00311F99" w:rsidRDefault="00311F99" w:rsidP="007A0726">
      <w:pPr>
        <w:spacing w:after="0" w:line="276" w:lineRule="auto"/>
        <w:rPr>
          <w:rFonts w:cstheme="minorHAnsi"/>
          <w:b/>
          <w:sz w:val="20"/>
          <w:szCs w:val="20"/>
        </w:rPr>
      </w:pPr>
    </w:p>
    <w:p w14:paraId="719385F0" w14:textId="77777777" w:rsidR="004D4D2D" w:rsidRDefault="004D4D2D" w:rsidP="007A0726">
      <w:pPr>
        <w:spacing w:after="0" w:line="276" w:lineRule="auto"/>
        <w:rPr>
          <w:rFonts w:cstheme="minorHAnsi"/>
          <w:b/>
          <w:sz w:val="20"/>
          <w:szCs w:val="20"/>
        </w:rPr>
      </w:pPr>
    </w:p>
    <w:p w14:paraId="11D6132E" w14:textId="77777777" w:rsidR="004D4D2D" w:rsidRDefault="004D4D2D" w:rsidP="00277C4A">
      <w:pPr>
        <w:spacing w:after="0" w:line="276" w:lineRule="auto"/>
        <w:rPr>
          <w:rFonts w:cstheme="minorHAnsi"/>
          <w:b/>
          <w:sz w:val="20"/>
          <w:szCs w:val="20"/>
        </w:rPr>
      </w:pPr>
    </w:p>
    <w:p w14:paraId="5ACF2402" w14:textId="77777777" w:rsidR="00277C4A" w:rsidRDefault="00277C4A" w:rsidP="00277C4A">
      <w:pPr>
        <w:spacing w:after="0" w:line="276" w:lineRule="auto"/>
        <w:rPr>
          <w:rFonts w:cstheme="minorHAnsi"/>
          <w:b/>
          <w:sz w:val="20"/>
          <w:szCs w:val="20"/>
        </w:rPr>
      </w:pPr>
    </w:p>
    <w:p w14:paraId="7518950B" w14:textId="77777777" w:rsidR="00277C4A" w:rsidRDefault="00277C4A" w:rsidP="00277C4A">
      <w:pPr>
        <w:spacing w:after="0" w:line="276" w:lineRule="auto"/>
        <w:rPr>
          <w:rFonts w:cstheme="minorHAnsi"/>
          <w:b/>
          <w:sz w:val="20"/>
          <w:szCs w:val="20"/>
        </w:rPr>
      </w:pPr>
    </w:p>
    <w:p w14:paraId="224A75D5" w14:textId="77777777" w:rsidR="00277C4A" w:rsidRDefault="00277C4A" w:rsidP="00277C4A">
      <w:pPr>
        <w:spacing w:after="0" w:line="276" w:lineRule="auto"/>
        <w:rPr>
          <w:rFonts w:cstheme="minorHAnsi"/>
          <w:b/>
          <w:sz w:val="20"/>
          <w:szCs w:val="20"/>
        </w:rPr>
      </w:pPr>
    </w:p>
    <w:p w14:paraId="173D9555" w14:textId="77777777" w:rsidR="00277C4A" w:rsidRDefault="00277C4A" w:rsidP="00277C4A">
      <w:pPr>
        <w:spacing w:after="0" w:line="276" w:lineRule="auto"/>
        <w:rPr>
          <w:rFonts w:cstheme="minorHAnsi"/>
          <w:b/>
          <w:sz w:val="20"/>
          <w:szCs w:val="20"/>
        </w:rPr>
      </w:pPr>
    </w:p>
    <w:p w14:paraId="31100EFC" w14:textId="22B273EF" w:rsidR="007A0726" w:rsidRDefault="007A0726">
      <w:pPr>
        <w:rPr>
          <w:rFonts w:cstheme="minorHAnsi"/>
          <w:b/>
          <w:sz w:val="20"/>
          <w:szCs w:val="20"/>
        </w:rPr>
      </w:pPr>
      <w:r>
        <w:rPr>
          <w:rFonts w:cstheme="minorHAnsi"/>
          <w:b/>
          <w:sz w:val="20"/>
          <w:szCs w:val="20"/>
        </w:rPr>
        <w:br w:type="page"/>
      </w:r>
    </w:p>
    <w:p w14:paraId="331653B1" w14:textId="77777777" w:rsidR="00277C4A" w:rsidRDefault="00277C4A" w:rsidP="007A0726">
      <w:pPr>
        <w:spacing w:after="0" w:line="276" w:lineRule="auto"/>
        <w:rPr>
          <w:rFonts w:cstheme="minorHAnsi"/>
          <w:b/>
          <w:sz w:val="20"/>
          <w:szCs w:val="20"/>
        </w:rPr>
      </w:pPr>
    </w:p>
    <w:p w14:paraId="25208A33" w14:textId="6AFF2B55" w:rsidR="00651475" w:rsidRPr="00193EE7" w:rsidRDefault="00651475" w:rsidP="00193EE7">
      <w:pPr>
        <w:spacing w:after="0" w:line="276" w:lineRule="auto"/>
        <w:outlineLvl w:val="0"/>
        <w:rPr>
          <w:rFonts w:cstheme="minorHAnsi"/>
          <w:b/>
          <w:sz w:val="20"/>
          <w:szCs w:val="20"/>
        </w:rPr>
      </w:pPr>
      <w:r w:rsidRPr="00193EE7">
        <w:rPr>
          <w:rFonts w:cstheme="minorHAnsi"/>
          <w:b/>
          <w:sz w:val="20"/>
          <w:szCs w:val="20"/>
        </w:rPr>
        <w:t xml:space="preserve">PRILOGA </w:t>
      </w:r>
      <w:r w:rsidR="006708A0" w:rsidRPr="00193EE7">
        <w:rPr>
          <w:rFonts w:cstheme="minorHAnsi"/>
          <w:b/>
          <w:sz w:val="20"/>
          <w:szCs w:val="20"/>
        </w:rPr>
        <w:t>4</w:t>
      </w:r>
    </w:p>
    <w:p w14:paraId="6C627D39" w14:textId="77777777" w:rsidR="00651475" w:rsidRPr="00193EE7" w:rsidRDefault="00651475" w:rsidP="00193EE7">
      <w:pPr>
        <w:spacing w:after="0" w:line="276" w:lineRule="auto"/>
        <w:rPr>
          <w:rFonts w:cstheme="minorHAnsi"/>
          <w:sz w:val="20"/>
          <w:szCs w:val="20"/>
        </w:rPr>
      </w:pPr>
    </w:p>
    <w:p w14:paraId="196AE47A" w14:textId="77777777" w:rsidR="00651475" w:rsidRPr="00193EE7" w:rsidRDefault="00651475" w:rsidP="00193EE7">
      <w:pPr>
        <w:spacing w:after="0" w:line="276" w:lineRule="auto"/>
        <w:rPr>
          <w:rFonts w:cstheme="minorHAnsi"/>
          <w:b/>
          <w:sz w:val="20"/>
          <w:szCs w:val="20"/>
        </w:rPr>
      </w:pPr>
      <w:bookmarkStart w:id="20" w:name="_Hlk130479216"/>
      <w:r w:rsidRPr="00193EE7">
        <w:rPr>
          <w:rFonts w:cstheme="minorHAnsi"/>
          <w:b/>
          <w:sz w:val="20"/>
          <w:szCs w:val="20"/>
        </w:rPr>
        <w:t>PRILOGA O UREDITVI PRAVIC INTELEKTUALNE LASTNINE H KONZORCIJSKI POGODBI</w:t>
      </w:r>
    </w:p>
    <w:bookmarkEnd w:id="20"/>
    <w:p w14:paraId="34CBDE09" w14:textId="77777777" w:rsidR="00651475" w:rsidRPr="00193EE7" w:rsidRDefault="00651475" w:rsidP="00193EE7">
      <w:pPr>
        <w:spacing w:after="0" w:line="276" w:lineRule="auto"/>
        <w:jc w:val="center"/>
        <w:rPr>
          <w:rFonts w:cstheme="minorHAnsi"/>
          <w:b/>
          <w:sz w:val="20"/>
          <w:szCs w:val="20"/>
        </w:rPr>
      </w:pPr>
    </w:p>
    <w:p w14:paraId="0C11BE36" w14:textId="77777777" w:rsidR="00651475" w:rsidRPr="00193EE7" w:rsidRDefault="00651475" w:rsidP="00193EE7">
      <w:pPr>
        <w:pStyle w:val="Odstavekseznama"/>
        <w:numPr>
          <w:ilvl w:val="0"/>
          <w:numId w:val="15"/>
        </w:numPr>
        <w:spacing w:line="276" w:lineRule="auto"/>
        <w:ind w:left="357"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1FBAE746" w14:textId="77777777" w:rsidR="00651475" w:rsidRPr="00193EE7" w:rsidRDefault="00651475" w:rsidP="00193EE7">
      <w:pPr>
        <w:spacing w:after="0" w:line="276" w:lineRule="auto"/>
        <w:jc w:val="center"/>
        <w:rPr>
          <w:rFonts w:cstheme="minorHAnsi"/>
          <w:sz w:val="20"/>
          <w:szCs w:val="20"/>
        </w:rPr>
      </w:pPr>
      <w:r w:rsidRPr="00193EE7">
        <w:rPr>
          <w:rFonts w:cstheme="minorHAnsi"/>
          <w:sz w:val="20"/>
          <w:szCs w:val="20"/>
        </w:rPr>
        <w:t>(uvodne določbe)</w:t>
      </w:r>
    </w:p>
    <w:p w14:paraId="6047311C"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2633E05B" w14:textId="594D8858" w:rsidR="00651475" w:rsidRPr="00193EE7" w:rsidRDefault="00651475" w:rsidP="00193EE7">
      <w:pPr>
        <w:autoSpaceDE w:val="0"/>
        <w:autoSpaceDN w:val="0"/>
        <w:adjustRightInd w:val="0"/>
        <w:spacing w:after="0"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se strinjajo in razumejo, da vstopajo v </w:t>
      </w:r>
      <w:r w:rsidR="00913855">
        <w:rPr>
          <w:rFonts w:cstheme="minorHAnsi"/>
          <w:color w:val="000000"/>
          <w:sz w:val="20"/>
          <w:szCs w:val="20"/>
        </w:rPr>
        <w:t>projekt</w:t>
      </w:r>
      <w:r w:rsidRPr="00193EE7">
        <w:rPr>
          <w:rFonts w:cstheme="minorHAnsi"/>
          <w:color w:val="000000"/>
          <w:sz w:val="20"/>
          <w:szCs w:val="20"/>
        </w:rPr>
        <w:t xml:space="preserve"> [</w:t>
      </w:r>
      <w:r w:rsidRPr="00193EE7">
        <w:rPr>
          <w:rFonts w:cstheme="minorHAnsi"/>
          <w:color w:val="000000"/>
          <w:sz w:val="20"/>
          <w:szCs w:val="20"/>
          <w:highlight w:val="yellow"/>
        </w:rPr>
        <w:t xml:space="preserve">VSTAVITI POLNI NAZIV </w:t>
      </w:r>
      <w:r w:rsidR="00913855" w:rsidRPr="00913855">
        <w:rPr>
          <w:rFonts w:cstheme="minorHAnsi"/>
          <w:color w:val="000000"/>
          <w:sz w:val="20"/>
          <w:szCs w:val="20"/>
          <w:highlight w:val="yellow"/>
        </w:rPr>
        <w:t>PROJEKTA</w:t>
      </w:r>
      <w:r w:rsidRPr="00193EE7">
        <w:rPr>
          <w:rFonts w:cstheme="minorHAnsi"/>
          <w:color w:val="000000"/>
          <w:sz w:val="20"/>
          <w:szCs w:val="20"/>
        </w:rPr>
        <w:t>], ki se izvaja po sistemu učinkovitega sodelovanja</w:t>
      </w:r>
      <w:r w:rsidR="00851714" w:rsidRPr="00193EE7">
        <w:rPr>
          <w:rFonts w:cstheme="minorHAnsi"/>
          <w:color w:val="000000"/>
          <w:sz w:val="20"/>
          <w:szCs w:val="20"/>
        </w:rPr>
        <w:t xml:space="preserve"> </w:t>
      </w:r>
      <w:r w:rsidRPr="00193EE7">
        <w:rPr>
          <w:rFonts w:cstheme="minorHAnsi"/>
          <w:color w:val="000000"/>
          <w:sz w:val="20"/>
          <w:szCs w:val="20"/>
        </w:rPr>
        <w:t xml:space="preserve">(v nadaljnjem besedilu: </w:t>
      </w:r>
      <w:r w:rsidR="00913855">
        <w:rPr>
          <w:rFonts w:cstheme="minorHAnsi"/>
          <w:color w:val="000000"/>
          <w:sz w:val="20"/>
          <w:szCs w:val="20"/>
        </w:rPr>
        <w:t>projekta</w:t>
      </w:r>
      <w:r w:rsidRPr="00193EE7">
        <w:rPr>
          <w:rFonts w:cstheme="minorHAnsi"/>
          <w:color w:val="000000"/>
          <w:sz w:val="20"/>
          <w:szCs w:val="20"/>
        </w:rPr>
        <w:t>), s skupnim ciljem, ki temelji na medsebojni delitvi dela, skupni opredelitvi njegovega obsega, sodelovanju pri njegovi zasnovi, prispevkih k izvajanju ter delitvi finančnih, tehnoloških, znanstvenih in drugih tveganj kot tudi rezultatov.</w:t>
      </w:r>
    </w:p>
    <w:p w14:paraId="2F32CD17"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4AF2B084" w14:textId="1B7EF573"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O pogojih sodelovalnega </w:t>
      </w:r>
      <w:r w:rsidR="00913855">
        <w:rPr>
          <w:rFonts w:cstheme="minorHAnsi"/>
          <w:color w:val="000000"/>
          <w:sz w:val="20"/>
          <w:szCs w:val="20"/>
        </w:rPr>
        <w:t>projekta</w:t>
      </w:r>
      <w:r w:rsidRPr="00193EE7">
        <w:rPr>
          <w:rFonts w:cstheme="minorHAnsi"/>
          <w:color w:val="000000"/>
          <w:sz w:val="20"/>
          <w:szCs w:val="20"/>
        </w:rPr>
        <w:t xml:space="preserve">, zlasti kar zadeva prispevke za stroške, delitev tveganj in rezultatov, razširjanje rezultatov, dostop do pravic intelektualne lastnine in pravila za njihovo dodelitev, se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dogovorijo s to prilogo k </w:t>
      </w:r>
      <w:proofErr w:type="spellStart"/>
      <w:r w:rsidRPr="00193EE7">
        <w:rPr>
          <w:rFonts w:cstheme="minorHAnsi"/>
          <w:color w:val="000000"/>
          <w:sz w:val="20"/>
          <w:szCs w:val="20"/>
          <w:highlight w:val="yellow"/>
        </w:rPr>
        <w:t>konzorcijski</w:t>
      </w:r>
      <w:proofErr w:type="spellEnd"/>
      <w:r w:rsidRPr="00193EE7">
        <w:rPr>
          <w:rFonts w:cstheme="minorHAnsi"/>
          <w:color w:val="000000"/>
          <w:sz w:val="20"/>
          <w:szCs w:val="20"/>
          <w:highlight w:val="yellow"/>
        </w:rPr>
        <w:t xml:space="preserve"> pogodbi za izvedbo </w:t>
      </w:r>
      <w:r w:rsidR="00913855">
        <w:rPr>
          <w:rFonts w:cstheme="minorHAnsi"/>
          <w:color w:val="000000"/>
          <w:sz w:val="20"/>
          <w:szCs w:val="20"/>
          <w:highlight w:val="yellow"/>
        </w:rPr>
        <w:t>projekta</w:t>
      </w:r>
      <w:r w:rsidRPr="00193EE7">
        <w:rPr>
          <w:rFonts w:cstheme="minorHAnsi"/>
          <w:color w:val="000000"/>
          <w:sz w:val="20"/>
          <w:szCs w:val="20"/>
          <w:highlight w:val="yellow"/>
        </w:rPr>
        <w:t xml:space="preserve"> [VSTAVITI POLNI NAZIV KONZORCIJSKE POGODBE]</w:t>
      </w:r>
      <w:r w:rsidRPr="00193EE7">
        <w:rPr>
          <w:rFonts w:cstheme="minorHAnsi"/>
          <w:color w:val="000000"/>
          <w:sz w:val="20"/>
          <w:szCs w:val="20"/>
        </w:rPr>
        <w:t xml:space="preserve"> (v nadaljnjem besedilu: </w:t>
      </w:r>
      <w:proofErr w:type="spellStart"/>
      <w:r w:rsidRPr="00193EE7">
        <w:rPr>
          <w:rFonts w:cstheme="minorHAnsi"/>
          <w:color w:val="000000"/>
          <w:sz w:val="20"/>
          <w:szCs w:val="20"/>
        </w:rPr>
        <w:t>konzorcijska</w:t>
      </w:r>
      <w:proofErr w:type="spellEnd"/>
      <w:r w:rsidRPr="00193EE7">
        <w:rPr>
          <w:rFonts w:cstheme="minorHAnsi"/>
          <w:color w:val="000000"/>
          <w:sz w:val="20"/>
          <w:szCs w:val="20"/>
        </w:rPr>
        <w:t xml:space="preserve"> pogodba) pred začetkom </w:t>
      </w:r>
      <w:r w:rsidR="00913855">
        <w:rPr>
          <w:rFonts w:cstheme="minorHAnsi"/>
          <w:color w:val="000000"/>
          <w:sz w:val="20"/>
          <w:szCs w:val="20"/>
        </w:rPr>
        <w:t>projekta</w:t>
      </w:r>
      <w:r w:rsidRPr="00193EE7">
        <w:rPr>
          <w:rFonts w:cstheme="minorHAnsi"/>
          <w:color w:val="000000"/>
          <w:sz w:val="20"/>
          <w:szCs w:val="20"/>
        </w:rPr>
        <w:t xml:space="preserve"> in potrjujejo vsebino učinkovitega sodelovanja ter prispevke v smislu denarnih in stvarnih obveznosti in stroškov.</w:t>
      </w:r>
    </w:p>
    <w:p w14:paraId="5B6A8487"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206B2150" w14:textId="3E5EE394" w:rsidR="00651475" w:rsidRPr="00193EE7" w:rsidRDefault="00651475" w:rsidP="00193EE7">
      <w:pPr>
        <w:shd w:val="clear" w:color="auto" w:fill="FFFFFF"/>
        <w:spacing w:after="0" w:line="276" w:lineRule="auto"/>
        <w:jc w:val="both"/>
        <w:rPr>
          <w:rFonts w:cstheme="minorHAnsi"/>
          <w:bCs/>
          <w:iCs/>
          <w:sz w:val="20"/>
          <w:szCs w:val="20"/>
          <w:lang w:eastAsia="sl-SI"/>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se zavezujejo, da se bodo o tržni vrednosti iz </w:t>
      </w:r>
      <w:r w:rsidR="00913855" w:rsidRPr="0001415A">
        <w:rPr>
          <w:rFonts w:cstheme="minorHAnsi"/>
          <w:color w:val="000000"/>
          <w:sz w:val="20"/>
          <w:szCs w:val="20"/>
        </w:rPr>
        <w:t>proj</w:t>
      </w:r>
      <w:r w:rsidR="00AF0998" w:rsidRPr="0001415A">
        <w:rPr>
          <w:rFonts w:cstheme="minorHAnsi"/>
          <w:color w:val="000000"/>
          <w:sz w:val="20"/>
          <w:szCs w:val="20"/>
        </w:rPr>
        <w:t>e</w:t>
      </w:r>
      <w:r w:rsidR="00913855" w:rsidRPr="0001415A">
        <w:rPr>
          <w:rFonts w:cstheme="minorHAnsi"/>
          <w:color w:val="000000"/>
          <w:sz w:val="20"/>
          <w:szCs w:val="20"/>
        </w:rPr>
        <w:t>kta</w:t>
      </w:r>
      <w:r w:rsidRPr="00193EE7">
        <w:rPr>
          <w:rFonts w:cstheme="minorHAnsi"/>
          <w:color w:val="000000"/>
          <w:sz w:val="20"/>
          <w:szCs w:val="20"/>
        </w:rPr>
        <w:t xml:space="preserve"> izhajajočih pravic intelektualne lastnine in vrednosti prispevkov </w:t>
      </w:r>
      <w:r w:rsidR="00913855">
        <w:rPr>
          <w:rFonts w:cstheme="minorHAnsi"/>
          <w:color w:val="000000"/>
          <w:sz w:val="20"/>
          <w:szCs w:val="20"/>
        </w:rPr>
        <w:t>projekta</w:t>
      </w:r>
      <w:r w:rsidRPr="00193EE7">
        <w:rPr>
          <w:rFonts w:cstheme="minorHAnsi"/>
          <w:color w:val="000000"/>
          <w:sz w:val="20"/>
          <w:szCs w:val="20"/>
        </w:rPr>
        <w:t xml:space="preserve"> sporazumeli v ločeni pogodbi, ki jo bodo sklenili najpozneje do konca obdobja izvajanja </w:t>
      </w:r>
      <w:r w:rsidR="00913855">
        <w:rPr>
          <w:rFonts w:cstheme="minorHAnsi"/>
          <w:color w:val="000000"/>
          <w:sz w:val="20"/>
          <w:szCs w:val="20"/>
        </w:rPr>
        <w:t>projekta</w:t>
      </w:r>
      <w:r w:rsidR="0035637C" w:rsidRPr="00193EE7">
        <w:rPr>
          <w:rFonts w:cstheme="minorHAnsi"/>
          <w:color w:val="000000"/>
          <w:sz w:val="20"/>
          <w:szCs w:val="20"/>
        </w:rPr>
        <w:t>,</w:t>
      </w:r>
      <w:r w:rsidRPr="00193EE7">
        <w:rPr>
          <w:rFonts w:cstheme="minorHAnsi"/>
          <w:color w:val="000000"/>
          <w:sz w:val="20"/>
          <w:szCs w:val="20"/>
        </w:rPr>
        <w:t xml:space="preserve"> 30. </w:t>
      </w:r>
      <w:r w:rsidR="00913855">
        <w:rPr>
          <w:rFonts w:cstheme="minorHAnsi"/>
          <w:color w:val="000000"/>
          <w:sz w:val="20"/>
          <w:szCs w:val="20"/>
        </w:rPr>
        <w:t>7</w:t>
      </w:r>
      <w:r w:rsidRPr="00193EE7">
        <w:rPr>
          <w:rFonts w:cstheme="minorHAnsi"/>
          <w:color w:val="000000"/>
          <w:sz w:val="20"/>
          <w:szCs w:val="20"/>
        </w:rPr>
        <w:t>. 202</w:t>
      </w:r>
      <w:r w:rsidR="00E45A2C" w:rsidRPr="00193EE7">
        <w:rPr>
          <w:rFonts w:cstheme="minorHAnsi"/>
          <w:color w:val="000000"/>
          <w:sz w:val="20"/>
          <w:szCs w:val="20"/>
        </w:rPr>
        <w:t>9</w:t>
      </w:r>
      <w:r w:rsidR="0035637C" w:rsidRPr="00193EE7">
        <w:rPr>
          <w:rFonts w:cstheme="minorHAnsi"/>
          <w:color w:val="000000"/>
          <w:sz w:val="20"/>
          <w:szCs w:val="20"/>
        </w:rPr>
        <w:t>,</w:t>
      </w:r>
      <w:r w:rsidRPr="00193EE7">
        <w:rPr>
          <w:rFonts w:cstheme="minorHAnsi"/>
          <w:color w:val="000000"/>
          <w:sz w:val="20"/>
          <w:szCs w:val="20"/>
        </w:rPr>
        <w:t xml:space="preserve"> in jo najpozneje do 31. 8. </w:t>
      </w:r>
      <w:r w:rsidR="00E45A2C" w:rsidRPr="00193EE7">
        <w:rPr>
          <w:rFonts w:cstheme="minorHAnsi"/>
          <w:color w:val="000000"/>
          <w:sz w:val="20"/>
          <w:szCs w:val="20"/>
        </w:rPr>
        <w:t xml:space="preserve">2029 </w:t>
      </w:r>
      <w:r w:rsidRPr="00193EE7">
        <w:rPr>
          <w:rFonts w:cstheme="minorHAnsi"/>
          <w:color w:val="000000"/>
          <w:sz w:val="20"/>
          <w:szCs w:val="20"/>
        </w:rPr>
        <w:t xml:space="preserve">predložili Javni agenciji za raziskovalno dejavnost Republike Slovenije (v nadaljnjem besedilu: </w:t>
      </w:r>
      <w:r w:rsidR="00F17F2B" w:rsidRPr="00193EE7">
        <w:rPr>
          <w:rFonts w:cstheme="minorHAnsi"/>
          <w:color w:val="000000"/>
          <w:sz w:val="20"/>
          <w:szCs w:val="20"/>
        </w:rPr>
        <w:t>ARIS</w:t>
      </w:r>
      <w:r w:rsidRPr="00193EE7">
        <w:rPr>
          <w:rFonts w:cstheme="minorHAnsi"/>
          <w:color w:val="000000"/>
          <w:sz w:val="20"/>
          <w:szCs w:val="20"/>
        </w:rPr>
        <w:t xml:space="preserve">) kot izvajalcu </w:t>
      </w:r>
      <w:r w:rsidRPr="0001415A">
        <w:rPr>
          <w:rFonts w:cstheme="minorHAnsi"/>
          <w:color w:val="000000" w:themeColor="text1"/>
          <w:sz w:val="20"/>
          <w:szCs w:val="20"/>
        </w:rPr>
        <w:t xml:space="preserve">Javnega </w:t>
      </w:r>
      <w:r w:rsidR="00EE33EA" w:rsidRPr="0001415A">
        <w:rPr>
          <w:rFonts w:cstheme="minorHAnsi"/>
          <w:color w:val="000000" w:themeColor="text1"/>
          <w:sz w:val="20"/>
          <w:szCs w:val="20"/>
        </w:rPr>
        <w:t>poziv</w:t>
      </w:r>
      <w:r w:rsidRPr="0001415A">
        <w:rPr>
          <w:rFonts w:cstheme="minorHAnsi"/>
          <w:color w:val="000000" w:themeColor="text1"/>
          <w:sz w:val="20"/>
          <w:szCs w:val="20"/>
        </w:rPr>
        <w:t xml:space="preserve">a </w:t>
      </w:r>
      <w:r w:rsidR="00EE33EA" w:rsidRPr="0001415A">
        <w:rPr>
          <w:rFonts w:eastAsia="MS Mincho" w:cstheme="minorHAnsi"/>
          <w:color w:val="000000" w:themeColor="text1"/>
          <w:sz w:val="20"/>
          <w:szCs w:val="20"/>
        </w:rPr>
        <w:t>Nadgradnja aplikativnih projektov ARIS (JP NAP)</w:t>
      </w:r>
      <w:r w:rsidRPr="0001415A">
        <w:rPr>
          <w:rFonts w:eastAsia="MS Mincho" w:cstheme="minorHAnsi"/>
          <w:color w:val="000000" w:themeColor="text1"/>
          <w:sz w:val="20"/>
          <w:szCs w:val="20"/>
        </w:rPr>
        <w:t xml:space="preserve"> (v nadaljnjem besedilu: javni </w:t>
      </w:r>
      <w:r w:rsidR="00913855" w:rsidRPr="0001415A">
        <w:rPr>
          <w:rFonts w:eastAsia="MS Mincho" w:cstheme="minorHAnsi"/>
          <w:color w:val="000000" w:themeColor="text1"/>
          <w:sz w:val="20"/>
          <w:szCs w:val="20"/>
        </w:rPr>
        <w:t>poziv</w:t>
      </w:r>
      <w:r w:rsidRPr="0001415A">
        <w:rPr>
          <w:rFonts w:eastAsia="MS Mincho" w:cstheme="minorHAnsi"/>
          <w:color w:val="000000" w:themeColor="text1"/>
          <w:sz w:val="20"/>
          <w:szCs w:val="20"/>
        </w:rPr>
        <w:t>)</w:t>
      </w:r>
      <w:r w:rsidRPr="00193EE7">
        <w:rPr>
          <w:rFonts w:eastAsia="MS Mincho" w:cstheme="minorHAnsi"/>
          <w:color w:val="000000" w:themeColor="text1"/>
          <w:sz w:val="20"/>
          <w:szCs w:val="20"/>
        </w:rPr>
        <w:t xml:space="preserve"> </w:t>
      </w:r>
      <w:r w:rsidRPr="00193EE7">
        <w:rPr>
          <w:rFonts w:cstheme="minorHAnsi"/>
          <w:bCs/>
          <w:sz w:val="20"/>
          <w:szCs w:val="20"/>
          <w:lang w:eastAsia="sl-SI"/>
        </w:rPr>
        <w:t xml:space="preserve">v okviru </w:t>
      </w:r>
      <w:r w:rsidR="00977C49" w:rsidRPr="00193EE7">
        <w:rPr>
          <w:rFonts w:cstheme="minorHAnsi"/>
          <w:sz w:val="20"/>
          <w:szCs w:val="20"/>
          <w:lang w:eastAsia="sl-SI"/>
        </w:rPr>
        <w:t>Operativnega programa za izvajanje evropske kohezijske politike v obdobju 2021-2027«, cilj politike: »Konkurenčnejša in pametnejša Evropa s spodbujanjem inovativne in pametne gospodarske preobrazbe ter regionalne povezljivosti na področju IKT«; prednostne naložbe: »Inovacijska družba znanja«; specifičnega cilja: »RSO1.1. Razvoj in izboljšanje raziskovalne in inovacijske zmogljivosti ter uvajanje naprednih tehnologij«.</w:t>
      </w:r>
    </w:p>
    <w:p w14:paraId="48E9AD9D" w14:textId="77777777" w:rsidR="00651475" w:rsidRPr="00193EE7" w:rsidRDefault="00651475" w:rsidP="00193EE7">
      <w:pPr>
        <w:spacing w:after="0" w:line="276" w:lineRule="auto"/>
        <w:rPr>
          <w:rFonts w:cstheme="minorHAnsi"/>
          <w:b/>
          <w:sz w:val="20"/>
          <w:szCs w:val="20"/>
        </w:rPr>
      </w:pPr>
    </w:p>
    <w:p w14:paraId="47B638AD" w14:textId="77777777" w:rsidR="00651475" w:rsidRPr="00193EE7" w:rsidRDefault="00651475" w:rsidP="00193EE7">
      <w:pPr>
        <w:pStyle w:val="Odstavekseznama"/>
        <w:numPr>
          <w:ilvl w:val="0"/>
          <w:numId w:val="15"/>
        </w:numPr>
        <w:spacing w:line="276" w:lineRule="auto"/>
        <w:ind w:left="357"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34A91A1E" w14:textId="77777777" w:rsidR="00651475" w:rsidRPr="00193EE7" w:rsidRDefault="00651475" w:rsidP="00193EE7">
      <w:pPr>
        <w:spacing w:after="0" w:line="276" w:lineRule="auto"/>
        <w:jc w:val="center"/>
        <w:rPr>
          <w:rFonts w:cstheme="minorHAnsi"/>
          <w:sz w:val="20"/>
          <w:szCs w:val="20"/>
        </w:rPr>
      </w:pPr>
      <w:r w:rsidRPr="00193EE7">
        <w:rPr>
          <w:rFonts w:cstheme="minorHAnsi"/>
          <w:sz w:val="20"/>
          <w:szCs w:val="20"/>
        </w:rPr>
        <w:t>(prispevki, stroški, delitev tveganj in rezultatov)</w:t>
      </w:r>
    </w:p>
    <w:p w14:paraId="565BBF7F" w14:textId="77777777" w:rsidR="00651475" w:rsidRPr="00193EE7" w:rsidRDefault="00651475" w:rsidP="00193EE7">
      <w:pPr>
        <w:spacing w:after="0" w:line="276" w:lineRule="auto"/>
        <w:rPr>
          <w:rFonts w:cstheme="minorHAnsi"/>
          <w:sz w:val="20"/>
          <w:szCs w:val="20"/>
        </w:rPr>
      </w:pPr>
    </w:p>
    <w:p w14:paraId="62E1A39C" w14:textId="77777777" w:rsidR="006A7E79" w:rsidRPr="00193EE7" w:rsidRDefault="006A7E79"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Kot opredeljeno v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pogodbi:</w:t>
      </w:r>
    </w:p>
    <w:p w14:paraId="2EAA28C7" w14:textId="77777777" w:rsidR="006A7E79" w:rsidRPr="00193EE7" w:rsidRDefault="006A7E79" w:rsidP="00193EE7">
      <w:pPr>
        <w:autoSpaceDE w:val="0"/>
        <w:autoSpaceDN w:val="0"/>
        <w:adjustRightInd w:val="0"/>
        <w:spacing w:after="0" w:line="276" w:lineRule="auto"/>
        <w:jc w:val="both"/>
        <w:rPr>
          <w:rFonts w:cstheme="minorHAnsi"/>
          <w:color w:val="000000"/>
          <w:sz w:val="20"/>
          <w:szCs w:val="20"/>
        </w:rPr>
      </w:pPr>
    </w:p>
    <w:p w14:paraId="18CE59BC" w14:textId="63838B98" w:rsidR="00651475" w:rsidRPr="00193EE7" w:rsidRDefault="005A75DE" w:rsidP="00193EE7">
      <w:pPr>
        <w:autoSpaceDE w:val="0"/>
        <w:autoSpaceDN w:val="0"/>
        <w:adjustRightInd w:val="0"/>
        <w:spacing w:after="0" w:line="276" w:lineRule="auto"/>
        <w:jc w:val="both"/>
        <w:rPr>
          <w:rFonts w:cstheme="minorHAnsi"/>
          <w:color w:val="000000"/>
          <w:sz w:val="20"/>
          <w:szCs w:val="20"/>
        </w:rPr>
      </w:pPr>
      <w:r>
        <w:rPr>
          <w:rFonts w:cstheme="minorHAnsi"/>
          <w:color w:val="000000"/>
          <w:sz w:val="20"/>
          <w:szCs w:val="20"/>
        </w:rPr>
        <w:t>Projekt</w:t>
      </w:r>
      <w:r w:rsidR="00651475" w:rsidRPr="00193EE7">
        <w:rPr>
          <w:rFonts w:cstheme="minorHAnsi"/>
          <w:color w:val="000000"/>
          <w:sz w:val="20"/>
          <w:szCs w:val="20"/>
        </w:rPr>
        <w:t xml:space="preserve"> vključuje </w:t>
      </w:r>
      <w:r w:rsidR="00651475" w:rsidRPr="00193EE7">
        <w:rPr>
          <w:rFonts w:cstheme="minorHAnsi"/>
          <w:color w:val="000000"/>
          <w:sz w:val="20"/>
          <w:szCs w:val="20"/>
          <w:highlight w:val="yellow"/>
        </w:rPr>
        <w:t>XY</w:t>
      </w:r>
      <w:r w:rsidR="00651475" w:rsidRPr="00193EE7">
        <w:rPr>
          <w:rFonts w:cstheme="minorHAnsi"/>
          <w:color w:val="000000"/>
          <w:sz w:val="20"/>
          <w:szCs w:val="20"/>
        </w:rPr>
        <w:t xml:space="preserve"> [</w:t>
      </w:r>
      <w:r w:rsidR="00651475" w:rsidRPr="00193EE7">
        <w:rPr>
          <w:rFonts w:cstheme="minorHAnsi"/>
          <w:color w:val="000000"/>
          <w:sz w:val="20"/>
          <w:szCs w:val="20"/>
          <w:highlight w:val="yellow"/>
        </w:rPr>
        <w:t>VSTAVITI ŠTEVILO KONZORCIJSKIH PARTNERJEV</w:t>
      </w:r>
      <w:r w:rsidR="00651475" w:rsidRPr="00193EE7">
        <w:rPr>
          <w:rFonts w:cstheme="minorHAnsi"/>
          <w:color w:val="000000"/>
          <w:sz w:val="20"/>
          <w:szCs w:val="20"/>
        </w:rPr>
        <w:t xml:space="preserve">] neodvisnih </w:t>
      </w:r>
      <w:proofErr w:type="spellStart"/>
      <w:r w:rsidR="00651475" w:rsidRPr="00193EE7">
        <w:rPr>
          <w:rFonts w:cstheme="minorHAnsi"/>
          <w:color w:val="000000"/>
          <w:sz w:val="20"/>
          <w:szCs w:val="20"/>
        </w:rPr>
        <w:t>konzorcijskih</w:t>
      </w:r>
      <w:proofErr w:type="spellEnd"/>
      <w:r w:rsidR="00651475" w:rsidRPr="00193EE7">
        <w:rPr>
          <w:rFonts w:cstheme="minorHAnsi"/>
          <w:color w:val="000000"/>
          <w:sz w:val="20"/>
          <w:szCs w:val="20"/>
        </w:rPr>
        <w:t xml:space="preserve"> partnerjev, </w:t>
      </w:r>
      <w:r w:rsidR="006A7E79" w:rsidRPr="00193EE7">
        <w:rPr>
          <w:rFonts w:cstheme="minorHAnsi"/>
          <w:color w:val="000000"/>
          <w:sz w:val="20"/>
          <w:szCs w:val="20"/>
        </w:rPr>
        <w:t>ki zasledujejo skupne cilje;</w:t>
      </w:r>
      <w:r w:rsidR="00651475" w:rsidRPr="00193EE7">
        <w:rPr>
          <w:rFonts w:cstheme="minorHAnsi"/>
          <w:color w:val="000000"/>
          <w:sz w:val="20"/>
          <w:szCs w:val="20"/>
        </w:rPr>
        <w:t xml:space="preserve"> </w:t>
      </w:r>
    </w:p>
    <w:p w14:paraId="3F5538AB"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436BDAE0" w14:textId="4764A5BB" w:rsidR="00651475" w:rsidRPr="00193EE7" w:rsidRDefault="007A3169"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RR</w:t>
      </w:r>
      <w:r w:rsidR="00651475" w:rsidRPr="00193EE7">
        <w:rPr>
          <w:rFonts w:cstheme="minorHAnsi"/>
          <w:color w:val="000000"/>
          <w:sz w:val="20"/>
          <w:szCs w:val="20"/>
        </w:rPr>
        <w:t xml:space="preserve"> p</w:t>
      </w:r>
      <w:r w:rsidR="00EE33EA">
        <w:rPr>
          <w:rFonts w:cstheme="minorHAnsi"/>
          <w:color w:val="000000"/>
          <w:sz w:val="20"/>
          <w:szCs w:val="20"/>
        </w:rPr>
        <w:t>rojekt</w:t>
      </w:r>
      <w:r w:rsidR="00651475" w:rsidRPr="00193EE7">
        <w:rPr>
          <w:rFonts w:cstheme="minorHAnsi"/>
          <w:color w:val="000000"/>
          <w:sz w:val="20"/>
          <w:szCs w:val="20"/>
        </w:rPr>
        <w:t xml:space="preserve"> je osnovan na delitvi dela </w:t>
      </w:r>
      <w:r w:rsidR="006A7E79" w:rsidRPr="00193EE7">
        <w:rPr>
          <w:rFonts w:cstheme="minorHAnsi"/>
          <w:color w:val="000000"/>
          <w:sz w:val="20"/>
          <w:szCs w:val="20"/>
        </w:rPr>
        <w:t xml:space="preserve">in opredeljenem obsegu </w:t>
      </w:r>
      <w:r w:rsidR="00651475" w:rsidRPr="00193EE7">
        <w:rPr>
          <w:rFonts w:cstheme="minorHAnsi"/>
          <w:color w:val="000000"/>
          <w:sz w:val="20"/>
          <w:szCs w:val="20"/>
        </w:rPr>
        <w:t xml:space="preserve">skupnih ciljev </w:t>
      </w:r>
      <w:r w:rsidR="005A75DE">
        <w:rPr>
          <w:rFonts w:cstheme="minorHAnsi"/>
          <w:color w:val="000000"/>
          <w:sz w:val="20"/>
          <w:szCs w:val="20"/>
        </w:rPr>
        <w:t>projekta</w:t>
      </w:r>
      <w:r w:rsidR="006A7E79" w:rsidRPr="00193EE7">
        <w:rPr>
          <w:rFonts w:cstheme="minorHAnsi"/>
          <w:color w:val="000000"/>
          <w:sz w:val="20"/>
          <w:szCs w:val="20"/>
        </w:rPr>
        <w:t xml:space="preserve"> ter </w:t>
      </w:r>
      <w:r w:rsidR="00651475" w:rsidRPr="00193EE7">
        <w:rPr>
          <w:rFonts w:cstheme="minorHAnsi"/>
          <w:color w:val="000000"/>
          <w:sz w:val="20"/>
          <w:szCs w:val="20"/>
        </w:rPr>
        <w:t>sodelovanj</w:t>
      </w:r>
      <w:r w:rsidR="006A7E79" w:rsidRPr="00193EE7">
        <w:rPr>
          <w:rFonts w:cstheme="minorHAnsi"/>
          <w:color w:val="000000"/>
          <w:sz w:val="20"/>
          <w:szCs w:val="20"/>
        </w:rPr>
        <w:t>u</w:t>
      </w:r>
      <w:r w:rsidR="00651475" w:rsidRPr="00193EE7">
        <w:rPr>
          <w:rFonts w:cstheme="minorHAnsi"/>
          <w:color w:val="000000"/>
          <w:sz w:val="20"/>
          <w:szCs w:val="20"/>
        </w:rPr>
        <w:t xml:space="preserve"> </w:t>
      </w:r>
      <w:proofErr w:type="spellStart"/>
      <w:r w:rsidR="006A7E79" w:rsidRPr="00193EE7">
        <w:rPr>
          <w:rFonts w:cstheme="minorHAnsi"/>
          <w:color w:val="000000"/>
          <w:sz w:val="20"/>
          <w:szCs w:val="20"/>
        </w:rPr>
        <w:t>konzorcijskih</w:t>
      </w:r>
      <w:proofErr w:type="spellEnd"/>
      <w:r w:rsidR="006A7E79" w:rsidRPr="00193EE7">
        <w:rPr>
          <w:rFonts w:cstheme="minorHAnsi"/>
          <w:color w:val="000000"/>
          <w:sz w:val="20"/>
          <w:szCs w:val="20"/>
        </w:rPr>
        <w:t xml:space="preserve"> partnerjev </w:t>
      </w:r>
      <w:r w:rsidR="00651475" w:rsidRPr="00193EE7">
        <w:rPr>
          <w:rFonts w:cstheme="minorHAnsi"/>
          <w:color w:val="000000"/>
          <w:sz w:val="20"/>
          <w:szCs w:val="20"/>
        </w:rPr>
        <w:t>pri njegovi zasnovi in prispevk</w:t>
      </w:r>
      <w:r w:rsidR="006A7E79" w:rsidRPr="00193EE7">
        <w:rPr>
          <w:rFonts w:cstheme="minorHAnsi"/>
          <w:color w:val="000000"/>
          <w:sz w:val="20"/>
          <w:szCs w:val="20"/>
        </w:rPr>
        <w:t>ih</w:t>
      </w:r>
      <w:r w:rsidR="00651475" w:rsidRPr="00193EE7">
        <w:rPr>
          <w:rFonts w:cstheme="minorHAnsi"/>
          <w:color w:val="000000"/>
          <w:sz w:val="20"/>
          <w:szCs w:val="20"/>
        </w:rPr>
        <w:t xml:space="preserve"> </w:t>
      </w:r>
      <w:proofErr w:type="spellStart"/>
      <w:r w:rsidR="006A7E79" w:rsidRPr="00193EE7">
        <w:rPr>
          <w:rFonts w:cstheme="minorHAnsi"/>
          <w:color w:val="000000"/>
          <w:sz w:val="20"/>
          <w:szCs w:val="20"/>
        </w:rPr>
        <w:t>konzorcijskih</w:t>
      </w:r>
      <w:proofErr w:type="spellEnd"/>
      <w:r w:rsidR="006A7E79" w:rsidRPr="00193EE7">
        <w:rPr>
          <w:rFonts w:cstheme="minorHAnsi"/>
          <w:color w:val="000000"/>
          <w:sz w:val="20"/>
          <w:szCs w:val="20"/>
        </w:rPr>
        <w:t xml:space="preserve"> partnerjev </w:t>
      </w:r>
      <w:r w:rsidR="00651475" w:rsidRPr="00193EE7">
        <w:rPr>
          <w:rFonts w:cstheme="minorHAnsi"/>
          <w:color w:val="000000"/>
          <w:sz w:val="20"/>
          <w:szCs w:val="20"/>
        </w:rPr>
        <w:t xml:space="preserve">k izvajanju </w:t>
      </w:r>
      <w:r w:rsidR="005A75DE">
        <w:rPr>
          <w:rFonts w:cstheme="minorHAnsi"/>
          <w:color w:val="000000"/>
          <w:sz w:val="20"/>
          <w:szCs w:val="20"/>
        </w:rPr>
        <w:t>projekta</w:t>
      </w:r>
      <w:r w:rsidR="006A7E79" w:rsidRPr="00193EE7">
        <w:rPr>
          <w:rFonts w:cstheme="minorHAnsi"/>
          <w:color w:val="000000"/>
          <w:sz w:val="20"/>
          <w:szCs w:val="20"/>
        </w:rPr>
        <w:t>;</w:t>
      </w:r>
      <w:r w:rsidR="00651475" w:rsidRPr="00193EE7">
        <w:rPr>
          <w:rFonts w:cstheme="minorHAnsi"/>
          <w:color w:val="000000"/>
          <w:sz w:val="20"/>
          <w:szCs w:val="20"/>
        </w:rPr>
        <w:t xml:space="preserve"> </w:t>
      </w:r>
    </w:p>
    <w:p w14:paraId="1BB8ACA7"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16C43E04" w14:textId="2F8EE817" w:rsidR="00651475" w:rsidRPr="00193EE7" w:rsidRDefault="005A75DE" w:rsidP="00193EE7">
      <w:pPr>
        <w:autoSpaceDE w:val="0"/>
        <w:autoSpaceDN w:val="0"/>
        <w:adjustRightInd w:val="0"/>
        <w:spacing w:after="0" w:line="276" w:lineRule="auto"/>
        <w:jc w:val="both"/>
        <w:rPr>
          <w:rFonts w:cstheme="minorHAnsi"/>
          <w:color w:val="000000"/>
          <w:sz w:val="20"/>
          <w:szCs w:val="20"/>
        </w:rPr>
      </w:pPr>
      <w:r>
        <w:rPr>
          <w:rFonts w:cstheme="minorHAnsi"/>
          <w:color w:val="000000"/>
          <w:sz w:val="20"/>
          <w:szCs w:val="20"/>
        </w:rPr>
        <w:t>projekt</w:t>
      </w:r>
      <w:r w:rsidR="00651475" w:rsidRPr="00193EE7">
        <w:rPr>
          <w:rFonts w:cstheme="minorHAnsi"/>
          <w:color w:val="000000"/>
          <w:sz w:val="20"/>
          <w:szCs w:val="20"/>
        </w:rPr>
        <w:t xml:space="preserve"> vključuje delitev finančnih, tehnoloških, znanstvenih in drugih tveganj. </w:t>
      </w:r>
    </w:p>
    <w:p w14:paraId="018BCD8A" w14:textId="77777777" w:rsidR="00651475" w:rsidRPr="00193EE7" w:rsidRDefault="00651475" w:rsidP="00193EE7">
      <w:pPr>
        <w:spacing w:after="0" w:line="276" w:lineRule="auto"/>
        <w:rPr>
          <w:rFonts w:cstheme="minorHAnsi"/>
          <w:sz w:val="20"/>
          <w:szCs w:val="20"/>
        </w:rPr>
      </w:pPr>
    </w:p>
    <w:p w14:paraId="6B58CF71" w14:textId="77777777" w:rsidR="00651475" w:rsidRPr="00193EE7" w:rsidRDefault="00651475" w:rsidP="00193EE7">
      <w:pPr>
        <w:pStyle w:val="Odstavekseznama"/>
        <w:numPr>
          <w:ilvl w:val="0"/>
          <w:numId w:val="15"/>
        </w:numPr>
        <w:spacing w:line="276" w:lineRule="auto"/>
        <w:ind w:left="357"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491B179D" w14:textId="77777777" w:rsidR="00651475" w:rsidRPr="00193EE7" w:rsidRDefault="00651475" w:rsidP="00193EE7">
      <w:pPr>
        <w:spacing w:after="0" w:line="276" w:lineRule="auto"/>
        <w:jc w:val="center"/>
        <w:rPr>
          <w:rFonts w:cstheme="minorHAnsi"/>
          <w:sz w:val="20"/>
          <w:szCs w:val="20"/>
        </w:rPr>
      </w:pPr>
      <w:r w:rsidRPr="00193EE7">
        <w:rPr>
          <w:rFonts w:cstheme="minorHAnsi"/>
          <w:sz w:val="20"/>
          <w:szCs w:val="20"/>
        </w:rPr>
        <w:t>(delitev rezultatov)</w:t>
      </w:r>
    </w:p>
    <w:p w14:paraId="2F65C744" w14:textId="77777777" w:rsidR="00651475" w:rsidRPr="00193EE7" w:rsidRDefault="00651475" w:rsidP="00193EE7">
      <w:pPr>
        <w:spacing w:after="0" w:line="276" w:lineRule="auto"/>
        <w:jc w:val="both"/>
        <w:rPr>
          <w:rFonts w:cstheme="minorHAnsi"/>
          <w:b/>
          <w:sz w:val="20"/>
          <w:szCs w:val="20"/>
        </w:rPr>
      </w:pPr>
    </w:p>
    <w:p w14:paraId="6E9A3E63" w14:textId="4A3069FD" w:rsidR="00651475" w:rsidRPr="00193EE7" w:rsidRDefault="00651475" w:rsidP="00193EE7">
      <w:pPr>
        <w:spacing w:after="0"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razumejo in se strinjajo, da bodo pravice intelektualne lastnine (v nadaljnjem besedilu: PIL) obravnavane v skladu z enim od pogojev iz </w:t>
      </w:r>
      <w:r w:rsidR="006C3824" w:rsidRPr="00193EE7">
        <w:rPr>
          <w:rFonts w:cstheme="minorHAnsi"/>
          <w:color w:val="000000"/>
          <w:sz w:val="20"/>
          <w:szCs w:val="20"/>
        </w:rPr>
        <w:t xml:space="preserve">29. </w:t>
      </w:r>
      <w:r w:rsidR="003E3DB6" w:rsidRPr="00193EE7">
        <w:rPr>
          <w:rFonts w:cstheme="minorHAnsi"/>
          <w:color w:val="000000"/>
          <w:sz w:val="20"/>
          <w:szCs w:val="20"/>
        </w:rPr>
        <w:t>točke</w:t>
      </w:r>
      <w:r w:rsidRPr="00193EE7">
        <w:rPr>
          <w:rFonts w:cstheme="minorHAnsi"/>
          <w:color w:val="000000"/>
          <w:sz w:val="20"/>
          <w:szCs w:val="20"/>
        </w:rPr>
        <w:t xml:space="preserve"> in, če primerno,</w:t>
      </w:r>
      <w:r w:rsidR="006C3824" w:rsidRPr="00193EE7">
        <w:rPr>
          <w:rFonts w:cstheme="minorHAnsi"/>
          <w:color w:val="000000"/>
          <w:sz w:val="20"/>
          <w:szCs w:val="20"/>
        </w:rPr>
        <w:t xml:space="preserve"> 30.</w:t>
      </w:r>
      <w:r w:rsidRPr="00193EE7">
        <w:rPr>
          <w:rFonts w:cstheme="minorHAnsi"/>
          <w:color w:val="000000"/>
          <w:sz w:val="20"/>
          <w:szCs w:val="20"/>
        </w:rPr>
        <w:t xml:space="preserve"> </w:t>
      </w:r>
      <w:r w:rsidR="003E3DB6" w:rsidRPr="00193EE7">
        <w:rPr>
          <w:rFonts w:cstheme="minorHAnsi"/>
          <w:color w:val="000000"/>
          <w:sz w:val="20"/>
          <w:szCs w:val="20"/>
        </w:rPr>
        <w:t>točke</w:t>
      </w:r>
      <w:r w:rsidR="0058702A" w:rsidRPr="00193EE7">
        <w:rPr>
          <w:rFonts w:cstheme="minorHAnsi"/>
          <w:color w:val="000000"/>
          <w:sz w:val="20"/>
          <w:szCs w:val="20"/>
        </w:rPr>
        <w:t xml:space="preserve"> </w:t>
      </w:r>
      <w:r w:rsidRPr="00193EE7">
        <w:rPr>
          <w:rFonts w:cstheme="minorHAnsi"/>
          <w:color w:val="000000"/>
          <w:sz w:val="20"/>
          <w:szCs w:val="20"/>
        </w:rPr>
        <w:t xml:space="preserve">Okvira </w:t>
      </w:r>
      <w:r w:rsidR="007A3169" w:rsidRPr="00193EE7">
        <w:rPr>
          <w:rFonts w:cstheme="minorHAnsi"/>
          <w:color w:val="000000"/>
          <w:sz w:val="20"/>
          <w:szCs w:val="20"/>
        </w:rPr>
        <w:t>RR</w:t>
      </w:r>
      <w:r w:rsidR="00B4456A" w:rsidRPr="00193EE7">
        <w:rPr>
          <w:rStyle w:val="Sprotnaopomba-sklic"/>
          <w:rFonts w:cstheme="minorHAnsi"/>
          <w:color w:val="000000"/>
          <w:sz w:val="20"/>
          <w:szCs w:val="20"/>
        </w:rPr>
        <w:footnoteReference w:id="2"/>
      </w:r>
      <w:r w:rsidRPr="00193EE7">
        <w:rPr>
          <w:rFonts w:cstheme="minorHAnsi"/>
          <w:color w:val="000000"/>
          <w:sz w:val="20"/>
          <w:szCs w:val="20"/>
        </w:rPr>
        <w:t xml:space="preserve"> in bodo v primeru </w:t>
      </w:r>
      <w:r w:rsidRPr="00193EE7">
        <w:rPr>
          <w:rFonts w:cstheme="minorHAnsi"/>
          <w:color w:val="000000"/>
          <w:sz w:val="20"/>
          <w:szCs w:val="20"/>
        </w:rPr>
        <w:lastRenderedPageBreak/>
        <w:t>zahteve po reviziji predložili tudi druga dokazila (npr. licenčne/prodajne pogodbe ipd.) o skladnosti z omenjenima</w:t>
      </w:r>
      <w:r w:rsidR="004A17A8" w:rsidRPr="00193EE7">
        <w:rPr>
          <w:rFonts w:cstheme="minorHAnsi"/>
          <w:color w:val="000000"/>
          <w:sz w:val="20"/>
          <w:szCs w:val="20"/>
        </w:rPr>
        <w:t xml:space="preserve"> 29</w:t>
      </w:r>
      <w:r w:rsidR="006119F0" w:rsidRPr="00193EE7">
        <w:rPr>
          <w:rFonts w:cstheme="minorHAnsi"/>
          <w:color w:val="000000"/>
          <w:sz w:val="20"/>
          <w:szCs w:val="20"/>
        </w:rPr>
        <w:t>.</w:t>
      </w:r>
      <w:r w:rsidR="004A17A8" w:rsidRPr="00193EE7">
        <w:rPr>
          <w:rFonts w:cstheme="minorHAnsi"/>
          <w:color w:val="000000"/>
          <w:sz w:val="20"/>
          <w:szCs w:val="20"/>
        </w:rPr>
        <w:t xml:space="preserve"> in 30.</w:t>
      </w:r>
      <w:r w:rsidRPr="00193EE7">
        <w:rPr>
          <w:rFonts w:cstheme="minorHAnsi"/>
          <w:color w:val="000000"/>
          <w:sz w:val="20"/>
          <w:szCs w:val="20"/>
        </w:rPr>
        <w:t xml:space="preserve"> </w:t>
      </w:r>
      <w:r w:rsidR="003E3DB6" w:rsidRPr="00193EE7">
        <w:rPr>
          <w:rFonts w:cstheme="minorHAnsi"/>
          <w:color w:val="000000"/>
          <w:sz w:val="20"/>
          <w:szCs w:val="20"/>
        </w:rPr>
        <w:t>točk</w:t>
      </w:r>
      <w:r w:rsidR="006119F0" w:rsidRPr="00193EE7">
        <w:rPr>
          <w:rFonts w:cstheme="minorHAnsi"/>
          <w:color w:val="000000"/>
          <w:sz w:val="20"/>
          <w:szCs w:val="20"/>
        </w:rPr>
        <w:t>o</w:t>
      </w:r>
      <w:r w:rsidR="003E3DB6" w:rsidRPr="00193EE7">
        <w:rPr>
          <w:rFonts w:cstheme="minorHAnsi"/>
          <w:color w:val="000000"/>
          <w:sz w:val="20"/>
          <w:szCs w:val="20"/>
        </w:rPr>
        <w:t xml:space="preserve"> </w:t>
      </w:r>
      <w:r w:rsidRPr="00193EE7">
        <w:rPr>
          <w:rFonts w:cstheme="minorHAnsi"/>
          <w:color w:val="000000"/>
          <w:sz w:val="20"/>
          <w:szCs w:val="20"/>
        </w:rPr>
        <w:t xml:space="preserve">Okvira </w:t>
      </w:r>
      <w:r w:rsidR="007A3169" w:rsidRPr="00193EE7">
        <w:rPr>
          <w:rFonts w:cstheme="minorHAnsi"/>
          <w:color w:val="000000"/>
          <w:sz w:val="20"/>
          <w:szCs w:val="20"/>
        </w:rPr>
        <w:t>RR</w:t>
      </w:r>
      <w:r w:rsidRPr="00193EE7">
        <w:rPr>
          <w:rFonts w:cstheme="minorHAnsi"/>
          <w:color w:val="000000"/>
          <w:sz w:val="20"/>
          <w:szCs w:val="20"/>
        </w:rPr>
        <w:t>.</w:t>
      </w:r>
    </w:p>
    <w:p w14:paraId="2E584F22" w14:textId="77777777" w:rsidR="00651475" w:rsidRPr="00193EE7" w:rsidRDefault="00651475" w:rsidP="00193EE7">
      <w:pPr>
        <w:autoSpaceDE w:val="0"/>
        <w:autoSpaceDN w:val="0"/>
        <w:adjustRightInd w:val="0"/>
        <w:spacing w:after="0" w:line="276" w:lineRule="auto"/>
        <w:jc w:val="both"/>
        <w:rPr>
          <w:rFonts w:cstheme="minorHAnsi"/>
          <w:b/>
          <w:sz w:val="20"/>
          <w:szCs w:val="20"/>
        </w:rPr>
      </w:pPr>
    </w:p>
    <w:p w14:paraId="71C1870C" w14:textId="510F830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'Rezultati' pomenijo katerakoli opredmetena ali neopredmetena sredstva ustvarjena v sklopu izvajanja </w:t>
      </w:r>
      <w:r w:rsidR="005A75DE">
        <w:rPr>
          <w:rFonts w:cstheme="minorHAnsi"/>
          <w:color w:val="000000"/>
          <w:sz w:val="20"/>
          <w:szCs w:val="20"/>
        </w:rPr>
        <w:t>projekta</w:t>
      </w:r>
      <w:r w:rsidRPr="00193EE7">
        <w:rPr>
          <w:rFonts w:cstheme="minorHAnsi"/>
          <w:color w:val="000000"/>
          <w:sz w:val="20"/>
          <w:szCs w:val="20"/>
        </w:rPr>
        <w:t>, kot so podatki, znanje ali informacije v katerikoli obliki, neodvisno od tega, če jih je mogoče zaščititi in če so z njimi povezane katerikoli pravice, vključno s PIL (v nadaljnjem besedilu: rezultati).</w:t>
      </w:r>
    </w:p>
    <w:p w14:paraId="2866C8CD"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0A323A9D"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'Obstoječa intelektualna lastnina' pomeni vse podatke, znanje in izkušnje ali informacije – ne glede na njihovo obliko ali naravo (opredmetena ali neopredmetena), vključno s pravicami, kot so PIL – ki:</w:t>
      </w:r>
    </w:p>
    <w:p w14:paraId="43FF6038"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(a) je v lasti </w:t>
      </w:r>
      <w:proofErr w:type="spellStart"/>
      <w:r w:rsidRPr="00193EE7">
        <w:rPr>
          <w:rFonts w:cstheme="minorHAnsi"/>
          <w:color w:val="000000"/>
          <w:sz w:val="20"/>
          <w:szCs w:val="20"/>
        </w:rPr>
        <w:t>konzorcijskih</w:t>
      </w:r>
      <w:proofErr w:type="spellEnd"/>
      <w:r w:rsidRPr="00193EE7">
        <w:rPr>
          <w:rFonts w:cstheme="minorHAnsi"/>
          <w:color w:val="000000"/>
          <w:sz w:val="20"/>
          <w:szCs w:val="20"/>
        </w:rPr>
        <w:t xml:space="preserve"> partnerjev pred pristopom k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pogodbi in</w:t>
      </w:r>
    </w:p>
    <w:p w14:paraId="371B0D40" w14:textId="3866426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(b) je potrebna za izvajanje </w:t>
      </w:r>
      <w:r w:rsidR="005A75DE">
        <w:rPr>
          <w:rFonts w:cstheme="minorHAnsi"/>
          <w:color w:val="000000"/>
          <w:sz w:val="20"/>
          <w:szCs w:val="20"/>
        </w:rPr>
        <w:t>projekta</w:t>
      </w:r>
      <w:r w:rsidRPr="00193EE7">
        <w:rPr>
          <w:rFonts w:cstheme="minorHAnsi"/>
          <w:color w:val="000000"/>
          <w:sz w:val="20"/>
          <w:szCs w:val="20"/>
        </w:rPr>
        <w:t xml:space="preserve"> ali izkoriščanja rezultatov </w:t>
      </w:r>
    </w:p>
    <w:p w14:paraId="23D81FFA"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(v nadaljnjem besedilu: obstoječa intelektualna lastnina)</w:t>
      </w:r>
    </w:p>
    <w:p w14:paraId="354F777D"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44A7BCB1" w14:textId="77777777" w:rsidR="00B4456A" w:rsidRPr="00193EE7" w:rsidRDefault="00B4456A"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Rezultati so last tistega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 ki jih je ustvaril.</w:t>
      </w:r>
    </w:p>
    <w:p w14:paraId="71FEBAAC" w14:textId="77777777" w:rsidR="00B4456A" w:rsidRPr="00193EE7" w:rsidRDefault="00B4456A" w:rsidP="00193EE7">
      <w:pPr>
        <w:autoSpaceDE w:val="0"/>
        <w:autoSpaceDN w:val="0"/>
        <w:adjustRightInd w:val="0"/>
        <w:spacing w:after="0" w:line="276" w:lineRule="auto"/>
        <w:jc w:val="both"/>
        <w:rPr>
          <w:rFonts w:cstheme="minorHAnsi"/>
          <w:color w:val="000000"/>
          <w:sz w:val="20"/>
          <w:szCs w:val="20"/>
        </w:rPr>
      </w:pPr>
    </w:p>
    <w:p w14:paraId="544C59A9"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Dva ali več </w:t>
      </w:r>
      <w:proofErr w:type="spellStart"/>
      <w:r w:rsidRPr="00193EE7">
        <w:rPr>
          <w:rFonts w:cstheme="minorHAnsi"/>
          <w:color w:val="000000"/>
          <w:sz w:val="20"/>
          <w:szCs w:val="20"/>
        </w:rPr>
        <w:t>konzorcijskih</w:t>
      </w:r>
      <w:proofErr w:type="spellEnd"/>
      <w:r w:rsidRPr="00193EE7">
        <w:rPr>
          <w:rFonts w:cstheme="minorHAnsi"/>
          <w:color w:val="000000"/>
          <w:sz w:val="20"/>
          <w:szCs w:val="20"/>
        </w:rPr>
        <w:t xml:space="preserve"> partnerjev si lasti rezultate skupno, če:</w:t>
      </w:r>
    </w:p>
    <w:p w14:paraId="101887EE"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(a) so jih ustvarili skupno in</w:t>
      </w:r>
    </w:p>
    <w:p w14:paraId="18237FA5"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(b) ni mogoče:</w:t>
      </w:r>
    </w:p>
    <w:p w14:paraId="24E489AD" w14:textId="77777777" w:rsidR="00651475" w:rsidRPr="00193EE7" w:rsidRDefault="00651475" w:rsidP="00193EE7">
      <w:pPr>
        <w:autoSpaceDE w:val="0"/>
        <w:autoSpaceDN w:val="0"/>
        <w:adjustRightInd w:val="0"/>
        <w:spacing w:after="0" w:line="276" w:lineRule="auto"/>
        <w:ind w:left="363"/>
        <w:jc w:val="both"/>
        <w:rPr>
          <w:rFonts w:cstheme="minorHAnsi"/>
          <w:color w:val="000000"/>
          <w:sz w:val="20"/>
          <w:szCs w:val="20"/>
        </w:rPr>
      </w:pPr>
      <w:r w:rsidRPr="00193EE7">
        <w:rPr>
          <w:rFonts w:cstheme="minorHAnsi"/>
          <w:color w:val="000000"/>
          <w:sz w:val="20"/>
          <w:szCs w:val="20"/>
        </w:rPr>
        <w:t xml:space="preserve">i. določiti prispevka posameznega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 ali</w:t>
      </w:r>
    </w:p>
    <w:p w14:paraId="6E82762E" w14:textId="77777777" w:rsidR="00651475" w:rsidRPr="00193EE7" w:rsidRDefault="00651475" w:rsidP="00193EE7">
      <w:pPr>
        <w:autoSpaceDE w:val="0"/>
        <w:autoSpaceDN w:val="0"/>
        <w:adjustRightInd w:val="0"/>
        <w:spacing w:after="0" w:line="276" w:lineRule="auto"/>
        <w:ind w:left="363"/>
        <w:jc w:val="both"/>
        <w:rPr>
          <w:rFonts w:cstheme="minorHAnsi"/>
          <w:color w:val="000000"/>
          <w:sz w:val="20"/>
          <w:szCs w:val="20"/>
        </w:rPr>
      </w:pPr>
      <w:r w:rsidRPr="00193EE7">
        <w:rPr>
          <w:rFonts w:cstheme="minorHAnsi"/>
          <w:color w:val="000000"/>
          <w:sz w:val="20"/>
          <w:szCs w:val="20"/>
        </w:rPr>
        <w:t>ii. ločiti rezultatov za namen pridobivanja in vzdrževanja njihove zaščite.</w:t>
      </w:r>
    </w:p>
    <w:p w14:paraId="1DFCB5BA"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02D47385"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Če ni drugače dogovorjeno, ima:</w:t>
      </w:r>
    </w:p>
    <w:p w14:paraId="2B606BB7"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vsak od skupnih lastnikov pravico uporabljati svoje rezultate v skupni lasti za nekomercialne raziskovalne in pedagoške dejavnosti brez licenčnin in predhodnega soglasja drugega(-ih) skupnega(-ih) lastnika.</w:t>
      </w:r>
    </w:p>
    <w:p w14:paraId="2D112061"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 vsak od skupnih lastnikov pravico drugače izkoriščati rezultate v skupni lasti in podeljevati </w:t>
      </w:r>
      <w:proofErr w:type="spellStart"/>
      <w:r w:rsidRPr="00193EE7">
        <w:rPr>
          <w:rFonts w:cstheme="minorHAnsi"/>
          <w:color w:val="000000"/>
          <w:sz w:val="20"/>
          <w:szCs w:val="20"/>
        </w:rPr>
        <w:t>neizključne</w:t>
      </w:r>
      <w:proofErr w:type="spellEnd"/>
      <w:r w:rsidRPr="00193EE7">
        <w:rPr>
          <w:rFonts w:cstheme="minorHAnsi"/>
          <w:color w:val="000000"/>
          <w:sz w:val="20"/>
          <w:szCs w:val="20"/>
        </w:rPr>
        <w:t xml:space="preserve"> licence tretjim strankam (brez pravice podeljevanja </w:t>
      </w:r>
      <w:proofErr w:type="spellStart"/>
      <w:r w:rsidRPr="00193EE7">
        <w:rPr>
          <w:rFonts w:cstheme="minorHAnsi"/>
          <w:color w:val="000000"/>
          <w:sz w:val="20"/>
          <w:szCs w:val="20"/>
        </w:rPr>
        <w:t>podlicenc</w:t>
      </w:r>
      <w:proofErr w:type="spellEnd"/>
      <w:r w:rsidRPr="00193EE7">
        <w:rPr>
          <w:rFonts w:cstheme="minorHAnsi"/>
          <w:color w:val="000000"/>
          <w:sz w:val="20"/>
          <w:szCs w:val="20"/>
        </w:rPr>
        <w:t>), če prejmejo drugi skupni lastniki:</w:t>
      </w:r>
    </w:p>
    <w:p w14:paraId="0513EC01"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(a) predhodno obvestilo najmanj 45 koledarskih dni vnaprej; in </w:t>
      </w:r>
    </w:p>
    <w:p w14:paraId="68518FC5" w14:textId="5CB33B9F"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325D2F">
        <w:rPr>
          <w:rFonts w:cstheme="minorHAnsi"/>
          <w:color w:val="000000"/>
          <w:sz w:val="20"/>
          <w:szCs w:val="20"/>
        </w:rPr>
        <w:t xml:space="preserve">(b) pošteno in razumno nadomestilo, pri čemer se upošteva točka (c) </w:t>
      </w:r>
      <w:r w:rsidR="00325D2F">
        <w:rPr>
          <w:rFonts w:cstheme="minorHAnsi"/>
          <w:color w:val="000000"/>
          <w:sz w:val="20"/>
          <w:szCs w:val="20"/>
        </w:rPr>
        <w:t>1</w:t>
      </w:r>
      <w:r w:rsidRPr="00325D2F">
        <w:rPr>
          <w:rFonts w:cstheme="minorHAnsi"/>
          <w:color w:val="000000"/>
          <w:sz w:val="20"/>
          <w:szCs w:val="20"/>
        </w:rPr>
        <w:t>5. člena te priloge.</w:t>
      </w:r>
    </w:p>
    <w:p w14:paraId="1C055541"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13A46C8B"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Solastniki ob nastanku rezultatov v skupnem lastništvu sklenejo pisni dogovor o vseh zaščitnih ukrepih in delitvi s tem povezanih stroškov ter izkoriščanju rezultatov v skupnem lastništvu.</w:t>
      </w:r>
    </w:p>
    <w:p w14:paraId="25E4C061" w14:textId="77777777" w:rsidR="00651475" w:rsidRPr="00193EE7" w:rsidRDefault="00651475" w:rsidP="00193EE7">
      <w:pPr>
        <w:spacing w:after="0" w:line="276" w:lineRule="auto"/>
        <w:jc w:val="both"/>
        <w:rPr>
          <w:rFonts w:cstheme="minorHAnsi"/>
          <w:b/>
          <w:sz w:val="20"/>
          <w:szCs w:val="20"/>
        </w:rPr>
      </w:pPr>
    </w:p>
    <w:p w14:paraId="53B4FF56" w14:textId="60D4879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Vsak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lahko prenese lastništvo nad lastnimi rezultati, vključno s svojim deležem rezultatov v skupni lasti, pri čemer se upošteva določbe </w:t>
      </w:r>
      <w:r w:rsidRPr="0001415A">
        <w:rPr>
          <w:rFonts w:cstheme="minorHAnsi"/>
          <w:color w:val="000000"/>
          <w:sz w:val="20"/>
          <w:szCs w:val="20"/>
        </w:rPr>
        <w:t>Pogodbe o izvedbi in sofinanciranju</w:t>
      </w:r>
      <w:r w:rsidRPr="00193EE7">
        <w:rPr>
          <w:rFonts w:cstheme="minorHAnsi"/>
          <w:color w:val="000000"/>
          <w:sz w:val="20"/>
          <w:szCs w:val="20"/>
        </w:rPr>
        <w:t xml:space="preserve"> in </w:t>
      </w:r>
      <w:proofErr w:type="spellStart"/>
      <w:r w:rsidRPr="00193EE7">
        <w:rPr>
          <w:rFonts w:cstheme="minorHAnsi"/>
          <w:color w:val="000000"/>
          <w:sz w:val="20"/>
          <w:szCs w:val="20"/>
        </w:rPr>
        <w:t>Konzorcijske</w:t>
      </w:r>
      <w:proofErr w:type="spellEnd"/>
      <w:r w:rsidRPr="00193EE7">
        <w:rPr>
          <w:rFonts w:cstheme="minorHAnsi"/>
          <w:color w:val="000000"/>
          <w:sz w:val="20"/>
          <w:szCs w:val="20"/>
        </w:rPr>
        <w:t xml:space="preserve"> pogodbe.</w:t>
      </w:r>
    </w:p>
    <w:p w14:paraId="61B465A0"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60AB8DBB" w14:textId="6F385A46"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Vsak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lahko v prilogi 2 k tej prilogi </w:t>
      </w:r>
      <w:proofErr w:type="spellStart"/>
      <w:r w:rsidRPr="00193EE7">
        <w:rPr>
          <w:rFonts w:cstheme="minorHAnsi"/>
          <w:color w:val="000000"/>
          <w:sz w:val="20"/>
          <w:szCs w:val="20"/>
        </w:rPr>
        <w:t>Konzorcijske</w:t>
      </w:r>
      <w:proofErr w:type="spellEnd"/>
      <w:r w:rsidRPr="00193EE7">
        <w:rPr>
          <w:rFonts w:cstheme="minorHAnsi"/>
          <w:color w:val="000000"/>
          <w:sz w:val="20"/>
          <w:szCs w:val="20"/>
        </w:rPr>
        <w:t xml:space="preserve"> pogodbe navede posebne tretje osebe, na katere namerava prenesti lastništvo svojih rezultatov. Drugi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se s tem odpovedujejo svoji pravici do predhodnega obvestila in pravici ugovora takemu prenosu tretjim osebam na seznamu.</w:t>
      </w:r>
    </w:p>
    <w:p w14:paraId="30691A46"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4B21B304" w14:textId="67CE945C" w:rsidR="00651475" w:rsidRPr="00193EE7" w:rsidRDefault="00651475" w:rsidP="00193EE7">
      <w:pPr>
        <w:autoSpaceDE w:val="0"/>
        <w:autoSpaceDN w:val="0"/>
        <w:adjustRightInd w:val="0"/>
        <w:spacing w:after="0"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ki naredi prenos, v času prenosa obvesti druge </w:t>
      </w:r>
      <w:proofErr w:type="spellStart"/>
      <w:r w:rsidRPr="00193EE7">
        <w:rPr>
          <w:rFonts w:cstheme="minorHAnsi"/>
          <w:color w:val="000000"/>
          <w:sz w:val="20"/>
          <w:szCs w:val="20"/>
        </w:rPr>
        <w:t>konzorcijske</w:t>
      </w:r>
      <w:proofErr w:type="spellEnd"/>
      <w:r w:rsidRPr="00193EE7">
        <w:rPr>
          <w:rFonts w:cstheme="minorHAnsi"/>
          <w:color w:val="000000"/>
          <w:sz w:val="20"/>
          <w:szCs w:val="20"/>
        </w:rPr>
        <w:t xml:space="preserve"> partnerje o takem prenosu in zagotovi, da tak prenos ne bo vplival na pravice drugih </w:t>
      </w:r>
      <w:proofErr w:type="spellStart"/>
      <w:r w:rsidRPr="00193EE7">
        <w:rPr>
          <w:rFonts w:cstheme="minorHAnsi"/>
          <w:color w:val="000000"/>
          <w:sz w:val="20"/>
          <w:szCs w:val="20"/>
        </w:rPr>
        <w:t>konzorcijskih</w:t>
      </w:r>
      <w:proofErr w:type="spellEnd"/>
      <w:r w:rsidRPr="00193EE7">
        <w:rPr>
          <w:rFonts w:cstheme="minorHAnsi"/>
          <w:color w:val="000000"/>
          <w:sz w:val="20"/>
          <w:szCs w:val="20"/>
        </w:rPr>
        <w:t xml:space="preserve"> partnerjev v skladu s to prilogo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pogodbi </w:t>
      </w:r>
      <w:r w:rsidRPr="0001415A">
        <w:rPr>
          <w:rFonts w:cstheme="minorHAnsi"/>
          <w:color w:val="000000"/>
          <w:sz w:val="20"/>
          <w:szCs w:val="20"/>
        </w:rPr>
        <w:t>in Pogodbo o izvedbi in sofinanciranju.</w:t>
      </w:r>
      <w:r w:rsidRPr="00193EE7">
        <w:rPr>
          <w:rFonts w:cstheme="minorHAnsi"/>
          <w:color w:val="000000"/>
          <w:sz w:val="20"/>
          <w:szCs w:val="20"/>
        </w:rPr>
        <w:t xml:space="preserve"> Vsak dodatek k prilogi 2 te priloge po podpisu </w:t>
      </w:r>
      <w:proofErr w:type="spellStart"/>
      <w:r w:rsidRPr="00193EE7">
        <w:rPr>
          <w:rFonts w:cstheme="minorHAnsi"/>
          <w:color w:val="000000"/>
          <w:sz w:val="20"/>
          <w:szCs w:val="20"/>
        </w:rPr>
        <w:t>Konzorcijske</w:t>
      </w:r>
      <w:proofErr w:type="spellEnd"/>
      <w:r w:rsidRPr="00193EE7">
        <w:rPr>
          <w:rFonts w:cstheme="minorHAnsi"/>
          <w:color w:val="000000"/>
          <w:sz w:val="20"/>
          <w:szCs w:val="20"/>
        </w:rPr>
        <w:t xml:space="preserve"> pogodbe zahteva soglasje vseh </w:t>
      </w:r>
      <w:proofErr w:type="spellStart"/>
      <w:r w:rsidRPr="00193EE7">
        <w:rPr>
          <w:rFonts w:cstheme="minorHAnsi"/>
          <w:color w:val="000000"/>
          <w:sz w:val="20"/>
          <w:szCs w:val="20"/>
        </w:rPr>
        <w:t>konzorcijskih</w:t>
      </w:r>
      <w:proofErr w:type="spellEnd"/>
      <w:r w:rsidRPr="00193EE7">
        <w:rPr>
          <w:rFonts w:cstheme="minorHAnsi"/>
          <w:color w:val="000000"/>
          <w:sz w:val="20"/>
          <w:szCs w:val="20"/>
        </w:rPr>
        <w:t xml:space="preserve"> partnerjev.</w:t>
      </w:r>
    </w:p>
    <w:p w14:paraId="66DD7425"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58BDAB85"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Zgoraj navedene obveznosti veljajo samo toliko časa, dokler imajo drugi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še – ali lahko še vedno zahtevajo – pravice dostopa do rezultatov.</w:t>
      </w:r>
    </w:p>
    <w:p w14:paraId="7F6A05B9" w14:textId="77777777" w:rsidR="00651475" w:rsidRPr="00193EE7" w:rsidRDefault="00651475" w:rsidP="00193EE7">
      <w:pPr>
        <w:spacing w:after="0" w:line="276" w:lineRule="auto"/>
        <w:jc w:val="both"/>
        <w:rPr>
          <w:rFonts w:cstheme="minorHAnsi"/>
          <w:b/>
          <w:sz w:val="20"/>
          <w:szCs w:val="20"/>
        </w:rPr>
      </w:pPr>
    </w:p>
    <w:p w14:paraId="216A8671"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V izogib dvomu se obveznosti glede zaupnosti iz 6. člena uporabljajo za vse dejavnosti razširjanja, opisane v tem členu, če gre za zaupne informacije.</w:t>
      </w:r>
    </w:p>
    <w:p w14:paraId="0EB456D3"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377391DA" w14:textId="77777777" w:rsidR="001E3519" w:rsidRPr="00193EE7" w:rsidRDefault="001E3519" w:rsidP="00193EE7">
      <w:pPr>
        <w:pStyle w:val="Odstavekseznama"/>
        <w:numPr>
          <w:ilvl w:val="0"/>
          <w:numId w:val="15"/>
        </w:numPr>
        <w:spacing w:line="276" w:lineRule="auto"/>
        <w:ind w:left="357"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67AF30AF" w14:textId="5FEC169B" w:rsidR="00651475" w:rsidRPr="00193EE7" w:rsidRDefault="001E3519" w:rsidP="00193EE7">
      <w:pPr>
        <w:spacing w:after="0" w:line="276" w:lineRule="auto"/>
        <w:jc w:val="center"/>
        <w:rPr>
          <w:rFonts w:cstheme="minorHAnsi"/>
          <w:color w:val="000000"/>
          <w:sz w:val="20"/>
          <w:szCs w:val="20"/>
        </w:rPr>
      </w:pPr>
      <w:r w:rsidRPr="00193EE7">
        <w:rPr>
          <w:rFonts w:cstheme="minorHAnsi"/>
          <w:sz w:val="20"/>
          <w:szCs w:val="20"/>
        </w:rPr>
        <w:t>(</w:t>
      </w:r>
      <w:r w:rsidR="00651475" w:rsidRPr="00193EE7">
        <w:rPr>
          <w:rFonts w:cstheme="minorHAnsi"/>
          <w:color w:val="000000"/>
          <w:sz w:val="20"/>
          <w:szCs w:val="20"/>
        </w:rPr>
        <w:t xml:space="preserve">Razširjanje lastnih rezultatov) </w:t>
      </w:r>
    </w:p>
    <w:p w14:paraId="46EB9745" w14:textId="77777777" w:rsidR="00651475" w:rsidRPr="00193EE7" w:rsidRDefault="00651475" w:rsidP="00193EE7">
      <w:pPr>
        <w:autoSpaceDE w:val="0"/>
        <w:autoSpaceDN w:val="0"/>
        <w:adjustRightInd w:val="0"/>
        <w:spacing w:after="0" w:line="276" w:lineRule="auto"/>
        <w:jc w:val="both"/>
        <w:rPr>
          <w:rFonts w:cstheme="minorHAnsi"/>
          <w:b/>
          <w:color w:val="000000"/>
          <w:sz w:val="20"/>
          <w:szCs w:val="20"/>
        </w:rPr>
      </w:pPr>
    </w:p>
    <w:p w14:paraId="571708E8" w14:textId="26FEF208" w:rsidR="00651475" w:rsidRPr="00193EE7" w:rsidRDefault="00651475" w:rsidP="00193EE7">
      <w:pPr>
        <w:pStyle w:val="Pripombabesedilo"/>
        <w:spacing w:line="276" w:lineRule="auto"/>
        <w:jc w:val="both"/>
        <w:rPr>
          <w:rFonts w:asciiTheme="minorHAnsi" w:hAnsiTheme="minorHAnsi" w:cstheme="minorHAnsi"/>
        </w:rPr>
      </w:pPr>
      <w:proofErr w:type="spellStart"/>
      <w:r w:rsidRPr="00193EE7">
        <w:rPr>
          <w:rFonts w:asciiTheme="minorHAnsi" w:hAnsiTheme="minorHAnsi" w:cstheme="minorHAnsi"/>
          <w:color w:val="000000"/>
        </w:rPr>
        <w:t>Konzorcijski</w:t>
      </w:r>
      <w:proofErr w:type="spellEnd"/>
      <w:r w:rsidRPr="00193EE7">
        <w:rPr>
          <w:rFonts w:asciiTheme="minorHAnsi" w:hAnsiTheme="minorHAnsi" w:cstheme="minorHAnsi"/>
          <w:color w:val="000000"/>
        </w:rPr>
        <w:t xml:space="preserve"> partnerji pri razširjanju lastnih rezultatov</w:t>
      </w:r>
      <w:r w:rsidR="001E3519" w:rsidRPr="00193EE7">
        <w:rPr>
          <w:rFonts w:asciiTheme="minorHAnsi" w:hAnsiTheme="minorHAnsi" w:cstheme="minorHAnsi"/>
          <w:color w:val="000000"/>
        </w:rPr>
        <w:t xml:space="preserve"> </w:t>
      </w:r>
      <w:r w:rsidR="001E3519" w:rsidRPr="00193EE7">
        <w:rPr>
          <w:rFonts w:asciiTheme="minorHAnsi" w:hAnsiTheme="minorHAnsi" w:cstheme="minorHAnsi"/>
        </w:rPr>
        <w:t xml:space="preserve">(vključno s tistimi v skupnem lastništvu) </w:t>
      </w:r>
      <w:r w:rsidRPr="0001415A">
        <w:rPr>
          <w:rFonts w:asciiTheme="minorHAnsi" w:hAnsiTheme="minorHAnsi" w:cstheme="minorHAnsi"/>
          <w:color w:val="000000"/>
        </w:rPr>
        <w:t xml:space="preserve">upoštevajo določila </w:t>
      </w:r>
      <w:r w:rsidR="00F75228" w:rsidRPr="006A03D1">
        <w:rPr>
          <w:rFonts w:asciiTheme="minorHAnsi" w:hAnsiTheme="minorHAnsi" w:cstheme="minorHAnsi"/>
          <w:color w:val="000000"/>
        </w:rPr>
        <w:t>41.</w:t>
      </w:r>
      <w:r w:rsidR="00436F17" w:rsidRPr="006A03D1">
        <w:rPr>
          <w:rFonts w:asciiTheme="minorHAnsi" w:hAnsiTheme="minorHAnsi" w:cstheme="minorHAnsi"/>
          <w:color w:val="000000"/>
        </w:rPr>
        <w:t xml:space="preserve"> </w:t>
      </w:r>
      <w:r w:rsidRPr="006A03D1">
        <w:rPr>
          <w:rFonts w:asciiTheme="minorHAnsi" w:hAnsiTheme="minorHAnsi" w:cstheme="minorHAnsi"/>
          <w:color w:val="000000"/>
        </w:rPr>
        <w:t>člena pogodbe</w:t>
      </w:r>
      <w:r w:rsidRPr="0001415A">
        <w:rPr>
          <w:rFonts w:asciiTheme="minorHAnsi" w:hAnsiTheme="minorHAnsi" w:cstheme="minorHAnsi"/>
          <w:color w:val="000000"/>
        </w:rPr>
        <w:t xml:space="preserve"> o sofinanciranju o pravilih informiranja, komuniciranja in obveščanja javnosti pri izvajanju </w:t>
      </w:r>
      <w:r w:rsidR="005A75DE" w:rsidRPr="0001415A">
        <w:rPr>
          <w:rFonts w:asciiTheme="minorHAnsi" w:hAnsiTheme="minorHAnsi" w:cstheme="minorHAnsi"/>
          <w:color w:val="000000"/>
        </w:rPr>
        <w:t>projekta</w:t>
      </w:r>
      <w:r w:rsidRPr="0001415A">
        <w:rPr>
          <w:rFonts w:asciiTheme="minorHAnsi" w:hAnsiTheme="minorHAnsi" w:cstheme="minorHAnsi"/>
          <w:color w:val="000000"/>
        </w:rPr>
        <w:t xml:space="preserve"> skladno s členom </w:t>
      </w:r>
      <w:r w:rsidR="002D02F8">
        <w:rPr>
          <w:rFonts w:asciiTheme="minorHAnsi" w:hAnsiTheme="minorHAnsi" w:cstheme="minorHAnsi"/>
          <w:color w:val="000000"/>
        </w:rPr>
        <w:t>50</w:t>
      </w:r>
      <w:r w:rsidR="002D02F8" w:rsidRPr="0001415A">
        <w:rPr>
          <w:rFonts w:asciiTheme="minorHAnsi" w:hAnsiTheme="minorHAnsi" w:cstheme="minorHAnsi"/>
          <w:color w:val="000000"/>
        </w:rPr>
        <w:t xml:space="preserve"> </w:t>
      </w:r>
      <w:r w:rsidRPr="0001415A">
        <w:rPr>
          <w:rFonts w:asciiTheme="minorHAnsi" w:hAnsiTheme="minorHAnsi" w:cstheme="minorHAnsi"/>
          <w:color w:val="000000"/>
        </w:rPr>
        <w:t>Uredbe (EU) 2021/</w:t>
      </w:r>
      <w:r w:rsidR="002D02F8">
        <w:rPr>
          <w:rFonts w:asciiTheme="minorHAnsi" w:hAnsiTheme="minorHAnsi" w:cstheme="minorHAnsi"/>
          <w:color w:val="000000"/>
        </w:rPr>
        <w:t>1060</w:t>
      </w:r>
      <w:r w:rsidR="00FE1F9D">
        <w:rPr>
          <w:rFonts w:asciiTheme="minorHAnsi" w:hAnsiTheme="minorHAnsi" w:cstheme="minorHAnsi"/>
          <w:color w:val="000000"/>
        </w:rPr>
        <w:t xml:space="preserve"> </w:t>
      </w:r>
      <w:r w:rsidR="00FE1F9D" w:rsidRPr="00FE1F9D">
        <w:rPr>
          <w:rFonts w:asciiTheme="minorHAnsi" w:hAnsiTheme="minorHAnsi" w:cstheme="minorHAnsi"/>
          <w:color w:val="000000"/>
        </w:rPr>
        <w:t>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FE1F9D">
        <w:rPr>
          <w:rFonts w:asciiTheme="minorHAnsi" w:hAnsiTheme="minorHAnsi" w:cstheme="minorHAnsi"/>
          <w:color w:val="000000"/>
        </w:rPr>
        <w:t xml:space="preserve">, </w:t>
      </w:r>
      <w:r w:rsidRPr="0001415A">
        <w:rPr>
          <w:rFonts w:asciiTheme="minorHAnsi" w:hAnsiTheme="minorHAnsi" w:cstheme="minorHAnsi"/>
          <w:color w:val="000000"/>
        </w:rPr>
        <w:t xml:space="preserve">javnim </w:t>
      </w:r>
      <w:r w:rsidR="005A75DE" w:rsidRPr="0001415A">
        <w:rPr>
          <w:rFonts w:asciiTheme="minorHAnsi" w:hAnsiTheme="minorHAnsi" w:cstheme="minorHAnsi"/>
          <w:color w:val="000000"/>
        </w:rPr>
        <w:t>pozivom</w:t>
      </w:r>
      <w:r w:rsidRPr="0001415A">
        <w:rPr>
          <w:rFonts w:asciiTheme="minorHAnsi" w:hAnsiTheme="minorHAnsi" w:cstheme="minorHAnsi"/>
          <w:color w:val="000000"/>
        </w:rPr>
        <w:t xml:space="preserve"> ter ve</w:t>
      </w:r>
      <w:r w:rsidRPr="00193EE7">
        <w:rPr>
          <w:rFonts w:asciiTheme="minorHAnsi" w:hAnsiTheme="minorHAnsi" w:cstheme="minorHAnsi"/>
          <w:color w:val="000000"/>
        </w:rPr>
        <w:t xml:space="preserve">ljavnimi smernicami, priročniki in ostalimi akti </w:t>
      </w:r>
      <w:r w:rsidR="00AA4427">
        <w:rPr>
          <w:rFonts w:asciiTheme="minorHAnsi" w:hAnsiTheme="minorHAnsi" w:cstheme="minorHAnsi"/>
          <w:color w:val="000000"/>
        </w:rPr>
        <w:t>organa upravljanja</w:t>
      </w:r>
      <w:r w:rsidRPr="00193EE7">
        <w:rPr>
          <w:rFonts w:asciiTheme="minorHAnsi" w:hAnsiTheme="minorHAnsi" w:cstheme="minorHAnsi"/>
          <w:color w:val="000000"/>
        </w:rPr>
        <w:t xml:space="preserve"> ter navodili iz </w:t>
      </w:r>
      <w:r w:rsidR="00AA4427">
        <w:rPr>
          <w:rFonts w:asciiTheme="minorHAnsi" w:hAnsiTheme="minorHAnsi" w:cstheme="minorHAnsi"/>
          <w:color w:val="000000"/>
        </w:rPr>
        <w:t>4</w:t>
      </w:r>
      <w:r w:rsidRPr="00193EE7">
        <w:rPr>
          <w:rFonts w:asciiTheme="minorHAnsi" w:hAnsiTheme="minorHAnsi" w:cstheme="minorHAnsi"/>
          <w:color w:val="000000"/>
        </w:rPr>
        <w:t xml:space="preserve">. člena pogodbe o sofinanciranju. </w:t>
      </w:r>
    </w:p>
    <w:p w14:paraId="29BD9A21"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69CEA267" w14:textId="77777777" w:rsidR="001E3519" w:rsidRPr="00193EE7" w:rsidRDefault="001E3519" w:rsidP="00193EE7">
      <w:pPr>
        <w:pStyle w:val="Odstavekseznama"/>
        <w:numPr>
          <w:ilvl w:val="0"/>
          <w:numId w:val="15"/>
        </w:numPr>
        <w:autoSpaceDE w:val="0"/>
        <w:autoSpaceDN w:val="0"/>
        <w:adjustRightInd w:val="0"/>
        <w:spacing w:line="276" w:lineRule="auto"/>
        <w:ind w:left="357" w:hanging="357"/>
        <w:jc w:val="center"/>
        <w:outlineLvl w:val="1"/>
        <w:rPr>
          <w:rFonts w:asciiTheme="minorHAnsi" w:hAnsiTheme="minorHAnsi" w:cstheme="minorHAnsi"/>
          <w:color w:val="000000"/>
          <w:sz w:val="20"/>
        </w:rPr>
      </w:pPr>
      <w:r w:rsidRPr="00193EE7">
        <w:rPr>
          <w:rFonts w:asciiTheme="minorHAnsi" w:hAnsiTheme="minorHAnsi" w:cstheme="minorHAnsi"/>
          <w:sz w:val="20"/>
        </w:rPr>
        <w:t>člen</w:t>
      </w:r>
    </w:p>
    <w:p w14:paraId="37392F06" w14:textId="77777777" w:rsidR="00651475" w:rsidRPr="00193EE7" w:rsidRDefault="001E3519" w:rsidP="00193EE7">
      <w:pPr>
        <w:autoSpaceDE w:val="0"/>
        <w:autoSpaceDN w:val="0"/>
        <w:adjustRightInd w:val="0"/>
        <w:spacing w:after="0" w:line="276" w:lineRule="auto"/>
        <w:jc w:val="center"/>
        <w:rPr>
          <w:rFonts w:cstheme="minorHAnsi"/>
          <w:color w:val="000000"/>
          <w:sz w:val="20"/>
          <w:szCs w:val="20"/>
        </w:rPr>
      </w:pPr>
      <w:r w:rsidRPr="00193EE7">
        <w:rPr>
          <w:rFonts w:cstheme="minorHAnsi"/>
          <w:color w:val="000000"/>
          <w:sz w:val="20"/>
          <w:szCs w:val="20"/>
        </w:rPr>
        <w:t>(</w:t>
      </w:r>
      <w:r w:rsidR="00651475" w:rsidRPr="00193EE7">
        <w:rPr>
          <w:rFonts w:cstheme="minorHAnsi"/>
          <w:color w:val="000000"/>
          <w:sz w:val="20"/>
          <w:szCs w:val="20"/>
        </w:rPr>
        <w:t>Razširjanje neobjavljenih rezultatov ali obstoječe intelektualne lastnine druge stranke</w:t>
      </w:r>
      <w:r w:rsidRPr="00193EE7">
        <w:rPr>
          <w:rFonts w:cstheme="minorHAnsi"/>
          <w:color w:val="000000"/>
          <w:sz w:val="20"/>
          <w:szCs w:val="20"/>
        </w:rPr>
        <w:t>)</w:t>
      </w:r>
    </w:p>
    <w:p w14:paraId="27CDB859"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1A25E688"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v nobeno dejavnost razširjanja ne vključi rezultatov ali obstoječe intelektualne lastnine drugega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 ne da bi pridobil predhodno pisno odobritev </w:t>
      </w:r>
      <w:proofErr w:type="spellStart"/>
      <w:r w:rsidRPr="00193EE7">
        <w:rPr>
          <w:rFonts w:cstheme="minorHAnsi"/>
          <w:color w:val="000000"/>
          <w:sz w:val="20"/>
          <w:szCs w:val="20"/>
        </w:rPr>
        <w:t>kon</w:t>
      </w:r>
      <w:r w:rsidR="002B63A6" w:rsidRPr="00193EE7">
        <w:rPr>
          <w:rFonts w:cstheme="minorHAnsi"/>
          <w:color w:val="000000"/>
          <w:sz w:val="20"/>
          <w:szCs w:val="20"/>
        </w:rPr>
        <w:t>zorcijskega</w:t>
      </w:r>
      <w:proofErr w:type="spellEnd"/>
      <w:r w:rsidR="002B63A6" w:rsidRPr="00193EE7">
        <w:rPr>
          <w:rFonts w:cstheme="minorHAnsi"/>
          <w:color w:val="000000"/>
          <w:sz w:val="20"/>
          <w:szCs w:val="20"/>
        </w:rPr>
        <w:t xml:space="preserve"> </w:t>
      </w:r>
      <w:r w:rsidRPr="00193EE7">
        <w:rPr>
          <w:rFonts w:cstheme="minorHAnsi"/>
          <w:color w:val="000000"/>
          <w:sz w:val="20"/>
          <w:szCs w:val="20"/>
        </w:rPr>
        <w:t>partnerja lastnika, razen če so že objavljeni.</w:t>
      </w:r>
    </w:p>
    <w:p w14:paraId="3B09ABB9"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7D0DBA82" w14:textId="77777777" w:rsidR="001E3519" w:rsidRPr="00193EE7" w:rsidRDefault="001E3519" w:rsidP="00193EE7">
      <w:pPr>
        <w:pStyle w:val="Odstavekseznama"/>
        <w:numPr>
          <w:ilvl w:val="0"/>
          <w:numId w:val="15"/>
        </w:numPr>
        <w:autoSpaceDE w:val="0"/>
        <w:autoSpaceDN w:val="0"/>
        <w:adjustRightInd w:val="0"/>
        <w:spacing w:line="276" w:lineRule="auto"/>
        <w:ind w:left="357" w:hanging="357"/>
        <w:jc w:val="center"/>
        <w:outlineLvl w:val="1"/>
        <w:rPr>
          <w:rFonts w:asciiTheme="minorHAnsi" w:hAnsiTheme="minorHAnsi" w:cstheme="minorHAnsi"/>
          <w:b/>
          <w:color w:val="000000"/>
          <w:sz w:val="20"/>
        </w:rPr>
      </w:pPr>
      <w:r w:rsidRPr="00193EE7">
        <w:rPr>
          <w:rFonts w:asciiTheme="minorHAnsi" w:hAnsiTheme="minorHAnsi" w:cstheme="minorHAnsi"/>
          <w:sz w:val="20"/>
        </w:rPr>
        <w:t>člen</w:t>
      </w:r>
    </w:p>
    <w:p w14:paraId="12B9196C" w14:textId="77777777" w:rsidR="00651475" w:rsidRPr="00193EE7" w:rsidRDefault="001E3519" w:rsidP="00193EE7">
      <w:pPr>
        <w:autoSpaceDE w:val="0"/>
        <w:autoSpaceDN w:val="0"/>
        <w:adjustRightInd w:val="0"/>
        <w:spacing w:after="0" w:line="276" w:lineRule="auto"/>
        <w:jc w:val="center"/>
        <w:rPr>
          <w:rFonts w:cstheme="minorHAnsi"/>
          <w:b/>
          <w:color w:val="000000"/>
          <w:sz w:val="20"/>
          <w:szCs w:val="20"/>
        </w:rPr>
      </w:pPr>
      <w:r w:rsidRPr="00193EE7">
        <w:rPr>
          <w:rFonts w:cstheme="minorHAnsi"/>
          <w:color w:val="000000"/>
          <w:sz w:val="20"/>
          <w:szCs w:val="20"/>
        </w:rPr>
        <w:t>(</w:t>
      </w:r>
      <w:r w:rsidR="00651475" w:rsidRPr="00193EE7">
        <w:rPr>
          <w:rFonts w:cstheme="minorHAnsi"/>
          <w:color w:val="000000"/>
          <w:sz w:val="20"/>
          <w:szCs w:val="20"/>
        </w:rPr>
        <w:t>Obveznosti sodelovanja</w:t>
      </w:r>
      <w:r w:rsidRPr="00193EE7">
        <w:rPr>
          <w:rFonts w:cstheme="minorHAnsi"/>
          <w:color w:val="000000"/>
          <w:sz w:val="20"/>
          <w:szCs w:val="20"/>
        </w:rPr>
        <w:t>)</w:t>
      </w:r>
    </w:p>
    <w:p w14:paraId="6210F204"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3F215C9E" w14:textId="363C7FEF" w:rsidR="00651475" w:rsidRPr="00193EE7" w:rsidRDefault="00CA2A69" w:rsidP="00193EE7">
      <w:pPr>
        <w:autoSpaceDE w:val="0"/>
        <w:autoSpaceDN w:val="0"/>
        <w:adjustRightInd w:val="0"/>
        <w:spacing w:after="0"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00651475" w:rsidRPr="00193EE7">
        <w:rPr>
          <w:rFonts w:cstheme="minorHAnsi"/>
          <w:color w:val="000000"/>
          <w:sz w:val="20"/>
          <w:szCs w:val="20"/>
        </w:rPr>
        <w:t xml:space="preserve"> partnerji</w:t>
      </w:r>
      <w:r w:rsidRPr="00193EE7">
        <w:rPr>
          <w:rFonts w:cstheme="minorHAnsi"/>
          <w:color w:val="000000"/>
          <w:sz w:val="20"/>
          <w:szCs w:val="20"/>
        </w:rPr>
        <w:t xml:space="preserve"> </w:t>
      </w:r>
      <w:r w:rsidR="00651475" w:rsidRPr="00193EE7">
        <w:rPr>
          <w:rFonts w:cstheme="minorHAnsi"/>
          <w:color w:val="000000"/>
          <w:sz w:val="20"/>
          <w:szCs w:val="20"/>
        </w:rPr>
        <w:t xml:space="preserve">se zavezujejo, da bodo sodelovali, da bodo omogočili pravočasno predložitev, pregled, objavo in zagovor katere koli disertacije ali teze za diplomo, ki vključuje njihove rezultate ali obstoječo intelektualno lastnino, ob upoštevanju določb o zaupnosti in objavi, dogovorjenih v tej prilogi </w:t>
      </w:r>
      <w:proofErr w:type="spellStart"/>
      <w:r w:rsidR="00651475" w:rsidRPr="00193EE7">
        <w:rPr>
          <w:rFonts w:cstheme="minorHAnsi"/>
          <w:color w:val="000000"/>
          <w:sz w:val="20"/>
          <w:szCs w:val="20"/>
        </w:rPr>
        <w:t>konzorcijski</w:t>
      </w:r>
      <w:proofErr w:type="spellEnd"/>
      <w:r w:rsidR="00651475" w:rsidRPr="00193EE7">
        <w:rPr>
          <w:rFonts w:cstheme="minorHAnsi"/>
          <w:color w:val="000000"/>
          <w:sz w:val="20"/>
          <w:szCs w:val="20"/>
        </w:rPr>
        <w:t xml:space="preserve"> pogodbi.</w:t>
      </w:r>
    </w:p>
    <w:p w14:paraId="7DEAF914"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3A6272BF" w14:textId="77777777" w:rsidR="001E3519" w:rsidRPr="00193EE7" w:rsidRDefault="001E3519" w:rsidP="00193EE7">
      <w:pPr>
        <w:pStyle w:val="Odstavekseznama"/>
        <w:numPr>
          <w:ilvl w:val="0"/>
          <w:numId w:val="15"/>
        </w:numPr>
        <w:autoSpaceDE w:val="0"/>
        <w:autoSpaceDN w:val="0"/>
        <w:adjustRightInd w:val="0"/>
        <w:spacing w:line="276" w:lineRule="auto"/>
        <w:jc w:val="center"/>
        <w:rPr>
          <w:rFonts w:asciiTheme="minorHAnsi" w:hAnsiTheme="minorHAnsi" w:cstheme="minorHAnsi"/>
          <w:b/>
          <w:color w:val="000000"/>
          <w:sz w:val="20"/>
        </w:rPr>
      </w:pPr>
      <w:r w:rsidRPr="00193EE7">
        <w:rPr>
          <w:rFonts w:asciiTheme="minorHAnsi" w:hAnsiTheme="minorHAnsi" w:cstheme="minorHAnsi"/>
          <w:sz w:val="20"/>
        </w:rPr>
        <w:t>člen</w:t>
      </w:r>
    </w:p>
    <w:p w14:paraId="6DD8D43D" w14:textId="77777777" w:rsidR="00651475" w:rsidRPr="00193EE7" w:rsidRDefault="001E3519" w:rsidP="00193EE7">
      <w:pPr>
        <w:autoSpaceDE w:val="0"/>
        <w:autoSpaceDN w:val="0"/>
        <w:adjustRightInd w:val="0"/>
        <w:spacing w:after="0" w:line="276" w:lineRule="auto"/>
        <w:jc w:val="center"/>
        <w:rPr>
          <w:rFonts w:cstheme="minorHAnsi"/>
          <w:color w:val="000000"/>
          <w:sz w:val="20"/>
          <w:szCs w:val="20"/>
        </w:rPr>
      </w:pPr>
      <w:r w:rsidRPr="00193EE7">
        <w:rPr>
          <w:rFonts w:cstheme="minorHAnsi"/>
          <w:color w:val="000000"/>
          <w:sz w:val="20"/>
          <w:szCs w:val="20"/>
        </w:rPr>
        <w:t>(</w:t>
      </w:r>
      <w:r w:rsidR="00651475" w:rsidRPr="00193EE7">
        <w:rPr>
          <w:rFonts w:cstheme="minorHAnsi"/>
          <w:color w:val="000000"/>
          <w:sz w:val="20"/>
          <w:szCs w:val="20"/>
        </w:rPr>
        <w:t>Uporaba imen, logotipov ali blagovnih znamk</w:t>
      </w:r>
      <w:r w:rsidRPr="00193EE7">
        <w:rPr>
          <w:rFonts w:cstheme="minorHAnsi"/>
          <w:color w:val="000000"/>
          <w:sz w:val="20"/>
          <w:szCs w:val="20"/>
        </w:rPr>
        <w:t>)</w:t>
      </w:r>
    </w:p>
    <w:p w14:paraId="3253139C" w14:textId="77777777" w:rsidR="006119F0" w:rsidRPr="00193EE7" w:rsidRDefault="006119F0" w:rsidP="00193EE7">
      <w:pPr>
        <w:autoSpaceDE w:val="0"/>
        <w:autoSpaceDN w:val="0"/>
        <w:adjustRightInd w:val="0"/>
        <w:spacing w:after="0" w:line="276" w:lineRule="auto"/>
        <w:jc w:val="both"/>
        <w:rPr>
          <w:rFonts w:cstheme="minorHAnsi"/>
          <w:color w:val="000000"/>
          <w:sz w:val="20"/>
          <w:szCs w:val="20"/>
        </w:rPr>
      </w:pPr>
    </w:p>
    <w:p w14:paraId="38240D6E"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Nič v tej prilogi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pogodbi se ne razlaga kot podeljevanje pravic do uporabe imena, logotipov ali blagovnih znamk </w:t>
      </w:r>
      <w:proofErr w:type="spellStart"/>
      <w:r w:rsidRPr="00193EE7">
        <w:rPr>
          <w:rFonts w:cstheme="minorHAnsi"/>
          <w:color w:val="000000"/>
          <w:sz w:val="20"/>
          <w:szCs w:val="20"/>
        </w:rPr>
        <w:t>konzorcijskih</w:t>
      </w:r>
      <w:proofErr w:type="spellEnd"/>
      <w:r w:rsidRPr="00193EE7">
        <w:rPr>
          <w:rFonts w:cstheme="minorHAnsi"/>
          <w:color w:val="000000"/>
          <w:sz w:val="20"/>
          <w:szCs w:val="20"/>
        </w:rPr>
        <w:t xml:space="preserve"> partnerjev v oglaševanju, obveščanju javnosti ipd. brez njihove predhodne pisne odobritve.</w:t>
      </w:r>
    </w:p>
    <w:p w14:paraId="5A2412EB" w14:textId="77777777" w:rsidR="00651475" w:rsidRPr="00193EE7" w:rsidRDefault="00651475" w:rsidP="00193EE7">
      <w:pPr>
        <w:spacing w:after="0" w:line="276" w:lineRule="auto"/>
        <w:rPr>
          <w:rFonts w:cstheme="minorHAnsi"/>
          <w:sz w:val="20"/>
          <w:szCs w:val="20"/>
        </w:rPr>
      </w:pPr>
    </w:p>
    <w:p w14:paraId="34F6B908" w14:textId="77777777" w:rsidR="00651475" w:rsidRPr="00193EE7" w:rsidRDefault="00651475" w:rsidP="00193EE7">
      <w:pPr>
        <w:pStyle w:val="Odstavekseznama"/>
        <w:numPr>
          <w:ilvl w:val="0"/>
          <w:numId w:val="15"/>
        </w:numPr>
        <w:spacing w:line="276" w:lineRule="auto"/>
        <w:ind w:left="357"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782544D0" w14:textId="77777777" w:rsidR="00651475" w:rsidRPr="00193EE7" w:rsidRDefault="00651475" w:rsidP="00193EE7">
      <w:pPr>
        <w:spacing w:after="0" w:line="276" w:lineRule="auto"/>
        <w:jc w:val="center"/>
        <w:rPr>
          <w:rFonts w:cstheme="minorHAnsi"/>
          <w:sz w:val="20"/>
          <w:szCs w:val="20"/>
        </w:rPr>
      </w:pPr>
      <w:r w:rsidRPr="00193EE7">
        <w:rPr>
          <w:rFonts w:cstheme="minorHAnsi"/>
          <w:sz w:val="20"/>
          <w:szCs w:val="20"/>
        </w:rPr>
        <w:t>(pravice dostopa</w:t>
      </w:r>
      <w:r w:rsidR="006119F0" w:rsidRPr="00193EE7">
        <w:rPr>
          <w:rFonts w:cstheme="minorHAnsi"/>
          <w:sz w:val="20"/>
          <w:szCs w:val="20"/>
        </w:rPr>
        <w:t xml:space="preserve"> – splošna načela</w:t>
      </w:r>
      <w:r w:rsidRPr="00193EE7">
        <w:rPr>
          <w:rFonts w:cstheme="minorHAnsi"/>
          <w:sz w:val="20"/>
          <w:szCs w:val="20"/>
        </w:rPr>
        <w:t>)</w:t>
      </w:r>
    </w:p>
    <w:p w14:paraId="48CDE8C2" w14:textId="77777777" w:rsidR="00651475" w:rsidRPr="00193EE7" w:rsidRDefault="00651475" w:rsidP="00193EE7">
      <w:pPr>
        <w:spacing w:after="0" w:line="276" w:lineRule="auto"/>
        <w:jc w:val="both"/>
        <w:rPr>
          <w:rFonts w:cstheme="minorHAnsi"/>
          <w:sz w:val="20"/>
          <w:szCs w:val="20"/>
        </w:rPr>
      </w:pPr>
    </w:p>
    <w:p w14:paraId="1E67246F" w14:textId="77777777" w:rsidR="006119F0" w:rsidRPr="00193EE7" w:rsidRDefault="006119F0"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 xml:space="preserve">Vsak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izvaja svoje naloge v skladu s načrtom projekta in nosi izključno odgovornost za zagotovitev, da njena dejanja v okviru projekta zavestno ne kršijo lastninskih pravic tretjih oseb.</w:t>
      </w:r>
    </w:p>
    <w:p w14:paraId="75ED7483" w14:textId="4A04B2EA" w:rsidR="006119F0" w:rsidRPr="00193EE7" w:rsidRDefault="006119F0"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 xml:space="preserve">Vse podeljene pravice dostopa izključujejo vse pravice do </w:t>
      </w:r>
      <w:proofErr w:type="spellStart"/>
      <w:r w:rsidRPr="00193EE7">
        <w:rPr>
          <w:rFonts w:cstheme="minorHAnsi"/>
          <w:color w:val="000000"/>
          <w:sz w:val="20"/>
          <w:szCs w:val="20"/>
        </w:rPr>
        <w:t>podlicenciranja</w:t>
      </w:r>
      <w:proofErr w:type="spellEnd"/>
      <w:r w:rsidRPr="00193EE7">
        <w:rPr>
          <w:rFonts w:cstheme="minorHAnsi"/>
          <w:color w:val="000000"/>
          <w:sz w:val="20"/>
          <w:szCs w:val="20"/>
        </w:rPr>
        <w:t xml:space="preserve"> razen</w:t>
      </w:r>
      <w:r w:rsidR="00D4676F" w:rsidRPr="00193EE7">
        <w:rPr>
          <w:rFonts w:cstheme="minorHAnsi"/>
          <w:color w:val="000000"/>
          <w:sz w:val="20"/>
          <w:szCs w:val="20"/>
        </w:rPr>
        <w:t>,</w:t>
      </w:r>
      <w:r w:rsidRPr="00193EE7">
        <w:rPr>
          <w:rFonts w:cstheme="minorHAnsi"/>
          <w:color w:val="000000"/>
          <w:sz w:val="20"/>
          <w:szCs w:val="20"/>
        </w:rPr>
        <w:t xml:space="preserve"> če je izrecno navedeno drugače.</w:t>
      </w:r>
    </w:p>
    <w:p w14:paraId="319BBCA7" w14:textId="77777777" w:rsidR="006119F0" w:rsidRPr="00193EE7" w:rsidRDefault="006119F0"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Pravice dostopa so brez kakršnih koli administrativnih stroškov prenosa.</w:t>
      </w:r>
    </w:p>
    <w:p w14:paraId="3EA11E45" w14:textId="77777777" w:rsidR="006119F0" w:rsidRPr="00193EE7" w:rsidRDefault="006119F0"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 xml:space="preserve">Pravice dostopa so podeljene na </w:t>
      </w:r>
      <w:proofErr w:type="spellStart"/>
      <w:r w:rsidRPr="00193EE7">
        <w:rPr>
          <w:rFonts w:cstheme="minorHAnsi"/>
          <w:color w:val="000000"/>
          <w:sz w:val="20"/>
          <w:szCs w:val="20"/>
        </w:rPr>
        <w:t>neizključni</w:t>
      </w:r>
      <w:proofErr w:type="spellEnd"/>
      <w:r w:rsidRPr="00193EE7">
        <w:rPr>
          <w:rFonts w:cstheme="minorHAnsi"/>
          <w:color w:val="000000"/>
          <w:sz w:val="20"/>
          <w:szCs w:val="20"/>
        </w:rPr>
        <w:t xml:space="preserve"> podlagi.</w:t>
      </w:r>
    </w:p>
    <w:p w14:paraId="46132178" w14:textId="77777777" w:rsidR="006119F0" w:rsidRPr="00193EE7" w:rsidRDefault="006119F0"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Rezultati in obstoječa intelektualna lastnina se uporabljajo samo za namene, za katere so bile podeljene pravice dostopa do njih.</w:t>
      </w:r>
    </w:p>
    <w:p w14:paraId="66F7E1B7" w14:textId="77777777" w:rsidR="006119F0" w:rsidRPr="00193EE7" w:rsidRDefault="006119F0"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lastRenderedPageBreak/>
        <w:t>Vse zahteve za pravice dostopa se podajo pisno. Podelitev pravic dostopa je lahko pogojena s sprejetjem posebnih pogojev, katerih namen je zagotoviti, da se te pravice uporabljajo samo za predvideni namen in da so vzpostavljene ustrezne obveznosti glede zaupnosti.</w:t>
      </w:r>
    </w:p>
    <w:p w14:paraId="30B21AB9" w14:textId="47FBB34A" w:rsidR="006119F0" w:rsidRDefault="006119F0" w:rsidP="00193EE7">
      <w:pPr>
        <w:autoSpaceDE w:val="0"/>
        <w:autoSpaceDN w:val="0"/>
        <w:adjustRightInd w:val="0"/>
        <w:spacing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prosilec mora pokazati, da so pravice dostopa potrebne.</w:t>
      </w:r>
    </w:p>
    <w:p w14:paraId="397CB269" w14:textId="77777777" w:rsidR="00193EE7" w:rsidRPr="00193EE7" w:rsidRDefault="00193EE7" w:rsidP="00193EE7">
      <w:pPr>
        <w:autoSpaceDE w:val="0"/>
        <w:autoSpaceDN w:val="0"/>
        <w:adjustRightInd w:val="0"/>
        <w:spacing w:line="276" w:lineRule="auto"/>
        <w:jc w:val="both"/>
        <w:rPr>
          <w:rFonts w:cstheme="minorHAnsi"/>
          <w:color w:val="000000"/>
          <w:sz w:val="20"/>
          <w:szCs w:val="20"/>
        </w:rPr>
      </w:pPr>
    </w:p>
    <w:p w14:paraId="3BB7F922" w14:textId="77777777" w:rsidR="006119F0" w:rsidRPr="00193EE7" w:rsidRDefault="006119F0" w:rsidP="00193EE7">
      <w:pPr>
        <w:pStyle w:val="Odstavekseznama"/>
        <w:numPr>
          <w:ilvl w:val="0"/>
          <w:numId w:val="15"/>
        </w:numPr>
        <w:spacing w:line="276" w:lineRule="auto"/>
        <w:ind w:left="357"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17429AAF" w14:textId="7FD5411B" w:rsidR="006119F0" w:rsidRPr="00193EE7" w:rsidRDefault="006119F0" w:rsidP="00193EE7">
      <w:pPr>
        <w:spacing w:line="276" w:lineRule="auto"/>
        <w:jc w:val="center"/>
        <w:rPr>
          <w:rFonts w:cstheme="minorHAnsi"/>
          <w:sz w:val="20"/>
          <w:szCs w:val="20"/>
        </w:rPr>
      </w:pPr>
      <w:r w:rsidRPr="00193EE7">
        <w:rPr>
          <w:rFonts w:cstheme="minorHAnsi"/>
          <w:sz w:val="20"/>
          <w:szCs w:val="20"/>
        </w:rPr>
        <w:t>(pravice dostopa – vključitev obstoječe intelektualne lastnine)</w:t>
      </w:r>
    </w:p>
    <w:p w14:paraId="15327DD4" w14:textId="77777777" w:rsidR="00651475" w:rsidRPr="00193EE7" w:rsidRDefault="00651475" w:rsidP="00193EE7">
      <w:pPr>
        <w:autoSpaceDE w:val="0"/>
        <w:autoSpaceDN w:val="0"/>
        <w:adjustRightInd w:val="0"/>
        <w:spacing w:after="0" w:line="276" w:lineRule="auto"/>
        <w:jc w:val="both"/>
        <w:rPr>
          <w:rFonts w:cstheme="minorHAnsi"/>
          <w:b/>
          <w:bCs/>
          <w:color w:val="000000"/>
          <w:sz w:val="20"/>
          <w:szCs w:val="20"/>
        </w:rPr>
      </w:pPr>
    </w:p>
    <w:p w14:paraId="4D11E2FD" w14:textId="77777777" w:rsidR="006E74F7" w:rsidRPr="00193EE7" w:rsidRDefault="006E74F7"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V prilogi (</w:t>
      </w:r>
      <w:r w:rsidRPr="00193EE7">
        <w:rPr>
          <w:rFonts w:cstheme="minorHAnsi"/>
          <w:color w:val="000000"/>
          <w:sz w:val="20"/>
          <w:szCs w:val="20"/>
          <w:highlight w:val="yellow"/>
        </w:rPr>
        <w:t>Priloga 1</w:t>
      </w:r>
      <w:r w:rsidRPr="00193EE7">
        <w:rPr>
          <w:rFonts w:cstheme="minorHAnsi"/>
          <w:color w:val="000000"/>
          <w:sz w:val="20"/>
          <w:szCs w:val="20"/>
        </w:rPr>
        <w:t xml:space="preserve">) so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opredelili in se dogovorili o obstoječi intelektualni lastnini ter so se, kjer je potrebno, tudi obvestili, da za dostop do določene obstoječe intelektualne lastnine veljajo pravne omejitve. Vse, kar ni opredeljeno v prilogi (</w:t>
      </w:r>
      <w:r w:rsidRPr="00193EE7">
        <w:rPr>
          <w:rFonts w:cstheme="minorHAnsi"/>
          <w:color w:val="000000"/>
          <w:sz w:val="20"/>
          <w:szCs w:val="20"/>
          <w:highlight w:val="yellow"/>
        </w:rPr>
        <w:t>Priloga 1</w:t>
      </w:r>
      <w:r w:rsidRPr="00193EE7">
        <w:rPr>
          <w:rFonts w:cstheme="minorHAnsi"/>
          <w:color w:val="000000"/>
          <w:sz w:val="20"/>
          <w:szCs w:val="20"/>
        </w:rPr>
        <w:t>), ni predmet obveznosti pravice dostopa v zvezi z obstoječo intelektualno lastnino.</w:t>
      </w:r>
    </w:p>
    <w:p w14:paraId="5CDAE49E" w14:textId="2BC4797A" w:rsidR="006E74F7" w:rsidRPr="00193EE7" w:rsidRDefault="006E74F7"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 xml:space="preserve">Vsak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lahko med projektom doda dodatno obstoječo intelektualno lastnino v prilogo (</w:t>
      </w:r>
      <w:r w:rsidRPr="00193EE7">
        <w:rPr>
          <w:rFonts w:cstheme="minorHAnsi"/>
          <w:color w:val="000000"/>
          <w:sz w:val="20"/>
          <w:szCs w:val="20"/>
          <w:highlight w:val="yellow"/>
        </w:rPr>
        <w:t>Priloga 1</w:t>
      </w:r>
      <w:r w:rsidRPr="00193EE7">
        <w:rPr>
          <w:rFonts w:cstheme="minorHAnsi"/>
          <w:color w:val="000000"/>
          <w:sz w:val="20"/>
          <w:szCs w:val="20"/>
        </w:rPr>
        <w:t xml:space="preserve">), če o tem pisno obvesti druge </w:t>
      </w:r>
      <w:proofErr w:type="spellStart"/>
      <w:r w:rsidRPr="00193EE7">
        <w:rPr>
          <w:rFonts w:cstheme="minorHAnsi"/>
          <w:color w:val="000000"/>
          <w:sz w:val="20"/>
          <w:szCs w:val="20"/>
        </w:rPr>
        <w:t>konzorcijske</w:t>
      </w:r>
      <w:proofErr w:type="spellEnd"/>
      <w:r w:rsidRPr="00193EE7">
        <w:rPr>
          <w:rFonts w:cstheme="minorHAnsi"/>
          <w:color w:val="000000"/>
          <w:sz w:val="20"/>
          <w:szCs w:val="20"/>
        </w:rPr>
        <w:t xml:space="preserve"> partnerje. Vendar pa je potrebna odobritev vseh </w:t>
      </w:r>
      <w:proofErr w:type="spellStart"/>
      <w:r w:rsidRPr="00193EE7">
        <w:rPr>
          <w:rFonts w:cstheme="minorHAnsi"/>
          <w:color w:val="000000"/>
          <w:sz w:val="20"/>
          <w:szCs w:val="20"/>
        </w:rPr>
        <w:t>konzorcijskih</w:t>
      </w:r>
      <w:proofErr w:type="spellEnd"/>
      <w:r w:rsidRPr="00193EE7">
        <w:rPr>
          <w:rFonts w:cstheme="minorHAnsi"/>
          <w:color w:val="000000"/>
          <w:sz w:val="20"/>
          <w:szCs w:val="20"/>
        </w:rPr>
        <w:t xml:space="preserve"> partnerjev, če želi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spremeniti ali odstraniti svojo obstoječo intelektualno lastnino iz priloge (</w:t>
      </w:r>
      <w:r w:rsidRPr="00193EE7">
        <w:rPr>
          <w:rFonts w:cstheme="minorHAnsi"/>
          <w:color w:val="000000"/>
          <w:sz w:val="20"/>
          <w:szCs w:val="20"/>
          <w:highlight w:val="yellow"/>
        </w:rPr>
        <w:t>Priloga 1</w:t>
      </w:r>
      <w:r w:rsidRPr="00193EE7">
        <w:rPr>
          <w:rFonts w:cstheme="minorHAnsi"/>
          <w:color w:val="000000"/>
          <w:sz w:val="20"/>
          <w:szCs w:val="20"/>
        </w:rPr>
        <w:t>).</w:t>
      </w:r>
    </w:p>
    <w:p w14:paraId="5481571E" w14:textId="77777777" w:rsidR="006E74F7" w:rsidRPr="00193EE7" w:rsidRDefault="006E74F7" w:rsidP="00193EE7">
      <w:pPr>
        <w:pStyle w:val="Odstavekseznama"/>
        <w:numPr>
          <w:ilvl w:val="0"/>
          <w:numId w:val="15"/>
        </w:numPr>
        <w:spacing w:line="276" w:lineRule="auto"/>
        <w:ind w:left="357"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00F7EBF3" w14:textId="77777777" w:rsidR="006E74F7" w:rsidRPr="00193EE7" w:rsidRDefault="006E74F7" w:rsidP="00193EE7">
      <w:pPr>
        <w:autoSpaceDE w:val="0"/>
        <w:autoSpaceDN w:val="0"/>
        <w:adjustRightInd w:val="0"/>
        <w:spacing w:line="276" w:lineRule="auto"/>
        <w:jc w:val="center"/>
        <w:rPr>
          <w:rFonts w:cstheme="minorHAnsi"/>
          <w:sz w:val="20"/>
          <w:szCs w:val="20"/>
        </w:rPr>
      </w:pPr>
      <w:r w:rsidRPr="00193EE7">
        <w:rPr>
          <w:rFonts w:cstheme="minorHAnsi"/>
          <w:sz w:val="20"/>
          <w:szCs w:val="20"/>
        </w:rPr>
        <w:t>(pravice dostopa za izvajanje projekta)</w:t>
      </w:r>
    </w:p>
    <w:p w14:paraId="395EF7DC" w14:textId="3667218B" w:rsidR="00193EE7" w:rsidRDefault="006E74F7"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 xml:space="preserve">Pravice dostopa do rezultatov in obstoječe intelektualne lastnine, ki so potrebne za opravljanje lastnega dela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 v okviru projekta, se podelijo brezplačno, razen če je za obstoječo intelektualno lastnino v prilogi </w:t>
      </w:r>
      <w:r w:rsidRPr="0001415A">
        <w:rPr>
          <w:rFonts w:cstheme="minorHAnsi"/>
          <w:color w:val="000000"/>
          <w:sz w:val="20"/>
          <w:szCs w:val="20"/>
          <w:highlight w:val="yellow"/>
        </w:rPr>
        <w:t>(Priloga 1)</w:t>
      </w:r>
      <w:r w:rsidRPr="00193EE7">
        <w:rPr>
          <w:rFonts w:cstheme="minorHAnsi"/>
          <w:color w:val="000000"/>
          <w:sz w:val="20"/>
          <w:szCs w:val="20"/>
        </w:rPr>
        <w:t xml:space="preserve"> dogovorjeno drugače.</w:t>
      </w:r>
    </w:p>
    <w:p w14:paraId="2D7E95D5" w14:textId="77777777" w:rsidR="00193EE7" w:rsidRPr="00193EE7" w:rsidRDefault="00193EE7" w:rsidP="00193EE7">
      <w:pPr>
        <w:autoSpaceDE w:val="0"/>
        <w:autoSpaceDN w:val="0"/>
        <w:adjustRightInd w:val="0"/>
        <w:spacing w:line="276" w:lineRule="auto"/>
        <w:jc w:val="both"/>
        <w:rPr>
          <w:rFonts w:cstheme="minorHAnsi"/>
          <w:color w:val="000000"/>
          <w:sz w:val="20"/>
          <w:szCs w:val="20"/>
        </w:rPr>
      </w:pPr>
    </w:p>
    <w:p w14:paraId="7B371CAA" w14:textId="77777777" w:rsidR="006E74F7" w:rsidRPr="00193EE7" w:rsidRDefault="006E74F7" w:rsidP="00193EE7">
      <w:pPr>
        <w:pStyle w:val="Odstavekseznama"/>
        <w:numPr>
          <w:ilvl w:val="0"/>
          <w:numId w:val="15"/>
        </w:numPr>
        <w:spacing w:line="276" w:lineRule="auto"/>
        <w:ind w:left="357"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0C53A4D7" w14:textId="77777777" w:rsidR="006E74F7" w:rsidRPr="00193EE7" w:rsidRDefault="006E74F7" w:rsidP="00193EE7">
      <w:pPr>
        <w:autoSpaceDE w:val="0"/>
        <w:autoSpaceDN w:val="0"/>
        <w:adjustRightInd w:val="0"/>
        <w:spacing w:line="276" w:lineRule="auto"/>
        <w:jc w:val="center"/>
        <w:rPr>
          <w:rFonts w:cstheme="minorHAnsi"/>
          <w:b/>
          <w:color w:val="000000"/>
          <w:sz w:val="20"/>
          <w:szCs w:val="20"/>
        </w:rPr>
      </w:pPr>
      <w:r w:rsidRPr="00193EE7">
        <w:rPr>
          <w:rFonts w:cstheme="minorHAnsi"/>
          <w:bCs/>
          <w:color w:val="000000"/>
          <w:sz w:val="20"/>
          <w:szCs w:val="20"/>
        </w:rPr>
        <w:t>(pravice dostopa za izkoriščanje in do rezultatov)</w:t>
      </w:r>
    </w:p>
    <w:p w14:paraId="7FE781FA" w14:textId="77777777" w:rsidR="006E74F7" w:rsidRPr="00193EE7" w:rsidRDefault="006E74F7"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'Izkoriščanje' pomeni uporabo rezultatov v nadaljnjih raziskovalnih in inovacijskih dejavnostih, razen tistih, ki jih zajema zadevni ukrep, med drugim tudi komercialno izkoriščanje, kot je razvoj, ustvarjanje, proizvodnja in trženje izdelka ali postopka, ustvarjanje in zagotavljanje storitve ali v standardizacijskih dejavnostih.</w:t>
      </w:r>
    </w:p>
    <w:p w14:paraId="6F7244A9" w14:textId="77777777" w:rsidR="006E74F7" w:rsidRPr="00193EE7" w:rsidRDefault="006E74F7"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 xml:space="preserve">Pravice dostopa do rezultatov, če so potrebne za Izkoriščanje lastnih rezultatov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 se podelijo pod poštenimi in razumnimi pogoji, pri čemer se upošteva točka (c) 15. člena te priloge.</w:t>
      </w:r>
    </w:p>
    <w:p w14:paraId="0DC0F684" w14:textId="77777777" w:rsidR="006E74F7" w:rsidRPr="00193EE7" w:rsidRDefault="006E74F7"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Pravice dostopa do rezultatov za interne raziskave in za pedagoške dejavnosti se podelijo brezplačno.</w:t>
      </w:r>
    </w:p>
    <w:p w14:paraId="3EBDE7D1" w14:textId="77777777" w:rsidR="006E74F7" w:rsidRPr="00193EE7" w:rsidRDefault="006E74F7"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 xml:space="preserve">Pravice dostopa do obstoječe intelektualne lastnine, če so potrebne za Izkoriščanje lastnih rezultatov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 se podelijo pod poštenimi in razumnimi pogoji, pri čemer se upošteva točka (c) 15. člena te priloge. </w:t>
      </w:r>
    </w:p>
    <w:p w14:paraId="167309CE" w14:textId="288DF19E" w:rsidR="006E74F7" w:rsidRPr="00193EE7" w:rsidRDefault="006E74F7"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 xml:space="preserve">Zahtevo za pravice dostopa je mogoče vložiti do dvanajst mesecev po koncu projekta oz. po prenehanju sodelovanja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 prosilca v projektu.</w:t>
      </w:r>
    </w:p>
    <w:p w14:paraId="564BE53F" w14:textId="77777777" w:rsidR="006E74F7" w:rsidRPr="00193EE7" w:rsidRDefault="006E74F7" w:rsidP="00193EE7">
      <w:pPr>
        <w:autoSpaceDE w:val="0"/>
        <w:autoSpaceDN w:val="0"/>
        <w:adjustRightInd w:val="0"/>
        <w:spacing w:line="276" w:lineRule="auto"/>
        <w:jc w:val="both"/>
        <w:rPr>
          <w:rFonts w:cstheme="minorHAnsi"/>
          <w:color w:val="000000"/>
          <w:sz w:val="20"/>
          <w:szCs w:val="20"/>
        </w:rPr>
      </w:pPr>
    </w:p>
    <w:p w14:paraId="38A691AE" w14:textId="77777777" w:rsidR="006E74F7" w:rsidRPr="00193EE7" w:rsidRDefault="006E74F7" w:rsidP="00193EE7">
      <w:pPr>
        <w:pStyle w:val="Odstavekseznama"/>
        <w:numPr>
          <w:ilvl w:val="0"/>
          <w:numId w:val="15"/>
        </w:numPr>
        <w:spacing w:line="276" w:lineRule="auto"/>
        <w:ind w:left="357"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692F9A59" w14:textId="77777777" w:rsidR="006E74F7" w:rsidRPr="00193EE7" w:rsidRDefault="006E74F7" w:rsidP="00193EE7">
      <w:pPr>
        <w:autoSpaceDE w:val="0"/>
        <w:autoSpaceDN w:val="0"/>
        <w:adjustRightInd w:val="0"/>
        <w:spacing w:line="276" w:lineRule="auto"/>
        <w:jc w:val="center"/>
        <w:rPr>
          <w:rFonts w:cstheme="minorHAnsi"/>
          <w:bCs/>
          <w:color w:val="000000"/>
          <w:sz w:val="20"/>
          <w:szCs w:val="20"/>
        </w:rPr>
      </w:pPr>
      <w:r w:rsidRPr="00193EE7">
        <w:rPr>
          <w:rFonts w:cstheme="minorHAnsi"/>
          <w:bCs/>
          <w:color w:val="000000"/>
          <w:sz w:val="20"/>
          <w:szCs w:val="20"/>
        </w:rPr>
        <w:t>(pravice dostopa za subjekte pod istim nadzorom)</w:t>
      </w:r>
    </w:p>
    <w:p w14:paraId="624135E0" w14:textId="77777777" w:rsidR="006E74F7" w:rsidRPr="00193EE7" w:rsidRDefault="006E74F7" w:rsidP="00193EE7">
      <w:pPr>
        <w:autoSpaceDE w:val="0"/>
        <w:autoSpaceDN w:val="0"/>
        <w:adjustRightInd w:val="0"/>
        <w:spacing w:line="276" w:lineRule="auto"/>
        <w:jc w:val="both"/>
        <w:rPr>
          <w:rFonts w:cstheme="minorHAnsi"/>
          <w:color w:val="000000"/>
          <w:sz w:val="20"/>
          <w:szCs w:val="20"/>
        </w:rPr>
      </w:pPr>
      <w:r w:rsidRPr="00193EE7">
        <w:rPr>
          <w:rFonts w:cstheme="minorHAnsi"/>
          <w:color w:val="000000"/>
          <w:sz w:val="20"/>
          <w:szCs w:val="20"/>
        </w:rPr>
        <w:t>Dostop do rezultatov se omogoči pod poštenimi in razumnimi pogoji ter v skladu s točko (c) 15. člena te priloge) tudi subjektom, ki:</w:t>
      </w:r>
    </w:p>
    <w:p w14:paraId="7ABCC1A4" w14:textId="77777777" w:rsidR="006E74F7" w:rsidRPr="00193EE7" w:rsidRDefault="006E74F7" w:rsidP="00193EE7">
      <w:pPr>
        <w:pStyle w:val="Odstavekseznama"/>
        <w:numPr>
          <w:ilvl w:val="0"/>
          <w:numId w:val="18"/>
        </w:numPr>
        <w:spacing w:line="276" w:lineRule="auto"/>
        <w:ind w:left="360"/>
        <w:rPr>
          <w:rFonts w:asciiTheme="minorHAnsi" w:hAnsiTheme="minorHAnsi" w:cstheme="minorHAnsi"/>
          <w:sz w:val="20"/>
          <w:lang w:eastAsia="sl-SI"/>
        </w:rPr>
      </w:pPr>
      <w:r w:rsidRPr="00193EE7">
        <w:rPr>
          <w:rFonts w:asciiTheme="minorHAnsi" w:hAnsiTheme="minorHAnsi" w:cstheme="minorHAnsi"/>
          <w:color w:val="000000"/>
          <w:sz w:val="20"/>
        </w:rPr>
        <w:lastRenderedPageBreak/>
        <w:t>imajo sedež v državi članici EU;</w:t>
      </w:r>
      <w:r w:rsidRPr="00193EE7">
        <w:rPr>
          <w:rFonts w:asciiTheme="minorHAnsi" w:hAnsiTheme="minorHAnsi" w:cstheme="minorHAnsi"/>
          <w:sz w:val="20"/>
          <w:lang w:eastAsia="sl-SI"/>
        </w:rPr>
        <w:t xml:space="preserve"> </w:t>
      </w:r>
    </w:p>
    <w:p w14:paraId="365DA6AB" w14:textId="77777777" w:rsidR="006E74F7" w:rsidRPr="00193EE7" w:rsidRDefault="006E74F7" w:rsidP="00193EE7">
      <w:pPr>
        <w:pStyle w:val="Odstavekseznama"/>
        <w:numPr>
          <w:ilvl w:val="0"/>
          <w:numId w:val="18"/>
        </w:numPr>
        <w:autoSpaceDE w:val="0"/>
        <w:autoSpaceDN w:val="0"/>
        <w:adjustRightInd w:val="0"/>
        <w:spacing w:line="276" w:lineRule="auto"/>
        <w:ind w:left="360"/>
        <w:jc w:val="both"/>
        <w:rPr>
          <w:rFonts w:asciiTheme="minorHAnsi" w:hAnsiTheme="minorHAnsi" w:cstheme="minorHAnsi"/>
          <w:color w:val="000000"/>
          <w:sz w:val="20"/>
        </w:rPr>
      </w:pPr>
      <w:r w:rsidRPr="00193EE7">
        <w:rPr>
          <w:rFonts w:asciiTheme="minorHAnsi" w:hAnsiTheme="minorHAnsi" w:cstheme="minorHAnsi"/>
          <w:color w:val="000000"/>
          <w:sz w:val="20"/>
        </w:rPr>
        <w:t xml:space="preserve">so pod neposrednim ali posrednim nadzorom drugega </w:t>
      </w:r>
      <w:proofErr w:type="spellStart"/>
      <w:r w:rsidRPr="00193EE7">
        <w:rPr>
          <w:rFonts w:asciiTheme="minorHAnsi" w:hAnsiTheme="minorHAnsi" w:cstheme="minorHAnsi"/>
          <w:color w:val="000000"/>
          <w:sz w:val="20"/>
        </w:rPr>
        <w:t>konzorcijskega</w:t>
      </w:r>
      <w:proofErr w:type="spellEnd"/>
      <w:r w:rsidRPr="00193EE7">
        <w:rPr>
          <w:rFonts w:asciiTheme="minorHAnsi" w:hAnsiTheme="minorHAnsi" w:cstheme="minorHAnsi"/>
          <w:color w:val="000000"/>
          <w:sz w:val="20"/>
        </w:rPr>
        <w:t xml:space="preserve"> partnerja ali pod enakim neposrednim ali posrednim nadzorom kot ta </w:t>
      </w:r>
      <w:proofErr w:type="spellStart"/>
      <w:r w:rsidRPr="00193EE7">
        <w:rPr>
          <w:rFonts w:asciiTheme="minorHAnsi" w:hAnsiTheme="minorHAnsi" w:cstheme="minorHAnsi"/>
          <w:color w:val="000000"/>
          <w:sz w:val="20"/>
        </w:rPr>
        <w:t>konzorcijski</w:t>
      </w:r>
      <w:proofErr w:type="spellEnd"/>
      <w:r w:rsidRPr="00193EE7">
        <w:rPr>
          <w:rFonts w:asciiTheme="minorHAnsi" w:hAnsiTheme="minorHAnsi" w:cstheme="minorHAnsi"/>
          <w:color w:val="000000"/>
          <w:sz w:val="20"/>
        </w:rPr>
        <w:t xml:space="preserve"> partner ali neposredno ali posredno nadzorujejo tega </w:t>
      </w:r>
      <w:proofErr w:type="spellStart"/>
      <w:r w:rsidRPr="00193EE7">
        <w:rPr>
          <w:rFonts w:asciiTheme="minorHAnsi" w:hAnsiTheme="minorHAnsi" w:cstheme="minorHAnsi"/>
          <w:color w:val="000000"/>
          <w:sz w:val="20"/>
        </w:rPr>
        <w:t>konzorcijskega</w:t>
      </w:r>
      <w:proofErr w:type="spellEnd"/>
      <w:r w:rsidRPr="00193EE7">
        <w:rPr>
          <w:rFonts w:asciiTheme="minorHAnsi" w:hAnsiTheme="minorHAnsi" w:cstheme="minorHAnsi"/>
          <w:color w:val="000000"/>
          <w:sz w:val="20"/>
        </w:rPr>
        <w:t xml:space="preserve"> partnerja in potrebujejo dostop za izkoriščanje rezultatov tega </w:t>
      </w:r>
      <w:proofErr w:type="spellStart"/>
      <w:r w:rsidRPr="00193EE7">
        <w:rPr>
          <w:rFonts w:asciiTheme="minorHAnsi" w:hAnsiTheme="minorHAnsi" w:cstheme="minorHAnsi"/>
          <w:color w:val="000000"/>
          <w:sz w:val="20"/>
        </w:rPr>
        <w:t>konzorcijskega</w:t>
      </w:r>
      <w:proofErr w:type="spellEnd"/>
      <w:r w:rsidRPr="00193EE7">
        <w:rPr>
          <w:rFonts w:asciiTheme="minorHAnsi" w:hAnsiTheme="minorHAnsi" w:cstheme="minorHAnsi"/>
          <w:color w:val="000000"/>
          <w:sz w:val="20"/>
        </w:rPr>
        <w:t xml:space="preserve"> partnerja.</w:t>
      </w:r>
    </w:p>
    <w:p w14:paraId="41CFABCA" w14:textId="77777777" w:rsidR="006E74F7" w:rsidRPr="00193EE7" w:rsidRDefault="006E74F7" w:rsidP="00860BF9">
      <w:pPr>
        <w:autoSpaceDE w:val="0"/>
        <w:autoSpaceDN w:val="0"/>
        <w:adjustRightInd w:val="0"/>
        <w:spacing w:after="0" w:line="276" w:lineRule="auto"/>
        <w:jc w:val="both"/>
        <w:rPr>
          <w:rFonts w:cstheme="minorHAnsi"/>
          <w:color w:val="000000"/>
          <w:sz w:val="20"/>
          <w:szCs w:val="20"/>
        </w:rPr>
      </w:pPr>
    </w:p>
    <w:p w14:paraId="56FE2AAA" w14:textId="4F99F552" w:rsidR="006E74F7" w:rsidRDefault="006E74F7" w:rsidP="00E54CEB">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Take zahteve za dostop mora subjekt vložiti neposredno pri zadevnem </w:t>
      </w:r>
      <w:proofErr w:type="spellStart"/>
      <w:r w:rsidRPr="00193EE7">
        <w:rPr>
          <w:rFonts w:cstheme="minorHAnsi"/>
          <w:color w:val="000000"/>
          <w:sz w:val="20"/>
          <w:szCs w:val="20"/>
        </w:rPr>
        <w:t>konzorcijskemu</w:t>
      </w:r>
      <w:proofErr w:type="spellEnd"/>
      <w:r w:rsidRPr="00193EE7">
        <w:rPr>
          <w:rFonts w:cstheme="minorHAnsi"/>
          <w:color w:val="000000"/>
          <w:sz w:val="20"/>
          <w:szCs w:val="20"/>
        </w:rPr>
        <w:t xml:space="preserve"> partnerju , ki ima obstoječo intelektualno lastnino ali rezultate. Druga možnost je, da se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ki podeli pravice dostopa, posamično dogovori s </w:t>
      </w:r>
      <w:proofErr w:type="spellStart"/>
      <w:r w:rsidRPr="00193EE7">
        <w:rPr>
          <w:rFonts w:cstheme="minorHAnsi"/>
          <w:color w:val="000000"/>
          <w:sz w:val="20"/>
          <w:szCs w:val="20"/>
        </w:rPr>
        <w:t>konzorcijskim</w:t>
      </w:r>
      <w:proofErr w:type="spellEnd"/>
      <w:r w:rsidRPr="00193EE7">
        <w:rPr>
          <w:rFonts w:cstheme="minorHAnsi"/>
          <w:color w:val="000000"/>
          <w:sz w:val="20"/>
          <w:szCs w:val="20"/>
        </w:rPr>
        <w:t xml:space="preserve"> partnerjem, ki zahteva pravice dostopa, da pravice dostopa vključujejo pravico do </w:t>
      </w:r>
      <w:proofErr w:type="spellStart"/>
      <w:r w:rsidRPr="00193EE7">
        <w:rPr>
          <w:rFonts w:cstheme="minorHAnsi"/>
          <w:color w:val="000000"/>
          <w:sz w:val="20"/>
          <w:szCs w:val="20"/>
        </w:rPr>
        <w:t>podlicenciranja</w:t>
      </w:r>
      <w:proofErr w:type="spellEnd"/>
      <w:r w:rsidRPr="00193EE7">
        <w:rPr>
          <w:rFonts w:cstheme="minorHAnsi"/>
          <w:color w:val="000000"/>
          <w:sz w:val="20"/>
          <w:szCs w:val="20"/>
        </w:rPr>
        <w:t xml:space="preserve"> subjektu pod istim nadzorom slednjega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w:t>
      </w:r>
      <w:r w:rsidR="00E927CA" w:rsidRPr="00193EE7">
        <w:rPr>
          <w:rFonts w:cstheme="minorHAnsi"/>
          <w:color w:val="000000"/>
          <w:sz w:val="20"/>
          <w:szCs w:val="20"/>
        </w:rPr>
        <w:t>.</w:t>
      </w:r>
      <w:r w:rsidRPr="00193EE7">
        <w:rPr>
          <w:rFonts w:cstheme="minorHAnsi"/>
          <w:color w:val="000000"/>
          <w:sz w:val="20"/>
          <w:szCs w:val="20"/>
        </w:rPr>
        <w:t xml:space="preserve"> Pravice dostopa subjekta pod istim nadzorom se podelijo pod poštenimi in razumnimi pogoji ter na podlagi pisne dvostranske pogodbe in upoštevajoč točko (c) 15. člena te priloge.</w:t>
      </w:r>
    </w:p>
    <w:p w14:paraId="36202850" w14:textId="77777777" w:rsidR="00E54CEB" w:rsidRPr="00193EE7" w:rsidRDefault="00E54CEB" w:rsidP="00E54CEB">
      <w:pPr>
        <w:autoSpaceDE w:val="0"/>
        <w:autoSpaceDN w:val="0"/>
        <w:adjustRightInd w:val="0"/>
        <w:spacing w:after="0" w:line="276" w:lineRule="auto"/>
        <w:jc w:val="both"/>
        <w:rPr>
          <w:rFonts w:cstheme="minorHAnsi"/>
          <w:color w:val="000000"/>
          <w:sz w:val="20"/>
          <w:szCs w:val="20"/>
        </w:rPr>
      </w:pPr>
    </w:p>
    <w:p w14:paraId="6FB7A421" w14:textId="77777777" w:rsidR="006E74F7" w:rsidRDefault="006E74F7" w:rsidP="00E54CEB">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Zahteve za dostop je treba vložiti do enega leta po koncu projekta.</w:t>
      </w:r>
    </w:p>
    <w:p w14:paraId="64AE8E51" w14:textId="77777777" w:rsidR="00E54CEB" w:rsidRPr="00193EE7" w:rsidRDefault="00E54CEB" w:rsidP="00E54CEB">
      <w:pPr>
        <w:autoSpaceDE w:val="0"/>
        <w:autoSpaceDN w:val="0"/>
        <w:adjustRightInd w:val="0"/>
        <w:spacing w:after="0" w:line="276" w:lineRule="auto"/>
        <w:jc w:val="both"/>
        <w:rPr>
          <w:rFonts w:cstheme="minorHAnsi"/>
          <w:color w:val="000000"/>
          <w:sz w:val="20"/>
          <w:szCs w:val="20"/>
        </w:rPr>
      </w:pPr>
    </w:p>
    <w:p w14:paraId="73208729" w14:textId="46B6FC29" w:rsidR="006E74F7" w:rsidRDefault="006E74F7" w:rsidP="00E54CEB">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Subjekti pod enakim nadzorom, ki v zameno pridobijo pravice dostopa, izpolnjujejo vse obveznosti glede zaupnosti, ki so jih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sprejeli v skladu </w:t>
      </w:r>
      <w:r w:rsidRPr="0001415A">
        <w:rPr>
          <w:rFonts w:cstheme="minorHAnsi"/>
          <w:color w:val="000000"/>
          <w:sz w:val="20"/>
          <w:szCs w:val="20"/>
        </w:rPr>
        <w:t>s pogodbo o izvedbi in sofinanciranju ali</w:t>
      </w:r>
      <w:r w:rsidRPr="00193EE7">
        <w:rPr>
          <w:rFonts w:cstheme="minorHAnsi"/>
          <w:color w:val="000000"/>
          <w:sz w:val="20"/>
          <w:szCs w:val="20"/>
        </w:rPr>
        <w:t xml:space="preserve"> </w:t>
      </w:r>
      <w:proofErr w:type="spellStart"/>
      <w:r w:rsidRPr="00193EE7">
        <w:rPr>
          <w:rFonts w:cstheme="minorHAnsi"/>
          <w:color w:val="000000"/>
          <w:sz w:val="20"/>
          <w:szCs w:val="20"/>
        </w:rPr>
        <w:t>konzorcijsko</w:t>
      </w:r>
      <w:proofErr w:type="spellEnd"/>
      <w:r w:rsidRPr="00193EE7">
        <w:rPr>
          <w:rFonts w:cstheme="minorHAnsi"/>
          <w:color w:val="000000"/>
          <w:sz w:val="20"/>
          <w:szCs w:val="20"/>
        </w:rPr>
        <w:t xml:space="preserve"> pogodbo, kot da bi ti subjekti bili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w:t>
      </w:r>
    </w:p>
    <w:p w14:paraId="12E6A0AD" w14:textId="77777777" w:rsidR="00E54CEB" w:rsidRPr="00193EE7" w:rsidRDefault="00E54CEB" w:rsidP="00E54CEB">
      <w:pPr>
        <w:autoSpaceDE w:val="0"/>
        <w:autoSpaceDN w:val="0"/>
        <w:adjustRightInd w:val="0"/>
        <w:spacing w:after="0" w:line="276" w:lineRule="auto"/>
        <w:jc w:val="both"/>
        <w:rPr>
          <w:rFonts w:cstheme="minorHAnsi"/>
          <w:color w:val="000000"/>
          <w:sz w:val="20"/>
          <w:szCs w:val="20"/>
        </w:rPr>
      </w:pPr>
    </w:p>
    <w:p w14:paraId="41EE35CB" w14:textId="77777777" w:rsidR="006E74F7" w:rsidRDefault="006E74F7" w:rsidP="00E54CEB">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Pravice dostopa se lahko zavrnejo subjektom pod istim nadzorom, če je taka podelitev v nasprotju z zakonitimi interesi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 ki je lastnik obstoječe intelektualne lastnine ali rezultatov.</w:t>
      </w:r>
    </w:p>
    <w:p w14:paraId="6DF128F5" w14:textId="77777777" w:rsidR="00E54CEB" w:rsidRPr="00193EE7" w:rsidRDefault="00E54CEB" w:rsidP="00E54CEB">
      <w:pPr>
        <w:autoSpaceDE w:val="0"/>
        <w:autoSpaceDN w:val="0"/>
        <w:adjustRightInd w:val="0"/>
        <w:spacing w:after="0" w:line="276" w:lineRule="auto"/>
        <w:jc w:val="both"/>
        <w:rPr>
          <w:rFonts w:cstheme="minorHAnsi"/>
          <w:color w:val="000000"/>
          <w:sz w:val="20"/>
          <w:szCs w:val="20"/>
        </w:rPr>
      </w:pPr>
    </w:p>
    <w:p w14:paraId="6A9276FF" w14:textId="77777777" w:rsidR="006E74F7" w:rsidRDefault="006E74F7" w:rsidP="00E54CEB">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Pravice dostopa, podeljene kateremu koli subjektu pod istim nadzorom, so predmet nadaljevanja pravic dostopa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 s katero je pod istim nadzorom, in samodejno prenehajo po prenehanju pravic dostopa, podeljenih temu </w:t>
      </w:r>
      <w:proofErr w:type="spellStart"/>
      <w:r w:rsidRPr="00193EE7">
        <w:rPr>
          <w:rFonts w:cstheme="minorHAnsi"/>
          <w:color w:val="000000"/>
          <w:sz w:val="20"/>
          <w:szCs w:val="20"/>
        </w:rPr>
        <w:t>konzorcijskemu</w:t>
      </w:r>
      <w:proofErr w:type="spellEnd"/>
      <w:r w:rsidRPr="00193EE7">
        <w:rPr>
          <w:rFonts w:cstheme="minorHAnsi"/>
          <w:color w:val="000000"/>
          <w:sz w:val="20"/>
          <w:szCs w:val="20"/>
        </w:rPr>
        <w:t xml:space="preserve"> partnerju.</w:t>
      </w:r>
    </w:p>
    <w:p w14:paraId="6C6E07A7" w14:textId="77777777" w:rsidR="00E54CEB" w:rsidRPr="00193EE7" w:rsidRDefault="00E54CEB" w:rsidP="00E54CEB">
      <w:pPr>
        <w:autoSpaceDE w:val="0"/>
        <w:autoSpaceDN w:val="0"/>
        <w:adjustRightInd w:val="0"/>
        <w:spacing w:after="0" w:line="276" w:lineRule="auto"/>
        <w:jc w:val="both"/>
        <w:rPr>
          <w:rFonts w:cstheme="minorHAnsi"/>
          <w:color w:val="000000"/>
          <w:sz w:val="20"/>
          <w:szCs w:val="20"/>
        </w:rPr>
      </w:pPr>
    </w:p>
    <w:p w14:paraId="0FEC1511" w14:textId="77777777" w:rsidR="006E74F7" w:rsidRDefault="006E74F7" w:rsidP="00E54CEB">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Po prenehanju statusa subjekta pod istim nadzorom prenehajo veljati vse pravice dostopa, podeljene takemu nekdanjemu subjektu pod istim nadzorom.</w:t>
      </w:r>
    </w:p>
    <w:p w14:paraId="7E961F47" w14:textId="77777777" w:rsidR="00E54CEB" w:rsidRPr="00193EE7" w:rsidRDefault="00E54CEB" w:rsidP="00E54CEB">
      <w:pPr>
        <w:autoSpaceDE w:val="0"/>
        <w:autoSpaceDN w:val="0"/>
        <w:adjustRightInd w:val="0"/>
        <w:spacing w:after="0" w:line="276" w:lineRule="auto"/>
        <w:jc w:val="both"/>
        <w:rPr>
          <w:rFonts w:cstheme="minorHAnsi"/>
          <w:color w:val="000000"/>
          <w:sz w:val="20"/>
          <w:szCs w:val="20"/>
        </w:rPr>
      </w:pPr>
    </w:p>
    <w:p w14:paraId="6EF0ED63" w14:textId="77777777" w:rsidR="006E74F7" w:rsidRPr="00193EE7" w:rsidRDefault="006E74F7" w:rsidP="00E54CEB">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Nadaljnji dogovori s subjekti pod istim nadzorom se lahko pogajajo v ločenih sporazumih.</w:t>
      </w:r>
    </w:p>
    <w:p w14:paraId="2BCFE25B" w14:textId="77777777" w:rsidR="006E74F7" w:rsidRPr="00193EE7" w:rsidRDefault="006E74F7" w:rsidP="00E54CEB">
      <w:pPr>
        <w:autoSpaceDE w:val="0"/>
        <w:autoSpaceDN w:val="0"/>
        <w:adjustRightInd w:val="0"/>
        <w:spacing w:after="0" w:line="276" w:lineRule="auto"/>
        <w:jc w:val="both"/>
        <w:rPr>
          <w:rFonts w:cstheme="minorHAnsi"/>
          <w:color w:val="000000"/>
          <w:sz w:val="20"/>
          <w:szCs w:val="20"/>
        </w:rPr>
      </w:pPr>
    </w:p>
    <w:p w14:paraId="612B8C68" w14:textId="77777777" w:rsidR="006E74F7" w:rsidRPr="00193EE7" w:rsidRDefault="006E74F7" w:rsidP="00193EE7">
      <w:pPr>
        <w:pStyle w:val="Odstavekseznama"/>
        <w:numPr>
          <w:ilvl w:val="0"/>
          <w:numId w:val="15"/>
        </w:numPr>
        <w:spacing w:line="276" w:lineRule="auto"/>
        <w:ind w:left="357"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5EB65955" w14:textId="77777777" w:rsidR="006E74F7" w:rsidRPr="00193EE7" w:rsidRDefault="006E74F7" w:rsidP="00193EE7">
      <w:pPr>
        <w:autoSpaceDE w:val="0"/>
        <w:autoSpaceDN w:val="0"/>
        <w:adjustRightInd w:val="0"/>
        <w:spacing w:line="276" w:lineRule="auto"/>
        <w:jc w:val="center"/>
        <w:rPr>
          <w:rFonts w:cstheme="minorHAnsi"/>
          <w:bCs/>
          <w:color w:val="000000"/>
          <w:sz w:val="20"/>
          <w:szCs w:val="20"/>
        </w:rPr>
      </w:pPr>
      <w:r w:rsidRPr="00193EE7">
        <w:rPr>
          <w:rFonts w:cstheme="minorHAnsi"/>
          <w:bCs/>
          <w:color w:val="000000"/>
          <w:sz w:val="20"/>
          <w:szCs w:val="20"/>
        </w:rPr>
        <w:t>(dodatne pravice dostopa)</w:t>
      </w:r>
    </w:p>
    <w:p w14:paraId="148DECC5" w14:textId="3C3317F1" w:rsidR="006E74F7" w:rsidRPr="00193EE7" w:rsidRDefault="006E74F7" w:rsidP="00E54CEB">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Vsaka podelitev pravic dostopa, ki ni zajeta v pogodbi o izvedbi in sofinanciranju ali v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pogodbi, je v absolutni presoji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 lastnika in pod pogoji, o katerih se lahko dogovorita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lastnik in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prejemnik.</w:t>
      </w:r>
    </w:p>
    <w:p w14:paraId="23C101B5" w14:textId="77777777" w:rsidR="006A353C" w:rsidRPr="00193EE7" w:rsidRDefault="006A353C" w:rsidP="00E54CEB">
      <w:pPr>
        <w:autoSpaceDE w:val="0"/>
        <w:autoSpaceDN w:val="0"/>
        <w:adjustRightInd w:val="0"/>
        <w:spacing w:after="0" w:line="276" w:lineRule="auto"/>
        <w:jc w:val="both"/>
        <w:rPr>
          <w:rFonts w:cstheme="minorHAnsi"/>
          <w:color w:val="000000"/>
          <w:sz w:val="20"/>
          <w:szCs w:val="20"/>
        </w:rPr>
      </w:pPr>
    </w:p>
    <w:p w14:paraId="3E6B42D0" w14:textId="77777777" w:rsidR="006E74F7" w:rsidRPr="00193EE7" w:rsidRDefault="006E74F7" w:rsidP="00193EE7">
      <w:pPr>
        <w:pStyle w:val="Odstavekseznama"/>
        <w:numPr>
          <w:ilvl w:val="0"/>
          <w:numId w:val="15"/>
        </w:numPr>
        <w:spacing w:line="276" w:lineRule="auto"/>
        <w:ind w:left="357"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33EEF909" w14:textId="77777777" w:rsidR="006E74F7" w:rsidRPr="00193EE7" w:rsidRDefault="006E74F7" w:rsidP="00193EE7">
      <w:pPr>
        <w:autoSpaceDE w:val="0"/>
        <w:autoSpaceDN w:val="0"/>
        <w:adjustRightInd w:val="0"/>
        <w:spacing w:line="276" w:lineRule="auto"/>
        <w:jc w:val="center"/>
        <w:rPr>
          <w:rFonts w:cstheme="minorHAnsi"/>
          <w:bCs/>
          <w:color w:val="000000"/>
          <w:sz w:val="20"/>
          <w:szCs w:val="20"/>
        </w:rPr>
      </w:pPr>
      <w:r w:rsidRPr="00193EE7">
        <w:rPr>
          <w:rFonts w:cstheme="minorHAnsi"/>
          <w:bCs/>
          <w:color w:val="000000"/>
          <w:sz w:val="20"/>
          <w:szCs w:val="20"/>
        </w:rPr>
        <w:t>(posebne določbe za pravice dostopa do programske opreme)</w:t>
      </w:r>
    </w:p>
    <w:p w14:paraId="71D48F14" w14:textId="77777777" w:rsidR="006E74F7" w:rsidRDefault="006E74F7" w:rsidP="00E54CEB">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Splošne določbe o pravicah dostopa, predvidene v tem členu, se uporabljajo tudi za programsko opremo.</w:t>
      </w:r>
    </w:p>
    <w:p w14:paraId="5FF3E2BF" w14:textId="77777777" w:rsidR="00E54CEB" w:rsidRPr="00193EE7" w:rsidRDefault="00E54CEB" w:rsidP="00E54CEB">
      <w:pPr>
        <w:autoSpaceDE w:val="0"/>
        <w:autoSpaceDN w:val="0"/>
        <w:adjustRightInd w:val="0"/>
        <w:spacing w:after="0" w:line="276" w:lineRule="auto"/>
        <w:jc w:val="both"/>
        <w:rPr>
          <w:rFonts w:cstheme="minorHAnsi"/>
          <w:color w:val="000000"/>
          <w:sz w:val="20"/>
          <w:szCs w:val="20"/>
        </w:rPr>
      </w:pPr>
    </w:p>
    <w:p w14:paraId="0281F70B" w14:textId="77777777" w:rsidR="006E74F7" w:rsidRPr="00193EE7" w:rsidRDefault="006E74F7" w:rsidP="00E54CEB">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Pravice dostopa </w:t>
      </w:r>
      <w:proofErr w:type="spellStart"/>
      <w:r w:rsidRPr="00193EE7">
        <w:rPr>
          <w:rFonts w:cstheme="minorHAnsi"/>
          <w:color w:val="000000"/>
          <w:sz w:val="20"/>
          <w:szCs w:val="20"/>
        </w:rPr>
        <w:t>konzorcijskim</w:t>
      </w:r>
      <w:proofErr w:type="spellEnd"/>
      <w:r w:rsidRPr="00193EE7">
        <w:rPr>
          <w:rFonts w:cstheme="minorHAnsi"/>
          <w:color w:val="000000"/>
          <w:sz w:val="20"/>
          <w:szCs w:val="20"/>
        </w:rPr>
        <w:t xml:space="preserve"> partnerjem do programske opreme ne vključujejo nobene pravice do prejema izvorne kode ali predmetne kode, prenesene na določeno strojno opremo, ali pravice do prejema ustrezne dokumentacije programske opreme v kakršni koli določeni obliki ali podrobnosti, ampak le, kot je na voljo od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 ki podeli pravice dostopa.</w:t>
      </w:r>
    </w:p>
    <w:p w14:paraId="326B4A42" w14:textId="77777777" w:rsidR="00651475" w:rsidRPr="00193EE7" w:rsidRDefault="00651475" w:rsidP="00E54CEB">
      <w:pPr>
        <w:spacing w:after="0" w:line="276" w:lineRule="auto"/>
        <w:jc w:val="both"/>
        <w:rPr>
          <w:rFonts w:cstheme="minorHAnsi"/>
          <w:b/>
          <w:sz w:val="20"/>
          <w:szCs w:val="20"/>
        </w:rPr>
      </w:pPr>
    </w:p>
    <w:p w14:paraId="590C9254" w14:textId="77777777" w:rsidR="00651475" w:rsidRPr="00193EE7" w:rsidRDefault="00651475" w:rsidP="00193EE7">
      <w:pPr>
        <w:pStyle w:val="Odstavekseznama"/>
        <w:numPr>
          <w:ilvl w:val="0"/>
          <w:numId w:val="15"/>
        </w:numPr>
        <w:spacing w:line="276" w:lineRule="auto"/>
        <w:ind w:left="357"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52567DE0" w14:textId="77777777" w:rsidR="00651475" w:rsidRPr="00193EE7" w:rsidRDefault="00651475" w:rsidP="00193EE7">
      <w:pPr>
        <w:spacing w:after="0" w:line="276" w:lineRule="auto"/>
        <w:jc w:val="center"/>
        <w:rPr>
          <w:rFonts w:cstheme="minorHAnsi"/>
          <w:sz w:val="20"/>
          <w:szCs w:val="20"/>
        </w:rPr>
      </w:pPr>
      <w:r w:rsidRPr="00193EE7">
        <w:rPr>
          <w:rFonts w:cstheme="minorHAnsi"/>
          <w:sz w:val="20"/>
          <w:szCs w:val="20"/>
        </w:rPr>
        <w:t>(pravila državnih pomoči)</w:t>
      </w:r>
    </w:p>
    <w:p w14:paraId="5B27E0A7" w14:textId="77777777" w:rsidR="00651475" w:rsidRPr="00193EE7" w:rsidRDefault="00651475" w:rsidP="00193EE7">
      <w:pPr>
        <w:spacing w:after="0" w:line="276" w:lineRule="auto"/>
        <w:rPr>
          <w:rFonts w:cstheme="minorHAnsi"/>
          <w:b/>
          <w:sz w:val="20"/>
          <w:szCs w:val="20"/>
        </w:rPr>
      </w:pPr>
    </w:p>
    <w:p w14:paraId="23E23E30" w14:textId="2DE61619" w:rsidR="00651475" w:rsidRPr="00193EE7" w:rsidRDefault="00651475" w:rsidP="00193EE7">
      <w:pPr>
        <w:spacing w:after="0" w:line="276" w:lineRule="auto"/>
        <w:jc w:val="both"/>
        <w:rPr>
          <w:rFonts w:cstheme="minorHAnsi"/>
          <w:sz w:val="20"/>
          <w:szCs w:val="20"/>
        </w:rPr>
      </w:pPr>
      <w:r w:rsidRPr="005A75DE">
        <w:rPr>
          <w:rFonts w:cstheme="minorHAnsi"/>
          <w:color w:val="000000" w:themeColor="text1"/>
          <w:sz w:val="20"/>
          <w:szCs w:val="20"/>
        </w:rPr>
        <w:lastRenderedPageBreak/>
        <w:t xml:space="preserve">Sodelovalni </w:t>
      </w:r>
      <w:r w:rsidR="007A3169" w:rsidRPr="005A75DE">
        <w:rPr>
          <w:rFonts w:cstheme="minorHAnsi"/>
          <w:color w:val="000000" w:themeColor="text1"/>
          <w:sz w:val="20"/>
          <w:szCs w:val="20"/>
        </w:rPr>
        <w:t>RR</w:t>
      </w:r>
      <w:r w:rsidRPr="005A75DE">
        <w:rPr>
          <w:rFonts w:cstheme="minorHAnsi"/>
          <w:color w:val="000000" w:themeColor="text1"/>
          <w:sz w:val="20"/>
          <w:szCs w:val="20"/>
        </w:rPr>
        <w:t xml:space="preserve"> </w:t>
      </w:r>
      <w:r w:rsidR="00EE33EA">
        <w:rPr>
          <w:rFonts w:cstheme="minorHAnsi"/>
          <w:sz w:val="20"/>
          <w:szCs w:val="20"/>
        </w:rPr>
        <w:t>projekt</w:t>
      </w:r>
      <w:r w:rsidRPr="00193EE7">
        <w:rPr>
          <w:rFonts w:cstheme="minorHAnsi"/>
          <w:sz w:val="20"/>
          <w:szCs w:val="20"/>
        </w:rPr>
        <w:t xml:space="preserve"> skupaj izvajajo podjetja in raziskovalne organizacije, zato se ugotovi, da </w:t>
      </w:r>
      <w:r w:rsidR="00AB4C61" w:rsidRPr="00193EE7">
        <w:rPr>
          <w:rFonts w:cstheme="minorHAnsi"/>
          <w:sz w:val="20"/>
          <w:szCs w:val="20"/>
        </w:rPr>
        <w:t xml:space="preserve">skladno z 29. točko Okvira </w:t>
      </w:r>
      <w:r w:rsidR="007A3169" w:rsidRPr="00193EE7">
        <w:rPr>
          <w:rFonts w:cstheme="minorHAnsi"/>
          <w:sz w:val="20"/>
          <w:szCs w:val="20"/>
        </w:rPr>
        <w:t>RR</w:t>
      </w:r>
      <w:r w:rsidR="00AB4C61" w:rsidRPr="00193EE7">
        <w:rPr>
          <w:rFonts w:cstheme="minorHAnsi"/>
          <w:sz w:val="20"/>
          <w:szCs w:val="20"/>
        </w:rPr>
        <w:t xml:space="preserve"> </w:t>
      </w:r>
      <w:r w:rsidRPr="00193EE7">
        <w:rPr>
          <w:rFonts w:cstheme="minorHAnsi"/>
          <w:sz w:val="20"/>
          <w:szCs w:val="20"/>
        </w:rPr>
        <w:t xml:space="preserve">udeleženim podjetjem ni bila dodeljena nobena posredna državna pomoč prek navedenih subjektov zaradi ugodnih pogojev sodelovanja, če je izpolnjen eden od naslednjih pogojev: </w:t>
      </w:r>
    </w:p>
    <w:p w14:paraId="397870E9" w14:textId="0E30A008" w:rsidR="00651475" w:rsidRPr="00193EE7" w:rsidRDefault="00651475" w:rsidP="00193EE7">
      <w:pPr>
        <w:spacing w:after="0" w:line="276" w:lineRule="auto"/>
        <w:jc w:val="both"/>
        <w:rPr>
          <w:rFonts w:cstheme="minorHAnsi"/>
          <w:sz w:val="20"/>
          <w:szCs w:val="20"/>
        </w:rPr>
      </w:pPr>
      <w:r w:rsidRPr="00193EE7">
        <w:rPr>
          <w:rFonts w:cstheme="minorHAnsi"/>
          <w:sz w:val="20"/>
          <w:szCs w:val="20"/>
        </w:rPr>
        <w:t xml:space="preserve">(a) udeležena podjetja nosijo celotne stroške </w:t>
      </w:r>
      <w:r w:rsidR="007A3169" w:rsidRPr="00193EE7">
        <w:rPr>
          <w:rFonts w:cstheme="minorHAnsi"/>
          <w:sz w:val="20"/>
          <w:szCs w:val="20"/>
        </w:rPr>
        <w:t>RR</w:t>
      </w:r>
      <w:r w:rsidRPr="00193EE7">
        <w:rPr>
          <w:rFonts w:cstheme="minorHAnsi"/>
          <w:sz w:val="20"/>
          <w:szCs w:val="20"/>
        </w:rPr>
        <w:t xml:space="preserve"> </w:t>
      </w:r>
      <w:r w:rsidR="00EE33EA">
        <w:rPr>
          <w:rFonts w:cstheme="minorHAnsi"/>
          <w:sz w:val="20"/>
          <w:szCs w:val="20"/>
        </w:rPr>
        <w:t>projekta</w:t>
      </w:r>
      <w:r w:rsidRPr="00193EE7">
        <w:rPr>
          <w:rFonts w:cstheme="minorHAnsi"/>
          <w:sz w:val="20"/>
          <w:szCs w:val="20"/>
        </w:rPr>
        <w:t xml:space="preserve">; ali </w:t>
      </w:r>
    </w:p>
    <w:p w14:paraId="5C905A55" w14:textId="77777777" w:rsidR="00651475" w:rsidRPr="00193EE7" w:rsidRDefault="00651475" w:rsidP="00193EE7">
      <w:pPr>
        <w:spacing w:after="0" w:line="276" w:lineRule="auto"/>
        <w:jc w:val="both"/>
        <w:rPr>
          <w:rFonts w:cstheme="minorHAnsi"/>
          <w:sz w:val="20"/>
          <w:szCs w:val="20"/>
        </w:rPr>
      </w:pPr>
      <w:r w:rsidRPr="00193EE7">
        <w:rPr>
          <w:rFonts w:cstheme="minorHAnsi"/>
          <w:sz w:val="20"/>
          <w:szCs w:val="20"/>
        </w:rPr>
        <w:t xml:space="preserve">(b) rezultati sodelovanja, iz katerih ne izhajajo PIL, se lahko splošno razširjajo in katere koli PIL, ki izhajajo iz dejavnosti raziskovalnih organizacij, se lahko v celoti dodelijo zadevnim subjektom; ali </w:t>
      </w:r>
    </w:p>
    <w:p w14:paraId="28E657DB" w14:textId="761F19C7" w:rsidR="00651475" w:rsidRPr="00193EE7" w:rsidRDefault="00651475" w:rsidP="00193EE7">
      <w:pPr>
        <w:spacing w:after="0" w:line="276" w:lineRule="auto"/>
        <w:jc w:val="both"/>
        <w:rPr>
          <w:rFonts w:cstheme="minorHAnsi"/>
          <w:sz w:val="20"/>
          <w:szCs w:val="20"/>
        </w:rPr>
      </w:pPr>
      <w:r w:rsidRPr="00193EE7">
        <w:rPr>
          <w:rFonts w:cstheme="minorHAnsi"/>
          <w:sz w:val="20"/>
          <w:szCs w:val="20"/>
        </w:rPr>
        <w:t xml:space="preserve">(c) katere koli PIL, ki izhajajo iz </w:t>
      </w:r>
      <w:r w:rsidR="007A3169" w:rsidRPr="005A75DE">
        <w:rPr>
          <w:rFonts w:cstheme="minorHAnsi"/>
          <w:color w:val="000000" w:themeColor="text1"/>
          <w:sz w:val="20"/>
          <w:szCs w:val="20"/>
        </w:rPr>
        <w:t>RR</w:t>
      </w:r>
      <w:r w:rsidRPr="005A75DE">
        <w:rPr>
          <w:rFonts w:cstheme="minorHAnsi"/>
          <w:color w:val="000000" w:themeColor="text1"/>
          <w:sz w:val="20"/>
          <w:szCs w:val="20"/>
        </w:rPr>
        <w:t xml:space="preserve"> </w:t>
      </w:r>
      <w:r w:rsidR="00EE33EA">
        <w:rPr>
          <w:rFonts w:cstheme="minorHAnsi"/>
          <w:color w:val="000000" w:themeColor="text1"/>
          <w:sz w:val="20"/>
          <w:szCs w:val="20"/>
        </w:rPr>
        <w:t>projekta</w:t>
      </w:r>
      <w:r w:rsidRPr="00193EE7">
        <w:rPr>
          <w:rFonts w:cstheme="minorHAnsi"/>
          <w:sz w:val="20"/>
          <w:szCs w:val="20"/>
        </w:rPr>
        <w:t xml:space="preserve">, ter s tem povezane pravice dostopa, se sodelujočim </w:t>
      </w:r>
      <w:proofErr w:type="spellStart"/>
      <w:r w:rsidRPr="00193EE7">
        <w:rPr>
          <w:rFonts w:cstheme="minorHAnsi"/>
          <w:sz w:val="20"/>
          <w:szCs w:val="20"/>
        </w:rPr>
        <w:t>konzorcijskim</w:t>
      </w:r>
      <w:proofErr w:type="spellEnd"/>
      <w:r w:rsidRPr="00193EE7">
        <w:rPr>
          <w:rFonts w:cstheme="minorHAnsi"/>
          <w:sz w:val="20"/>
          <w:szCs w:val="20"/>
        </w:rPr>
        <w:t xml:space="preserve"> partnerjem dodelijo tako, da ustrezno odražajo njihove delovne sklope, prispevke in interese; ali </w:t>
      </w:r>
    </w:p>
    <w:p w14:paraId="27C53265" w14:textId="77777777" w:rsidR="00651475" w:rsidRPr="00193EE7" w:rsidRDefault="00651475" w:rsidP="00193EE7">
      <w:pPr>
        <w:spacing w:after="0" w:line="276" w:lineRule="auto"/>
        <w:jc w:val="both"/>
        <w:rPr>
          <w:rFonts w:cstheme="minorHAnsi"/>
          <w:sz w:val="20"/>
          <w:szCs w:val="20"/>
        </w:rPr>
      </w:pPr>
      <w:r w:rsidRPr="00193EE7">
        <w:rPr>
          <w:rFonts w:cstheme="minorHAnsi"/>
          <w:sz w:val="20"/>
          <w:szCs w:val="20"/>
        </w:rPr>
        <w:t>(d) raziskovalne organizacije prejmejo nadomestilo v višini tržne cene za pravice intelektualne lastnine, ki izhajajo iz njihovih dejavnosti in so dodeljene udeleženim podjetjem ali za katere se udeleženim podjetjem dodelijo pravice dostopa. Absolutni znesek vrednosti vseh prispevkov, tj. finančnih in nefinančnih, udeleženih podjetij k stroškom dejavnosti raziskovalnih organizacij, iz katerih izhajajo zadevne PIL, se lahko odšteje od navedenega nadomestila.</w:t>
      </w:r>
    </w:p>
    <w:p w14:paraId="532B0B41" w14:textId="77777777" w:rsidR="006A353C" w:rsidRPr="00193EE7" w:rsidRDefault="006A353C" w:rsidP="00193EE7">
      <w:pPr>
        <w:spacing w:after="0" w:line="276" w:lineRule="auto"/>
        <w:jc w:val="both"/>
        <w:rPr>
          <w:rFonts w:cstheme="minorHAnsi"/>
          <w:sz w:val="20"/>
          <w:szCs w:val="20"/>
        </w:rPr>
      </w:pPr>
    </w:p>
    <w:p w14:paraId="355BB027" w14:textId="77777777" w:rsidR="006A353C" w:rsidRPr="00193EE7" w:rsidRDefault="006A353C" w:rsidP="00193EE7">
      <w:pPr>
        <w:pStyle w:val="Odstavekseznama"/>
        <w:numPr>
          <w:ilvl w:val="0"/>
          <w:numId w:val="15"/>
        </w:numPr>
        <w:spacing w:line="276" w:lineRule="auto"/>
        <w:ind w:left="357"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1DB53274" w14:textId="7500DAC6" w:rsidR="006A353C" w:rsidRDefault="006A353C" w:rsidP="00193EE7">
      <w:pPr>
        <w:pStyle w:val="Odstavekseznama"/>
        <w:spacing w:line="276" w:lineRule="auto"/>
        <w:ind w:left="0"/>
        <w:jc w:val="center"/>
        <w:rPr>
          <w:rFonts w:asciiTheme="minorHAnsi" w:hAnsiTheme="minorHAnsi" w:cstheme="minorHAnsi"/>
          <w:sz w:val="20"/>
        </w:rPr>
      </w:pPr>
      <w:r w:rsidRPr="00193EE7">
        <w:rPr>
          <w:rFonts w:asciiTheme="minorHAnsi" w:hAnsiTheme="minorHAnsi" w:cstheme="minorHAnsi"/>
          <w:sz w:val="20"/>
        </w:rPr>
        <w:t>(tržna cena)</w:t>
      </w:r>
    </w:p>
    <w:p w14:paraId="3CD5DA3C" w14:textId="77777777" w:rsidR="00193EE7" w:rsidRPr="00193EE7" w:rsidRDefault="00193EE7" w:rsidP="00193EE7">
      <w:pPr>
        <w:pStyle w:val="Odstavekseznama"/>
        <w:spacing w:line="276" w:lineRule="auto"/>
        <w:ind w:left="0"/>
        <w:jc w:val="center"/>
        <w:rPr>
          <w:rFonts w:asciiTheme="minorHAnsi" w:hAnsiTheme="minorHAnsi" w:cstheme="minorHAnsi"/>
          <w:sz w:val="20"/>
        </w:rPr>
      </w:pPr>
    </w:p>
    <w:p w14:paraId="4B5D416A" w14:textId="7C0795A2" w:rsidR="006A353C" w:rsidRPr="00193EE7" w:rsidRDefault="006A353C" w:rsidP="00193EE7">
      <w:pPr>
        <w:spacing w:line="276" w:lineRule="auto"/>
        <w:jc w:val="both"/>
        <w:rPr>
          <w:rFonts w:cstheme="minorHAnsi"/>
          <w:sz w:val="20"/>
          <w:szCs w:val="20"/>
        </w:rPr>
      </w:pPr>
      <w:r w:rsidRPr="00193EE7">
        <w:rPr>
          <w:rFonts w:cstheme="minorHAnsi"/>
          <w:sz w:val="20"/>
          <w:szCs w:val="20"/>
        </w:rPr>
        <w:t>Prejeto nadomestilo skladno s 30. točko Okvira RR ustreza tržni ceni, če omogoča zadevnim raziskovalnim organizacijam ali raziskovalnim infrastrukturam, da uživajo polno gospodarsko korist teh pravic, če je izpolnjen eden od naslednjih pogojev:</w:t>
      </w:r>
    </w:p>
    <w:p w14:paraId="53A35EF7" w14:textId="77777777" w:rsidR="006A353C" w:rsidRPr="00193EE7" w:rsidRDefault="006A353C" w:rsidP="00193EE7">
      <w:pPr>
        <w:numPr>
          <w:ilvl w:val="0"/>
          <w:numId w:val="26"/>
        </w:numPr>
        <w:spacing w:after="0" w:line="276" w:lineRule="auto"/>
        <w:jc w:val="both"/>
        <w:rPr>
          <w:rFonts w:cstheme="minorHAnsi"/>
          <w:sz w:val="20"/>
          <w:szCs w:val="20"/>
        </w:rPr>
      </w:pPr>
      <w:r w:rsidRPr="00193EE7">
        <w:rPr>
          <w:rFonts w:cstheme="minorHAnsi"/>
          <w:sz w:val="20"/>
          <w:szCs w:val="20"/>
        </w:rPr>
        <w:t xml:space="preserve">znesek nadomestila je bil določen na podlagi odprtega, preglednega in </w:t>
      </w:r>
      <w:proofErr w:type="spellStart"/>
      <w:r w:rsidRPr="00193EE7">
        <w:rPr>
          <w:rFonts w:cstheme="minorHAnsi"/>
          <w:sz w:val="20"/>
          <w:szCs w:val="20"/>
        </w:rPr>
        <w:t>nediskriminatornega</w:t>
      </w:r>
      <w:proofErr w:type="spellEnd"/>
      <w:r w:rsidRPr="00193EE7">
        <w:rPr>
          <w:rFonts w:cstheme="minorHAnsi"/>
          <w:sz w:val="20"/>
          <w:szCs w:val="20"/>
        </w:rPr>
        <w:t xml:space="preserve"> konkurenčnega prodajnega postopka; ali</w:t>
      </w:r>
    </w:p>
    <w:p w14:paraId="3D7F134E" w14:textId="77777777" w:rsidR="006A353C" w:rsidRPr="00193EE7" w:rsidRDefault="006A353C" w:rsidP="00193EE7">
      <w:pPr>
        <w:numPr>
          <w:ilvl w:val="0"/>
          <w:numId w:val="26"/>
        </w:numPr>
        <w:spacing w:after="0" w:line="276" w:lineRule="auto"/>
        <w:jc w:val="both"/>
        <w:rPr>
          <w:rFonts w:cstheme="minorHAnsi"/>
          <w:sz w:val="20"/>
          <w:szCs w:val="20"/>
        </w:rPr>
      </w:pPr>
      <w:r w:rsidRPr="00193EE7">
        <w:rPr>
          <w:rFonts w:cstheme="minorHAnsi"/>
          <w:sz w:val="20"/>
          <w:szCs w:val="20"/>
        </w:rPr>
        <w:t>neodvisne strokovne cenitve potrjujejo, da je znesek nadomestila najmanj enak tržni ceni; ali</w:t>
      </w:r>
    </w:p>
    <w:p w14:paraId="4F146E8D" w14:textId="77777777" w:rsidR="006A353C" w:rsidRPr="00193EE7" w:rsidRDefault="006A353C" w:rsidP="00193EE7">
      <w:pPr>
        <w:numPr>
          <w:ilvl w:val="0"/>
          <w:numId w:val="26"/>
        </w:numPr>
        <w:spacing w:after="0" w:line="276" w:lineRule="auto"/>
        <w:jc w:val="both"/>
        <w:rPr>
          <w:rFonts w:cstheme="minorHAnsi"/>
          <w:sz w:val="20"/>
          <w:szCs w:val="20"/>
        </w:rPr>
      </w:pPr>
      <w:r w:rsidRPr="00193EE7">
        <w:rPr>
          <w:rFonts w:cstheme="minorHAnsi"/>
          <w:sz w:val="20"/>
          <w:szCs w:val="20"/>
        </w:rPr>
        <w:t xml:space="preserve">raziskovalna organizacija ali raziskovalna infrastruktura lahko kot prodajalec dokaže, da se je o nadomestilu učinkovito pogajala na podlagi strogo poslovnih pogojev, da bi pridobila največjo možno gospodarsko korist v času, ko je pogodba sklenjena, pri tem pa je upoštevala svoje zakonsko določene cilje; ali </w:t>
      </w:r>
    </w:p>
    <w:p w14:paraId="5DE2018B" w14:textId="77777777" w:rsidR="006A353C" w:rsidRPr="00193EE7" w:rsidRDefault="006A353C" w:rsidP="00193EE7">
      <w:pPr>
        <w:numPr>
          <w:ilvl w:val="0"/>
          <w:numId w:val="26"/>
        </w:numPr>
        <w:spacing w:after="0" w:line="276" w:lineRule="auto"/>
        <w:jc w:val="both"/>
        <w:rPr>
          <w:rFonts w:cstheme="minorHAnsi"/>
          <w:sz w:val="20"/>
          <w:szCs w:val="20"/>
        </w:rPr>
      </w:pPr>
      <w:r w:rsidRPr="00193EE7">
        <w:rPr>
          <w:rFonts w:cstheme="minorHAnsi"/>
          <w:sz w:val="20"/>
          <w:szCs w:val="20"/>
        </w:rPr>
        <w:t>kadar sporazum o sodelovanju udeleženemu podjetju daje pravico prve zavrnitve, kar zadeva pravice intelektualne lastnine, ki so jih ustvarile udeležene raziskovalne organizacije ali raziskovalne infrastrukture, če navedeni subjekti uveljavljajo vzajemno pravico za pridobitev več ekonomsko ugodnih ponudb od tretjih oseb, tako da mora udeleženo podjetje svojo ponudbo ustrezno uskladiti.</w:t>
      </w:r>
    </w:p>
    <w:p w14:paraId="4AA6A262" w14:textId="77777777" w:rsidR="00651475" w:rsidRPr="00193EE7" w:rsidRDefault="00651475" w:rsidP="00193EE7">
      <w:pPr>
        <w:spacing w:after="0" w:line="276" w:lineRule="auto"/>
        <w:rPr>
          <w:rFonts w:cstheme="minorHAnsi"/>
          <w:b/>
          <w:sz w:val="20"/>
          <w:szCs w:val="20"/>
        </w:rPr>
      </w:pPr>
    </w:p>
    <w:p w14:paraId="75B05D85" w14:textId="77777777" w:rsidR="00651475" w:rsidRPr="00193EE7" w:rsidRDefault="00651475" w:rsidP="00193EE7">
      <w:pPr>
        <w:pStyle w:val="Odstavekseznama"/>
        <w:numPr>
          <w:ilvl w:val="0"/>
          <w:numId w:val="15"/>
        </w:numPr>
        <w:spacing w:line="276" w:lineRule="auto"/>
        <w:ind w:left="714" w:hanging="357"/>
        <w:jc w:val="center"/>
        <w:outlineLvl w:val="1"/>
        <w:rPr>
          <w:rFonts w:asciiTheme="minorHAnsi" w:hAnsiTheme="minorHAnsi" w:cstheme="minorHAnsi"/>
          <w:sz w:val="20"/>
        </w:rPr>
      </w:pPr>
      <w:r w:rsidRPr="00193EE7">
        <w:rPr>
          <w:rFonts w:asciiTheme="minorHAnsi" w:hAnsiTheme="minorHAnsi" w:cstheme="minorHAnsi"/>
          <w:sz w:val="20"/>
        </w:rPr>
        <w:t>člen</w:t>
      </w:r>
    </w:p>
    <w:p w14:paraId="0A00A1F1" w14:textId="77777777" w:rsidR="00651475" w:rsidRPr="00193EE7" w:rsidRDefault="00651475" w:rsidP="00193EE7">
      <w:pPr>
        <w:spacing w:after="0" w:line="276" w:lineRule="auto"/>
        <w:jc w:val="center"/>
        <w:rPr>
          <w:rFonts w:cstheme="minorHAnsi"/>
          <w:sz w:val="20"/>
          <w:szCs w:val="20"/>
        </w:rPr>
      </w:pPr>
      <w:r w:rsidRPr="00193EE7">
        <w:rPr>
          <w:rFonts w:cstheme="minorHAnsi"/>
          <w:sz w:val="20"/>
          <w:szCs w:val="20"/>
        </w:rPr>
        <w:t>(</w:t>
      </w:r>
      <w:proofErr w:type="spellStart"/>
      <w:r w:rsidRPr="00193EE7">
        <w:rPr>
          <w:rFonts w:cstheme="minorHAnsi"/>
          <w:sz w:val="20"/>
          <w:szCs w:val="20"/>
        </w:rPr>
        <w:t>nerazkrivanje</w:t>
      </w:r>
      <w:proofErr w:type="spellEnd"/>
      <w:r w:rsidRPr="00193EE7">
        <w:rPr>
          <w:rFonts w:cstheme="minorHAnsi"/>
          <w:sz w:val="20"/>
          <w:szCs w:val="20"/>
        </w:rPr>
        <w:t xml:space="preserve"> podatkov)</w:t>
      </w:r>
    </w:p>
    <w:p w14:paraId="5551604F" w14:textId="77777777" w:rsidR="00651475" w:rsidRPr="00193EE7" w:rsidRDefault="00651475" w:rsidP="00193EE7">
      <w:pPr>
        <w:spacing w:after="0" w:line="276" w:lineRule="auto"/>
        <w:rPr>
          <w:rFonts w:cstheme="minorHAnsi"/>
          <w:b/>
          <w:sz w:val="20"/>
          <w:szCs w:val="20"/>
        </w:rPr>
      </w:pPr>
    </w:p>
    <w:p w14:paraId="2DE894A9" w14:textId="3CCF830A"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Zaupne informacije, so vse informacije v kakršni koli obliki ali načinu komunikacije, ki jih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(v nadaljn</w:t>
      </w:r>
      <w:r w:rsidR="00AA3819" w:rsidRPr="00193EE7">
        <w:rPr>
          <w:rFonts w:cstheme="minorHAnsi"/>
          <w:color w:val="000000"/>
          <w:sz w:val="20"/>
          <w:szCs w:val="20"/>
        </w:rPr>
        <w:t>j</w:t>
      </w:r>
      <w:r w:rsidRPr="00193EE7">
        <w:rPr>
          <w:rFonts w:cstheme="minorHAnsi"/>
          <w:color w:val="000000"/>
          <w:sz w:val="20"/>
          <w:szCs w:val="20"/>
        </w:rPr>
        <w:t xml:space="preserve">em besedilu: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ki razkriva) razkrije kater</w:t>
      </w:r>
      <w:r w:rsidR="00AA3819" w:rsidRPr="00193EE7">
        <w:rPr>
          <w:rFonts w:cstheme="minorHAnsi"/>
          <w:color w:val="000000"/>
          <w:sz w:val="20"/>
          <w:szCs w:val="20"/>
        </w:rPr>
        <w:t>e</w:t>
      </w:r>
      <w:r w:rsidRPr="00193EE7">
        <w:rPr>
          <w:rFonts w:cstheme="minorHAnsi"/>
          <w:color w:val="000000"/>
          <w:sz w:val="20"/>
          <w:szCs w:val="20"/>
        </w:rPr>
        <w:t xml:space="preserve">mu koli drugemu </w:t>
      </w:r>
      <w:proofErr w:type="spellStart"/>
      <w:r w:rsidRPr="00193EE7">
        <w:rPr>
          <w:rFonts w:cstheme="minorHAnsi"/>
          <w:color w:val="000000"/>
          <w:sz w:val="20"/>
          <w:szCs w:val="20"/>
        </w:rPr>
        <w:t>konzorcijskemu</w:t>
      </w:r>
      <w:proofErr w:type="spellEnd"/>
      <w:r w:rsidRPr="00193EE7">
        <w:rPr>
          <w:rFonts w:cstheme="minorHAnsi"/>
          <w:color w:val="000000"/>
          <w:sz w:val="20"/>
          <w:szCs w:val="20"/>
        </w:rPr>
        <w:t xml:space="preserve"> partnerju (v nadaljnjem besedilu: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ki prejema v zvezi </w:t>
      </w:r>
      <w:r w:rsidR="005A75DE">
        <w:rPr>
          <w:rFonts w:cstheme="minorHAnsi"/>
          <w:color w:val="000000"/>
          <w:sz w:val="20"/>
          <w:szCs w:val="20"/>
        </w:rPr>
        <w:t xml:space="preserve">s projektom </w:t>
      </w:r>
      <w:r w:rsidRPr="00193EE7">
        <w:rPr>
          <w:rFonts w:cstheme="minorHAnsi"/>
          <w:color w:val="000000"/>
          <w:sz w:val="20"/>
          <w:szCs w:val="20"/>
        </w:rPr>
        <w:t xml:space="preserve">med njegovim izvajanjem in ki so bile izrecno označene kot »zaupne« v času razkritja ali ko je bilo ustno razkrito v času razkritja opredeljeno kot zaupno in je bilo potrjeno in pisno določeno v </w:t>
      </w:r>
      <w:r w:rsidR="004436E8">
        <w:rPr>
          <w:rFonts w:cstheme="minorHAnsi"/>
          <w:color w:val="000000"/>
          <w:sz w:val="20"/>
          <w:szCs w:val="20"/>
        </w:rPr>
        <w:t>petnajstih (</w:t>
      </w:r>
      <w:r w:rsidRPr="00193EE7">
        <w:rPr>
          <w:rFonts w:cstheme="minorHAnsi"/>
          <w:color w:val="000000"/>
          <w:sz w:val="20"/>
          <w:szCs w:val="20"/>
        </w:rPr>
        <w:t>15</w:t>
      </w:r>
      <w:r w:rsidR="004436E8">
        <w:rPr>
          <w:rFonts w:cstheme="minorHAnsi"/>
          <w:color w:val="000000"/>
          <w:sz w:val="20"/>
          <w:szCs w:val="20"/>
        </w:rPr>
        <w:t>)</w:t>
      </w:r>
      <w:r w:rsidRPr="00193EE7">
        <w:rPr>
          <w:rFonts w:cstheme="minorHAnsi"/>
          <w:color w:val="000000"/>
          <w:sz w:val="20"/>
          <w:szCs w:val="20"/>
        </w:rPr>
        <w:t xml:space="preserve"> koledarskih dneh od ustnega razkritja najpozneje kot zaupne informacije s strani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 ki razkriva (v nadaljnjem besedilu: zaupne informacije) </w:t>
      </w:r>
    </w:p>
    <w:p w14:paraId="4E9BE8B1"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4E3AAB36" w14:textId="0EF62A76" w:rsidR="00651475" w:rsidRPr="00193EE7" w:rsidRDefault="00651475" w:rsidP="00193EE7">
      <w:pPr>
        <w:autoSpaceDE w:val="0"/>
        <w:autoSpaceDN w:val="0"/>
        <w:adjustRightInd w:val="0"/>
        <w:spacing w:after="0"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ki prejemajo, se brez poseganja v kakršno koli zavezo o </w:t>
      </w:r>
      <w:proofErr w:type="spellStart"/>
      <w:r w:rsidRPr="00193EE7">
        <w:rPr>
          <w:rFonts w:cstheme="minorHAnsi"/>
          <w:color w:val="000000"/>
          <w:sz w:val="20"/>
          <w:szCs w:val="20"/>
        </w:rPr>
        <w:t>nerazkritju</w:t>
      </w:r>
      <w:proofErr w:type="spellEnd"/>
      <w:r w:rsidRPr="00193EE7">
        <w:rPr>
          <w:rFonts w:cstheme="minorHAnsi"/>
          <w:color w:val="000000"/>
          <w:sz w:val="20"/>
          <w:szCs w:val="20"/>
        </w:rPr>
        <w:t xml:space="preserve"> v skladu s sporazumom o dodelitvi sredstev zavezujejo za obdobje </w:t>
      </w:r>
      <w:r w:rsidR="004436E8">
        <w:rPr>
          <w:rFonts w:cstheme="minorHAnsi"/>
          <w:color w:val="000000"/>
          <w:sz w:val="20"/>
          <w:szCs w:val="20"/>
        </w:rPr>
        <w:t>pet (</w:t>
      </w:r>
      <w:r w:rsidRPr="00193EE7">
        <w:rPr>
          <w:rFonts w:cstheme="minorHAnsi"/>
          <w:color w:val="000000"/>
          <w:sz w:val="20"/>
          <w:szCs w:val="20"/>
        </w:rPr>
        <w:t>5</w:t>
      </w:r>
      <w:r w:rsidR="004436E8">
        <w:rPr>
          <w:rFonts w:cstheme="minorHAnsi"/>
          <w:color w:val="000000"/>
          <w:sz w:val="20"/>
          <w:szCs w:val="20"/>
        </w:rPr>
        <w:t>)</w:t>
      </w:r>
      <w:r w:rsidRPr="00193EE7">
        <w:rPr>
          <w:rFonts w:cstheme="minorHAnsi"/>
          <w:color w:val="000000"/>
          <w:sz w:val="20"/>
          <w:szCs w:val="20"/>
        </w:rPr>
        <w:t xml:space="preserve"> let po koncu </w:t>
      </w:r>
      <w:r w:rsidR="00D85684">
        <w:rPr>
          <w:rFonts w:cstheme="minorHAnsi"/>
          <w:color w:val="000000"/>
          <w:sz w:val="20"/>
          <w:szCs w:val="20"/>
        </w:rPr>
        <w:t>projekta</w:t>
      </w:r>
      <w:r w:rsidRPr="00193EE7">
        <w:rPr>
          <w:rFonts w:cstheme="minorHAnsi"/>
          <w:color w:val="000000"/>
          <w:sz w:val="20"/>
          <w:szCs w:val="20"/>
        </w:rPr>
        <w:t xml:space="preserve"> zavezujejo:</w:t>
      </w:r>
    </w:p>
    <w:p w14:paraId="3BC71973" w14:textId="6C5D608A" w:rsidR="00651475" w:rsidRPr="004436E8" w:rsidRDefault="00651475" w:rsidP="004436E8">
      <w:pPr>
        <w:pStyle w:val="Odstavekseznama"/>
        <w:numPr>
          <w:ilvl w:val="1"/>
          <w:numId w:val="31"/>
        </w:numPr>
        <w:autoSpaceDE w:val="0"/>
        <w:autoSpaceDN w:val="0"/>
        <w:adjustRightInd w:val="0"/>
        <w:spacing w:line="276" w:lineRule="auto"/>
        <w:ind w:left="723"/>
        <w:jc w:val="both"/>
        <w:rPr>
          <w:rFonts w:asciiTheme="minorHAnsi" w:eastAsiaTheme="minorHAnsi" w:hAnsiTheme="minorHAnsi" w:cstheme="minorHAnsi"/>
          <w:color w:val="000000"/>
          <w:sz w:val="20"/>
        </w:rPr>
      </w:pPr>
      <w:r w:rsidRPr="004436E8">
        <w:rPr>
          <w:rFonts w:asciiTheme="minorHAnsi" w:eastAsiaTheme="minorHAnsi" w:hAnsiTheme="minorHAnsi" w:cstheme="minorHAnsi"/>
          <w:color w:val="000000"/>
          <w:sz w:val="20"/>
        </w:rPr>
        <w:t>da zaupnih informacij ne bodo uporabljali drugače kot za namen, za katerega so bili razkriti;</w:t>
      </w:r>
    </w:p>
    <w:p w14:paraId="60281AA8" w14:textId="554D7FDF" w:rsidR="00651475" w:rsidRPr="004436E8" w:rsidRDefault="00651475" w:rsidP="004436E8">
      <w:pPr>
        <w:pStyle w:val="Odstavekseznama"/>
        <w:numPr>
          <w:ilvl w:val="1"/>
          <w:numId w:val="31"/>
        </w:numPr>
        <w:autoSpaceDE w:val="0"/>
        <w:autoSpaceDN w:val="0"/>
        <w:adjustRightInd w:val="0"/>
        <w:spacing w:line="276" w:lineRule="auto"/>
        <w:ind w:left="723"/>
        <w:jc w:val="both"/>
        <w:rPr>
          <w:rFonts w:asciiTheme="minorHAnsi" w:eastAsiaTheme="minorHAnsi" w:hAnsiTheme="minorHAnsi" w:cstheme="minorHAnsi"/>
          <w:color w:val="000000"/>
          <w:sz w:val="20"/>
        </w:rPr>
      </w:pPr>
      <w:r w:rsidRPr="004436E8">
        <w:rPr>
          <w:rFonts w:asciiTheme="minorHAnsi" w:eastAsiaTheme="minorHAnsi" w:hAnsiTheme="minorHAnsi" w:cstheme="minorHAnsi"/>
          <w:color w:val="000000"/>
          <w:sz w:val="20"/>
        </w:rPr>
        <w:t xml:space="preserve">da zaupnih informacij ne bodo razkrili brez predhodnega pisnega soglasja </w:t>
      </w:r>
      <w:proofErr w:type="spellStart"/>
      <w:r w:rsidRPr="004436E8">
        <w:rPr>
          <w:rFonts w:asciiTheme="minorHAnsi" w:eastAsiaTheme="minorHAnsi" w:hAnsiTheme="minorHAnsi" w:cstheme="minorHAnsi"/>
          <w:color w:val="000000"/>
          <w:sz w:val="20"/>
        </w:rPr>
        <w:t>konzorcijskega</w:t>
      </w:r>
      <w:proofErr w:type="spellEnd"/>
      <w:r w:rsidRPr="004436E8">
        <w:rPr>
          <w:rFonts w:asciiTheme="minorHAnsi" w:eastAsiaTheme="minorHAnsi" w:hAnsiTheme="minorHAnsi" w:cstheme="minorHAnsi"/>
          <w:color w:val="000000"/>
          <w:sz w:val="20"/>
        </w:rPr>
        <w:t xml:space="preserve"> partnerja, ki razkriva;</w:t>
      </w:r>
    </w:p>
    <w:p w14:paraId="7D937C9D" w14:textId="192F8407" w:rsidR="00651475" w:rsidRPr="004436E8" w:rsidRDefault="00651475" w:rsidP="004436E8">
      <w:pPr>
        <w:pStyle w:val="Odstavekseznama"/>
        <w:numPr>
          <w:ilvl w:val="1"/>
          <w:numId w:val="31"/>
        </w:numPr>
        <w:autoSpaceDE w:val="0"/>
        <w:autoSpaceDN w:val="0"/>
        <w:adjustRightInd w:val="0"/>
        <w:spacing w:line="276" w:lineRule="auto"/>
        <w:ind w:left="723"/>
        <w:jc w:val="both"/>
        <w:rPr>
          <w:rFonts w:asciiTheme="minorHAnsi" w:eastAsiaTheme="minorHAnsi" w:hAnsiTheme="minorHAnsi" w:cstheme="minorHAnsi"/>
          <w:color w:val="000000"/>
          <w:sz w:val="20"/>
        </w:rPr>
      </w:pPr>
      <w:r w:rsidRPr="004436E8">
        <w:rPr>
          <w:rFonts w:asciiTheme="minorHAnsi" w:eastAsiaTheme="minorHAnsi" w:hAnsiTheme="minorHAnsi" w:cstheme="minorHAnsi"/>
          <w:color w:val="000000"/>
          <w:sz w:val="20"/>
        </w:rPr>
        <w:t xml:space="preserve">zagotoviti, da bo interna distribucija zaupnih informacij s strani </w:t>
      </w:r>
      <w:proofErr w:type="spellStart"/>
      <w:r w:rsidRPr="004436E8">
        <w:rPr>
          <w:rFonts w:asciiTheme="minorHAnsi" w:eastAsiaTheme="minorHAnsi" w:hAnsiTheme="minorHAnsi" w:cstheme="minorHAnsi"/>
          <w:color w:val="000000"/>
          <w:sz w:val="20"/>
        </w:rPr>
        <w:t>konzorcijskega</w:t>
      </w:r>
      <w:proofErr w:type="spellEnd"/>
      <w:r w:rsidRPr="004436E8">
        <w:rPr>
          <w:rFonts w:asciiTheme="minorHAnsi" w:eastAsiaTheme="minorHAnsi" w:hAnsiTheme="minorHAnsi" w:cstheme="minorHAnsi"/>
          <w:color w:val="000000"/>
          <w:sz w:val="20"/>
        </w:rPr>
        <w:t xml:space="preserve"> partnerja, ki prejema, potekala na podlagi stroge potrebe po seznanitvi; in</w:t>
      </w:r>
    </w:p>
    <w:p w14:paraId="1E208E38" w14:textId="4EE8B73D" w:rsidR="00651475" w:rsidRPr="004436E8" w:rsidRDefault="00651475" w:rsidP="004436E8">
      <w:pPr>
        <w:pStyle w:val="Odstavekseznama"/>
        <w:numPr>
          <w:ilvl w:val="1"/>
          <w:numId w:val="31"/>
        </w:numPr>
        <w:autoSpaceDE w:val="0"/>
        <w:autoSpaceDN w:val="0"/>
        <w:adjustRightInd w:val="0"/>
        <w:spacing w:line="276" w:lineRule="auto"/>
        <w:ind w:left="723"/>
        <w:jc w:val="both"/>
        <w:rPr>
          <w:rFonts w:asciiTheme="minorHAnsi" w:eastAsiaTheme="minorHAnsi" w:hAnsiTheme="minorHAnsi" w:cstheme="minorHAnsi"/>
          <w:color w:val="000000"/>
          <w:sz w:val="20"/>
        </w:rPr>
      </w:pPr>
      <w:r w:rsidRPr="004436E8">
        <w:rPr>
          <w:rFonts w:asciiTheme="minorHAnsi" w:eastAsiaTheme="minorHAnsi" w:hAnsiTheme="minorHAnsi" w:cstheme="minorHAnsi"/>
          <w:color w:val="000000"/>
          <w:sz w:val="20"/>
        </w:rPr>
        <w:lastRenderedPageBreak/>
        <w:t xml:space="preserve">vrniti </w:t>
      </w:r>
      <w:proofErr w:type="spellStart"/>
      <w:r w:rsidRPr="004436E8">
        <w:rPr>
          <w:rFonts w:asciiTheme="minorHAnsi" w:eastAsiaTheme="minorHAnsi" w:hAnsiTheme="minorHAnsi" w:cstheme="minorHAnsi"/>
          <w:color w:val="000000"/>
          <w:sz w:val="20"/>
        </w:rPr>
        <w:t>konzorcijskemu</w:t>
      </w:r>
      <w:proofErr w:type="spellEnd"/>
      <w:r w:rsidRPr="004436E8">
        <w:rPr>
          <w:rFonts w:asciiTheme="minorHAnsi" w:eastAsiaTheme="minorHAnsi" w:hAnsiTheme="minorHAnsi" w:cstheme="minorHAnsi"/>
          <w:color w:val="000000"/>
          <w:sz w:val="20"/>
        </w:rPr>
        <w:t xml:space="preserve"> partnerju, ki razkriva, ali na zahtevo uničiti vse zaupne informacije, ki so bile razkrite </w:t>
      </w:r>
      <w:proofErr w:type="spellStart"/>
      <w:r w:rsidRPr="004436E8">
        <w:rPr>
          <w:rFonts w:asciiTheme="minorHAnsi" w:eastAsiaTheme="minorHAnsi" w:hAnsiTheme="minorHAnsi" w:cstheme="minorHAnsi"/>
          <w:color w:val="000000"/>
          <w:sz w:val="20"/>
        </w:rPr>
        <w:t>konzorcijskemu</w:t>
      </w:r>
      <w:proofErr w:type="spellEnd"/>
      <w:r w:rsidRPr="004436E8">
        <w:rPr>
          <w:rFonts w:asciiTheme="minorHAnsi" w:eastAsiaTheme="minorHAnsi" w:hAnsiTheme="minorHAnsi" w:cstheme="minorHAnsi"/>
          <w:color w:val="000000"/>
          <w:sz w:val="20"/>
        </w:rPr>
        <w:t xml:space="preserve"> partnerju, ki prejema, , vključno z vsemi njihovimi kopijami, in izbrisati vse informacije, shranjene v strojno berljivi obliki, kolikor je to praktično mogoče. </w:t>
      </w:r>
      <w:proofErr w:type="spellStart"/>
      <w:r w:rsidRPr="004436E8">
        <w:rPr>
          <w:rFonts w:asciiTheme="minorHAnsi" w:eastAsiaTheme="minorHAnsi" w:hAnsiTheme="minorHAnsi" w:cstheme="minorHAnsi"/>
          <w:color w:val="000000"/>
          <w:sz w:val="20"/>
        </w:rPr>
        <w:t>Konzorcijski</w:t>
      </w:r>
      <w:proofErr w:type="spellEnd"/>
      <w:r w:rsidRPr="004436E8">
        <w:rPr>
          <w:rFonts w:asciiTheme="minorHAnsi" w:eastAsiaTheme="minorHAnsi" w:hAnsiTheme="minorHAnsi" w:cstheme="minorHAnsi"/>
          <w:color w:val="000000"/>
          <w:sz w:val="20"/>
        </w:rPr>
        <w:t xml:space="preserve"> partnerji, ki prejemajo, lahko hranijo kopijo v obsegu, v katerem je potrebno hraniti, arhivirati ali shraniti takšne zaupne informacije zaradi skladnosti z veljavnimi zakoni in predpisi ali za dokaz o tekočih obveznostih, pod pogojem, da </w:t>
      </w:r>
      <w:proofErr w:type="spellStart"/>
      <w:r w:rsidRPr="004436E8">
        <w:rPr>
          <w:rFonts w:asciiTheme="minorHAnsi" w:eastAsiaTheme="minorHAnsi" w:hAnsiTheme="minorHAnsi" w:cstheme="minorHAnsi"/>
          <w:color w:val="000000"/>
          <w:sz w:val="20"/>
        </w:rPr>
        <w:t>konzorcijski</w:t>
      </w:r>
      <w:proofErr w:type="spellEnd"/>
      <w:r w:rsidRPr="004436E8">
        <w:rPr>
          <w:rFonts w:asciiTheme="minorHAnsi" w:eastAsiaTheme="minorHAnsi" w:hAnsiTheme="minorHAnsi" w:cstheme="minorHAnsi"/>
          <w:color w:val="000000"/>
          <w:sz w:val="20"/>
        </w:rPr>
        <w:t xml:space="preserve"> partner, ki prejema izpolnjuje obveznosti glede zaupnosti, ki so vezane na tako kopijo.</w:t>
      </w:r>
    </w:p>
    <w:p w14:paraId="61FCC57F"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39317A18" w14:textId="334D9F66" w:rsidR="00651475" w:rsidRPr="00193EE7" w:rsidRDefault="00651475" w:rsidP="00193EE7">
      <w:pPr>
        <w:autoSpaceDE w:val="0"/>
        <w:autoSpaceDN w:val="0"/>
        <w:adjustRightInd w:val="0"/>
        <w:spacing w:after="0"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partnerji, ki prejemajo, so odgovorni za izpolnjevanje zgoraj navedenih obveznosti s strani svojih zaposlenih ali tretjih oseb, vključenih v </w:t>
      </w:r>
      <w:r w:rsidR="00D85684">
        <w:rPr>
          <w:rFonts w:cstheme="minorHAnsi"/>
          <w:color w:val="000000"/>
          <w:sz w:val="20"/>
          <w:szCs w:val="20"/>
        </w:rPr>
        <w:t>projekt</w:t>
      </w:r>
      <w:r w:rsidRPr="00193EE7">
        <w:rPr>
          <w:rFonts w:cstheme="minorHAnsi"/>
          <w:color w:val="000000"/>
          <w:sz w:val="20"/>
          <w:szCs w:val="20"/>
        </w:rPr>
        <w:t xml:space="preserve">, in zagotovijo, da slednji ostanejo tako zavezani, kolikor je zakonsko mogoče, med in po koncu </w:t>
      </w:r>
      <w:r w:rsidR="00D85684">
        <w:rPr>
          <w:rFonts w:cstheme="minorHAnsi"/>
          <w:color w:val="000000"/>
          <w:sz w:val="20"/>
          <w:szCs w:val="20"/>
        </w:rPr>
        <w:t>projekta</w:t>
      </w:r>
      <w:r w:rsidRPr="00193EE7">
        <w:rPr>
          <w:rFonts w:cstheme="minorHAnsi"/>
          <w:color w:val="000000"/>
          <w:sz w:val="20"/>
          <w:szCs w:val="20"/>
        </w:rPr>
        <w:t xml:space="preserve"> in/ali po prenehanju pogodbenega razmerja z zaposlenim ali tretjo osebo.</w:t>
      </w:r>
    </w:p>
    <w:p w14:paraId="3A25C635"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5631B0C6"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Zgoraj navedeno ne velja za razkritje ali uporabo zaupnih informacij, če in v kolikor lahko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ki prejema, dokaže, da:</w:t>
      </w:r>
    </w:p>
    <w:p w14:paraId="4B578DBF" w14:textId="32DE4681" w:rsidR="00651475" w:rsidRPr="004436E8" w:rsidRDefault="00651475" w:rsidP="004436E8">
      <w:pPr>
        <w:pStyle w:val="Odstavekseznama"/>
        <w:numPr>
          <w:ilvl w:val="1"/>
          <w:numId w:val="31"/>
        </w:numPr>
        <w:autoSpaceDE w:val="0"/>
        <w:autoSpaceDN w:val="0"/>
        <w:adjustRightInd w:val="0"/>
        <w:spacing w:line="276" w:lineRule="auto"/>
        <w:ind w:left="723"/>
        <w:jc w:val="both"/>
        <w:rPr>
          <w:rFonts w:asciiTheme="minorHAnsi" w:eastAsiaTheme="minorHAnsi" w:hAnsiTheme="minorHAnsi" w:cstheme="minorHAnsi"/>
          <w:color w:val="000000"/>
          <w:sz w:val="20"/>
        </w:rPr>
      </w:pPr>
      <w:r w:rsidRPr="004436E8">
        <w:rPr>
          <w:rFonts w:asciiTheme="minorHAnsi" w:eastAsiaTheme="minorHAnsi" w:hAnsiTheme="minorHAnsi" w:cstheme="minorHAnsi"/>
          <w:color w:val="000000"/>
          <w:sz w:val="20"/>
        </w:rPr>
        <w:t xml:space="preserve">so zaupne informacije postale ali postanejo javno dostopne z drugimi sredstvi kot s kršitvijo obveznosti </w:t>
      </w:r>
      <w:proofErr w:type="spellStart"/>
      <w:r w:rsidRPr="004436E8">
        <w:rPr>
          <w:rFonts w:asciiTheme="minorHAnsi" w:eastAsiaTheme="minorHAnsi" w:hAnsiTheme="minorHAnsi" w:cstheme="minorHAnsi"/>
          <w:color w:val="000000"/>
          <w:sz w:val="20"/>
        </w:rPr>
        <w:t>konzorcijskega</w:t>
      </w:r>
      <w:proofErr w:type="spellEnd"/>
      <w:r w:rsidRPr="004436E8">
        <w:rPr>
          <w:rFonts w:asciiTheme="minorHAnsi" w:eastAsiaTheme="minorHAnsi" w:hAnsiTheme="minorHAnsi" w:cstheme="minorHAnsi"/>
          <w:color w:val="000000"/>
          <w:sz w:val="20"/>
        </w:rPr>
        <w:t xml:space="preserve"> partnerja, ki prejema, glede zaupnosti;</w:t>
      </w:r>
    </w:p>
    <w:p w14:paraId="78E5AEDA" w14:textId="4B9F0C4D" w:rsidR="00651475" w:rsidRPr="004436E8" w:rsidRDefault="00F210E7" w:rsidP="004436E8">
      <w:pPr>
        <w:pStyle w:val="Odstavekseznama"/>
        <w:numPr>
          <w:ilvl w:val="1"/>
          <w:numId w:val="31"/>
        </w:numPr>
        <w:autoSpaceDE w:val="0"/>
        <w:autoSpaceDN w:val="0"/>
        <w:adjustRightInd w:val="0"/>
        <w:spacing w:line="276" w:lineRule="auto"/>
        <w:ind w:left="723"/>
        <w:jc w:val="both"/>
        <w:rPr>
          <w:rFonts w:asciiTheme="minorHAnsi" w:eastAsiaTheme="minorHAnsi" w:hAnsiTheme="minorHAnsi" w:cstheme="minorHAnsi"/>
          <w:color w:val="000000"/>
          <w:sz w:val="20"/>
        </w:rPr>
      </w:pPr>
      <w:proofErr w:type="spellStart"/>
      <w:r>
        <w:rPr>
          <w:rFonts w:asciiTheme="minorHAnsi" w:eastAsiaTheme="minorHAnsi" w:hAnsiTheme="minorHAnsi" w:cstheme="minorHAnsi"/>
          <w:color w:val="000000"/>
          <w:sz w:val="20"/>
        </w:rPr>
        <w:t>k</w:t>
      </w:r>
      <w:r w:rsidR="00651475" w:rsidRPr="004436E8">
        <w:rPr>
          <w:rFonts w:asciiTheme="minorHAnsi" w:eastAsiaTheme="minorHAnsi" w:hAnsiTheme="minorHAnsi" w:cstheme="minorHAnsi"/>
          <w:color w:val="000000"/>
          <w:sz w:val="20"/>
        </w:rPr>
        <w:t>onzorcijski</w:t>
      </w:r>
      <w:proofErr w:type="spellEnd"/>
      <w:r w:rsidR="00651475" w:rsidRPr="004436E8">
        <w:rPr>
          <w:rFonts w:asciiTheme="minorHAnsi" w:eastAsiaTheme="minorHAnsi" w:hAnsiTheme="minorHAnsi" w:cstheme="minorHAnsi"/>
          <w:color w:val="000000"/>
          <w:sz w:val="20"/>
        </w:rPr>
        <w:t xml:space="preserve"> partner, ki razkriva, naknadno obvesti </w:t>
      </w:r>
      <w:proofErr w:type="spellStart"/>
      <w:r w:rsidR="00651475" w:rsidRPr="004436E8">
        <w:rPr>
          <w:rFonts w:asciiTheme="minorHAnsi" w:eastAsiaTheme="minorHAnsi" w:hAnsiTheme="minorHAnsi" w:cstheme="minorHAnsi"/>
          <w:color w:val="000000"/>
          <w:sz w:val="20"/>
        </w:rPr>
        <w:t>konzorcijskega</w:t>
      </w:r>
      <w:proofErr w:type="spellEnd"/>
      <w:r w:rsidR="00651475" w:rsidRPr="004436E8">
        <w:rPr>
          <w:rFonts w:asciiTheme="minorHAnsi" w:eastAsiaTheme="minorHAnsi" w:hAnsiTheme="minorHAnsi" w:cstheme="minorHAnsi"/>
          <w:color w:val="000000"/>
          <w:sz w:val="20"/>
        </w:rPr>
        <w:t xml:space="preserve"> partnerja, ki prejema, , da zaupne informacije niso več zaupne;</w:t>
      </w:r>
    </w:p>
    <w:p w14:paraId="1E71D290" w14:textId="7A1D7728" w:rsidR="00651475" w:rsidRPr="004436E8" w:rsidRDefault="00651475" w:rsidP="004436E8">
      <w:pPr>
        <w:pStyle w:val="Odstavekseznama"/>
        <w:numPr>
          <w:ilvl w:val="1"/>
          <w:numId w:val="31"/>
        </w:numPr>
        <w:autoSpaceDE w:val="0"/>
        <w:autoSpaceDN w:val="0"/>
        <w:adjustRightInd w:val="0"/>
        <w:spacing w:line="276" w:lineRule="auto"/>
        <w:ind w:left="723"/>
        <w:jc w:val="both"/>
        <w:rPr>
          <w:rFonts w:asciiTheme="minorHAnsi" w:eastAsiaTheme="minorHAnsi" w:hAnsiTheme="minorHAnsi" w:cstheme="minorHAnsi"/>
          <w:color w:val="000000"/>
          <w:sz w:val="20"/>
        </w:rPr>
      </w:pPr>
      <w:r w:rsidRPr="004436E8">
        <w:rPr>
          <w:rFonts w:asciiTheme="minorHAnsi" w:eastAsiaTheme="minorHAnsi" w:hAnsiTheme="minorHAnsi" w:cstheme="minorHAnsi"/>
          <w:color w:val="000000"/>
          <w:sz w:val="20"/>
        </w:rPr>
        <w:t xml:space="preserve">zaupne informacije </w:t>
      </w:r>
      <w:proofErr w:type="spellStart"/>
      <w:r w:rsidRPr="004436E8">
        <w:rPr>
          <w:rFonts w:asciiTheme="minorHAnsi" w:eastAsiaTheme="minorHAnsi" w:hAnsiTheme="minorHAnsi" w:cstheme="minorHAnsi"/>
          <w:color w:val="000000"/>
          <w:sz w:val="20"/>
        </w:rPr>
        <w:t>konzorcijskemu</w:t>
      </w:r>
      <w:proofErr w:type="spellEnd"/>
      <w:r w:rsidRPr="004436E8">
        <w:rPr>
          <w:rFonts w:asciiTheme="minorHAnsi" w:eastAsiaTheme="minorHAnsi" w:hAnsiTheme="minorHAnsi" w:cstheme="minorHAnsi"/>
          <w:color w:val="000000"/>
          <w:sz w:val="20"/>
        </w:rPr>
        <w:t xml:space="preserve"> partnerju, ki prejema, brez kakršne koli obveznosti glede zaupnosti posreduje tretja oseba, ki jih po najboljših informacijah </w:t>
      </w:r>
      <w:proofErr w:type="spellStart"/>
      <w:r w:rsidRPr="004436E8">
        <w:rPr>
          <w:rFonts w:asciiTheme="minorHAnsi" w:eastAsiaTheme="minorHAnsi" w:hAnsiTheme="minorHAnsi" w:cstheme="minorHAnsi"/>
          <w:color w:val="000000"/>
          <w:sz w:val="20"/>
        </w:rPr>
        <w:t>konzorcijskega</w:t>
      </w:r>
      <w:proofErr w:type="spellEnd"/>
      <w:r w:rsidRPr="004436E8">
        <w:rPr>
          <w:rFonts w:asciiTheme="minorHAnsi" w:eastAsiaTheme="minorHAnsi" w:hAnsiTheme="minorHAnsi" w:cstheme="minorHAnsi"/>
          <w:color w:val="000000"/>
          <w:sz w:val="20"/>
        </w:rPr>
        <w:t xml:space="preserve"> partnerja, ki prejema,</w:t>
      </w:r>
      <w:r w:rsidR="00AA3819" w:rsidRPr="004436E8">
        <w:rPr>
          <w:rFonts w:asciiTheme="minorHAnsi" w:eastAsiaTheme="minorHAnsi" w:hAnsiTheme="minorHAnsi" w:cstheme="minorHAnsi"/>
          <w:color w:val="000000"/>
          <w:sz w:val="20"/>
        </w:rPr>
        <w:t xml:space="preserve"> </w:t>
      </w:r>
      <w:r w:rsidRPr="004436E8">
        <w:rPr>
          <w:rFonts w:asciiTheme="minorHAnsi" w:eastAsiaTheme="minorHAnsi" w:hAnsiTheme="minorHAnsi" w:cstheme="minorHAnsi"/>
          <w:color w:val="000000"/>
          <w:sz w:val="20"/>
        </w:rPr>
        <w:t xml:space="preserve">zakonito poseduje in brez obveznosti zaupnosti do </w:t>
      </w:r>
      <w:proofErr w:type="spellStart"/>
      <w:r w:rsidRPr="004436E8">
        <w:rPr>
          <w:rFonts w:asciiTheme="minorHAnsi" w:eastAsiaTheme="minorHAnsi" w:hAnsiTheme="minorHAnsi" w:cstheme="minorHAnsi"/>
          <w:color w:val="000000"/>
          <w:sz w:val="20"/>
        </w:rPr>
        <w:t>konzorcijskega</w:t>
      </w:r>
      <w:proofErr w:type="spellEnd"/>
      <w:r w:rsidRPr="004436E8">
        <w:rPr>
          <w:rFonts w:asciiTheme="minorHAnsi" w:eastAsiaTheme="minorHAnsi" w:hAnsiTheme="minorHAnsi" w:cstheme="minorHAnsi"/>
          <w:color w:val="000000"/>
          <w:sz w:val="20"/>
        </w:rPr>
        <w:t xml:space="preserve"> partnerja, ki razkriva;</w:t>
      </w:r>
    </w:p>
    <w:p w14:paraId="0FA7B169" w14:textId="1EF6DD9F" w:rsidR="00651475" w:rsidRPr="004436E8" w:rsidRDefault="00651475" w:rsidP="004436E8">
      <w:pPr>
        <w:pStyle w:val="Odstavekseznama"/>
        <w:numPr>
          <w:ilvl w:val="1"/>
          <w:numId w:val="31"/>
        </w:numPr>
        <w:autoSpaceDE w:val="0"/>
        <w:autoSpaceDN w:val="0"/>
        <w:adjustRightInd w:val="0"/>
        <w:spacing w:line="276" w:lineRule="auto"/>
        <w:ind w:left="723"/>
        <w:jc w:val="both"/>
        <w:rPr>
          <w:rFonts w:asciiTheme="minorHAnsi" w:eastAsiaTheme="minorHAnsi" w:hAnsiTheme="minorHAnsi" w:cstheme="minorHAnsi"/>
          <w:color w:val="000000"/>
          <w:sz w:val="20"/>
        </w:rPr>
      </w:pPr>
      <w:r w:rsidRPr="004436E8">
        <w:rPr>
          <w:rFonts w:asciiTheme="minorHAnsi" w:eastAsiaTheme="minorHAnsi" w:hAnsiTheme="minorHAnsi" w:cstheme="minorHAnsi"/>
          <w:color w:val="000000"/>
          <w:sz w:val="20"/>
        </w:rPr>
        <w:t>je razkritje ali posredovanje zaupnih informacij predvideno z določbami pogodbe izvedbi in sofinanciranju;</w:t>
      </w:r>
    </w:p>
    <w:p w14:paraId="2F4DCD7B" w14:textId="416A7D33" w:rsidR="00651475" w:rsidRPr="004436E8" w:rsidRDefault="00651475" w:rsidP="004436E8">
      <w:pPr>
        <w:pStyle w:val="Odstavekseznama"/>
        <w:numPr>
          <w:ilvl w:val="1"/>
          <w:numId w:val="31"/>
        </w:numPr>
        <w:autoSpaceDE w:val="0"/>
        <w:autoSpaceDN w:val="0"/>
        <w:adjustRightInd w:val="0"/>
        <w:spacing w:line="276" w:lineRule="auto"/>
        <w:ind w:left="723"/>
        <w:jc w:val="both"/>
        <w:rPr>
          <w:rFonts w:asciiTheme="minorHAnsi" w:eastAsiaTheme="minorHAnsi" w:hAnsiTheme="minorHAnsi" w:cstheme="minorHAnsi"/>
          <w:color w:val="000000"/>
          <w:sz w:val="20"/>
        </w:rPr>
      </w:pPr>
      <w:r w:rsidRPr="004436E8">
        <w:rPr>
          <w:rFonts w:asciiTheme="minorHAnsi" w:eastAsiaTheme="minorHAnsi" w:hAnsiTheme="minorHAnsi" w:cstheme="minorHAnsi"/>
          <w:color w:val="000000"/>
          <w:sz w:val="20"/>
        </w:rPr>
        <w:t xml:space="preserve">je zaupne informacije </w:t>
      </w:r>
      <w:proofErr w:type="spellStart"/>
      <w:r w:rsidRPr="004436E8">
        <w:rPr>
          <w:rFonts w:asciiTheme="minorHAnsi" w:eastAsiaTheme="minorHAnsi" w:hAnsiTheme="minorHAnsi" w:cstheme="minorHAnsi"/>
          <w:color w:val="000000"/>
          <w:sz w:val="20"/>
        </w:rPr>
        <w:t>konzorcijski</w:t>
      </w:r>
      <w:proofErr w:type="spellEnd"/>
      <w:r w:rsidRPr="004436E8">
        <w:rPr>
          <w:rFonts w:asciiTheme="minorHAnsi" w:eastAsiaTheme="minorHAnsi" w:hAnsiTheme="minorHAnsi" w:cstheme="minorHAnsi"/>
          <w:color w:val="000000"/>
          <w:sz w:val="20"/>
        </w:rPr>
        <w:t xml:space="preserve"> partner, ki prejema</w:t>
      </w:r>
      <w:r w:rsidR="00AA3819" w:rsidRPr="004436E8">
        <w:rPr>
          <w:rFonts w:asciiTheme="minorHAnsi" w:eastAsiaTheme="minorHAnsi" w:hAnsiTheme="minorHAnsi" w:cstheme="minorHAnsi"/>
          <w:color w:val="000000"/>
          <w:sz w:val="20"/>
        </w:rPr>
        <w:t>,</w:t>
      </w:r>
      <w:r w:rsidRPr="004436E8">
        <w:rPr>
          <w:rFonts w:asciiTheme="minorHAnsi" w:eastAsiaTheme="minorHAnsi" w:hAnsiTheme="minorHAnsi" w:cstheme="minorHAnsi"/>
          <w:color w:val="000000"/>
          <w:sz w:val="20"/>
        </w:rPr>
        <w:t xml:space="preserve"> kadar koli razvil popolnoma neodvisno od kakršnega koli takega razkritja s strani </w:t>
      </w:r>
      <w:proofErr w:type="spellStart"/>
      <w:r w:rsidRPr="004436E8">
        <w:rPr>
          <w:rFonts w:asciiTheme="minorHAnsi" w:eastAsiaTheme="minorHAnsi" w:hAnsiTheme="minorHAnsi" w:cstheme="minorHAnsi"/>
          <w:color w:val="000000"/>
          <w:sz w:val="20"/>
        </w:rPr>
        <w:t>konzorcijskega</w:t>
      </w:r>
      <w:proofErr w:type="spellEnd"/>
      <w:r w:rsidRPr="004436E8">
        <w:rPr>
          <w:rFonts w:asciiTheme="minorHAnsi" w:eastAsiaTheme="minorHAnsi" w:hAnsiTheme="minorHAnsi" w:cstheme="minorHAnsi"/>
          <w:color w:val="000000"/>
          <w:sz w:val="20"/>
        </w:rPr>
        <w:t xml:space="preserve"> partnerja, ki razkriva;</w:t>
      </w:r>
    </w:p>
    <w:p w14:paraId="56D0B456" w14:textId="6D8E2812" w:rsidR="00651475" w:rsidRPr="004436E8" w:rsidRDefault="00651475" w:rsidP="004436E8">
      <w:pPr>
        <w:pStyle w:val="Odstavekseznama"/>
        <w:numPr>
          <w:ilvl w:val="1"/>
          <w:numId w:val="31"/>
        </w:numPr>
        <w:autoSpaceDE w:val="0"/>
        <w:autoSpaceDN w:val="0"/>
        <w:adjustRightInd w:val="0"/>
        <w:spacing w:line="276" w:lineRule="auto"/>
        <w:ind w:left="723"/>
        <w:jc w:val="both"/>
        <w:rPr>
          <w:rFonts w:asciiTheme="minorHAnsi" w:eastAsiaTheme="minorHAnsi" w:hAnsiTheme="minorHAnsi" w:cstheme="minorHAnsi"/>
          <w:color w:val="000000"/>
          <w:sz w:val="20"/>
        </w:rPr>
      </w:pPr>
      <w:r w:rsidRPr="004436E8">
        <w:rPr>
          <w:rFonts w:asciiTheme="minorHAnsi" w:eastAsiaTheme="minorHAnsi" w:hAnsiTheme="minorHAnsi" w:cstheme="minorHAnsi"/>
          <w:color w:val="000000"/>
          <w:sz w:val="20"/>
        </w:rPr>
        <w:t xml:space="preserve">so bile zaupne informacije </w:t>
      </w:r>
      <w:proofErr w:type="spellStart"/>
      <w:r w:rsidRPr="004436E8">
        <w:rPr>
          <w:rFonts w:asciiTheme="minorHAnsi" w:eastAsiaTheme="minorHAnsi" w:hAnsiTheme="minorHAnsi" w:cstheme="minorHAnsi"/>
          <w:color w:val="000000"/>
          <w:sz w:val="20"/>
        </w:rPr>
        <w:t>konzorcijskemu</w:t>
      </w:r>
      <w:proofErr w:type="spellEnd"/>
      <w:r w:rsidRPr="004436E8">
        <w:rPr>
          <w:rFonts w:asciiTheme="minorHAnsi" w:eastAsiaTheme="minorHAnsi" w:hAnsiTheme="minorHAnsi" w:cstheme="minorHAnsi"/>
          <w:color w:val="000000"/>
          <w:sz w:val="20"/>
        </w:rPr>
        <w:t xml:space="preserve"> partnerju, ki prejema, znane že pred razkritjem, ali </w:t>
      </w:r>
    </w:p>
    <w:p w14:paraId="1FA31A1D" w14:textId="48D935C2" w:rsidR="00651475" w:rsidRPr="004436E8" w:rsidRDefault="00651475" w:rsidP="004436E8">
      <w:pPr>
        <w:pStyle w:val="Odstavekseznama"/>
        <w:numPr>
          <w:ilvl w:val="1"/>
          <w:numId w:val="31"/>
        </w:numPr>
        <w:autoSpaceDE w:val="0"/>
        <w:autoSpaceDN w:val="0"/>
        <w:adjustRightInd w:val="0"/>
        <w:spacing w:line="276" w:lineRule="auto"/>
        <w:ind w:left="723"/>
        <w:jc w:val="both"/>
        <w:rPr>
          <w:rFonts w:asciiTheme="minorHAnsi" w:eastAsiaTheme="minorHAnsi" w:hAnsiTheme="minorHAnsi" w:cstheme="minorHAnsi"/>
          <w:color w:val="000000"/>
          <w:sz w:val="20"/>
        </w:rPr>
      </w:pPr>
      <w:r w:rsidRPr="004436E8">
        <w:rPr>
          <w:rFonts w:asciiTheme="minorHAnsi" w:eastAsiaTheme="minorHAnsi" w:hAnsiTheme="minorHAnsi" w:cstheme="minorHAnsi"/>
          <w:color w:val="000000"/>
          <w:sz w:val="20"/>
        </w:rPr>
        <w:t xml:space="preserve">se od </w:t>
      </w:r>
      <w:proofErr w:type="spellStart"/>
      <w:r w:rsidRPr="004436E8">
        <w:rPr>
          <w:rFonts w:asciiTheme="minorHAnsi" w:eastAsiaTheme="minorHAnsi" w:hAnsiTheme="minorHAnsi" w:cstheme="minorHAnsi"/>
          <w:color w:val="000000"/>
          <w:sz w:val="20"/>
        </w:rPr>
        <w:t>konzorcijskega</w:t>
      </w:r>
      <w:proofErr w:type="spellEnd"/>
      <w:r w:rsidRPr="004436E8">
        <w:rPr>
          <w:rFonts w:asciiTheme="minorHAnsi" w:eastAsiaTheme="minorHAnsi" w:hAnsiTheme="minorHAnsi" w:cstheme="minorHAnsi"/>
          <w:color w:val="000000"/>
          <w:sz w:val="20"/>
        </w:rPr>
        <w:t xml:space="preserve"> partnerja, ki prejema, zahteva, da razkrije zaupne informacije, da bi ravnal v skladu z veljavnimi zakoni ali predpisi ali s sodno ali upravno odredbo, v skladu z določbo naslednjega odstavka tega člena.</w:t>
      </w:r>
    </w:p>
    <w:p w14:paraId="4F2DA054"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246C8F88" w14:textId="11F07D5C"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Če kateri koli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ki prejema, izve, da bo moral ali bo verjetno od njega zahtevano, da razkrije zaupne informacije, da bo ravnal v skladu z veljavnimi zakoni ali predpisi ali s sodno ali upravno odredbo, bo, kolikor je zakonito sposoben, pred kakršnim koli takšnim razkritjem</w:t>
      </w:r>
      <w:r w:rsidR="00CB2668">
        <w:rPr>
          <w:rFonts w:cstheme="minorHAnsi"/>
          <w:color w:val="000000"/>
          <w:sz w:val="20"/>
          <w:szCs w:val="20"/>
        </w:rPr>
        <w:t>:</w:t>
      </w:r>
    </w:p>
    <w:p w14:paraId="73CB2626" w14:textId="315574B5" w:rsidR="00651475" w:rsidRPr="004436E8" w:rsidRDefault="00651475" w:rsidP="004436E8">
      <w:pPr>
        <w:pStyle w:val="Odstavekseznama"/>
        <w:numPr>
          <w:ilvl w:val="1"/>
          <w:numId w:val="31"/>
        </w:numPr>
        <w:autoSpaceDE w:val="0"/>
        <w:autoSpaceDN w:val="0"/>
        <w:adjustRightInd w:val="0"/>
        <w:spacing w:line="276" w:lineRule="auto"/>
        <w:ind w:left="723"/>
        <w:jc w:val="both"/>
        <w:rPr>
          <w:rFonts w:asciiTheme="minorHAnsi" w:eastAsiaTheme="minorHAnsi" w:hAnsiTheme="minorHAnsi" w:cstheme="minorHAnsi"/>
          <w:color w:val="000000"/>
          <w:sz w:val="20"/>
        </w:rPr>
      </w:pPr>
      <w:r w:rsidRPr="004436E8">
        <w:rPr>
          <w:rFonts w:asciiTheme="minorHAnsi" w:eastAsiaTheme="minorHAnsi" w:hAnsiTheme="minorHAnsi" w:cstheme="minorHAnsi"/>
          <w:color w:val="000000"/>
          <w:sz w:val="20"/>
        </w:rPr>
        <w:t xml:space="preserve">obvestil </w:t>
      </w:r>
      <w:proofErr w:type="spellStart"/>
      <w:r w:rsidRPr="004436E8">
        <w:rPr>
          <w:rFonts w:asciiTheme="minorHAnsi" w:eastAsiaTheme="minorHAnsi" w:hAnsiTheme="minorHAnsi" w:cstheme="minorHAnsi"/>
          <w:color w:val="000000"/>
          <w:sz w:val="20"/>
        </w:rPr>
        <w:t>konzorcijskega</w:t>
      </w:r>
      <w:proofErr w:type="spellEnd"/>
      <w:r w:rsidRPr="004436E8">
        <w:rPr>
          <w:rFonts w:asciiTheme="minorHAnsi" w:eastAsiaTheme="minorHAnsi" w:hAnsiTheme="minorHAnsi" w:cstheme="minorHAnsi"/>
          <w:color w:val="000000"/>
          <w:sz w:val="20"/>
        </w:rPr>
        <w:t xml:space="preserve"> partnerja, ki razkriva, in</w:t>
      </w:r>
    </w:p>
    <w:p w14:paraId="53838686" w14:textId="7839A92A" w:rsidR="00651475" w:rsidRPr="004436E8" w:rsidRDefault="00651475" w:rsidP="004436E8">
      <w:pPr>
        <w:pStyle w:val="Odstavekseznama"/>
        <w:numPr>
          <w:ilvl w:val="1"/>
          <w:numId w:val="31"/>
        </w:numPr>
        <w:autoSpaceDE w:val="0"/>
        <w:autoSpaceDN w:val="0"/>
        <w:adjustRightInd w:val="0"/>
        <w:spacing w:line="276" w:lineRule="auto"/>
        <w:ind w:left="723"/>
        <w:jc w:val="both"/>
        <w:rPr>
          <w:rFonts w:asciiTheme="minorHAnsi" w:eastAsiaTheme="minorHAnsi" w:hAnsiTheme="minorHAnsi" w:cstheme="minorHAnsi"/>
          <w:color w:val="000000"/>
          <w:sz w:val="20"/>
        </w:rPr>
      </w:pPr>
      <w:r w:rsidRPr="004436E8">
        <w:rPr>
          <w:rFonts w:asciiTheme="minorHAnsi" w:eastAsiaTheme="minorHAnsi" w:hAnsiTheme="minorHAnsi" w:cstheme="minorHAnsi"/>
          <w:color w:val="000000"/>
          <w:sz w:val="20"/>
        </w:rPr>
        <w:t xml:space="preserve">ravnal v skladu z razumnimi navodili </w:t>
      </w:r>
      <w:proofErr w:type="spellStart"/>
      <w:r w:rsidRPr="004436E8">
        <w:rPr>
          <w:rFonts w:asciiTheme="minorHAnsi" w:eastAsiaTheme="minorHAnsi" w:hAnsiTheme="minorHAnsi" w:cstheme="minorHAnsi"/>
          <w:color w:val="000000"/>
          <w:sz w:val="20"/>
        </w:rPr>
        <w:t>konzorcijskega</w:t>
      </w:r>
      <w:proofErr w:type="spellEnd"/>
      <w:r w:rsidRPr="004436E8">
        <w:rPr>
          <w:rFonts w:asciiTheme="minorHAnsi" w:eastAsiaTheme="minorHAnsi" w:hAnsiTheme="minorHAnsi" w:cstheme="minorHAnsi"/>
          <w:color w:val="000000"/>
          <w:sz w:val="20"/>
        </w:rPr>
        <w:t xml:space="preserve"> pa</w:t>
      </w:r>
      <w:r w:rsidR="00AA3819" w:rsidRPr="004436E8">
        <w:rPr>
          <w:rFonts w:asciiTheme="minorHAnsi" w:eastAsiaTheme="minorHAnsi" w:hAnsiTheme="minorHAnsi" w:cstheme="minorHAnsi"/>
          <w:color w:val="000000"/>
          <w:sz w:val="20"/>
        </w:rPr>
        <w:t>r</w:t>
      </w:r>
      <w:r w:rsidRPr="004436E8">
        <w:rPr>
          <w:rFonts w:asciiTheme="minorHAnsi" w:eastAsiaTheme="minorHAnsi" w:hAnsiTheme="minorHAnsi" w:cstheme="minorHAnsi"/>
          <w:color w:val="000000"/>
          <w:sz w:val="20"/>
        </w:rPr>
        <w:t>tnerja, ki razkriva, da se zaupnost informacij zaščiti.</w:t>
      </w:r>
    </w:p>
    <w:p w14:paraId="77CCB34B"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030744AD" w14:textId="58AC39E0" w:rsidR="00651475" w:rsidRPr="00193EE7" w:rsidRDefault="00651475" w:rsidP="00193EE7">
      <w:pPr>
        <w:autoSpaceDE w:val="0"/>
        <w:autoSpaceDN w:val="0"/>
        <w:adjustRightInd w:val="0"/>
        <w:spacing w:after="0" w:line="276" w:lineRule="auto"/>
        <w:jc w:val="both"/>
        <w:rPr>
          <w:rFonts w:cstheme="minorHAnsi"/>
          <w:color w:val="000000"/>
          <w:sz w:val="20"/>
          <w:szCs w:val="20"/>
        </w:rPr>
      </w:pP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ki prejema, bo glede zaupnih informacij, razkritih v okviru </w:t>
      </w:r>
      <w:r w:rsidR="00D85684">
        <w:rPr>
          <w:rFonts w:cstheme="minorHAnsi"/>
          <w:color w:val="000000"/>
          <w:sz w:val="20"/>
          <w:szCs w:val="20"/>
        </w:rPr>
        <w:t>projekta</w:t>
      </w:r>
      <w:r w:rsidRPr="00193EE7">
        <w:rPr>
          <w:rFonts w:cstheme="minorHAnsi"/>
          <w:color w:val="000000"/>
          <w:sz w:val="20"/>
          <w:szCs w:val="20"/>
        </w:rPr>
        <w:t>, ravnal enako skrbno kot s svojimi zaupnimi in/ali lastniškimi informacijami, vendar v nobenem primeru manj od razumne skrbi.</w:t>
      </w:r>
    </w:p>
    <w:p w14:paraId="48E26136"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2FB82F95"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Vsak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ki prejema, nemudoma obvesti ustreznega </w:t>
      </w:r>
      <w:proofErr w:type="spellStart"/>
      <w:r w:rsidRPr="00193EE7">
        <w:rPr>
          <w:rFonts w:cstheme="minorHAnsi"/>
          <w:color w:val="000000"/>
          <w:sz w:val="20"/>
          <w:szCs w:val="20"/>
        </w:rPr>
        <w:t>konzorcijskega</w:t>
      </w:r>
      <w:proofErr w:type="spellEnd"/>
      <w:r w:rsidRPr="00193EE7">
        <w:rPr>
          <w:rFonts w:cstheme="minorHAnsi"/>
          <w:color w:val="000000"/>
          <w:sz w:val="20"/>
          <w:szCs w:val="20"/>
        </w:rPr>
        <w:t xml:space="preserve"> partnerja, ki razkriva, s pisnim obvestilom o vsakem nepooblaščenem razkritju, zlorabi ali zlorabi zaupnih informacij, potem ko izve za takšno nepooblaščeno razkritje, prilastitev ali zlorabo.</w:t>
      </w:r>
    </w:p>
    <w:p w14:paraId="4806453D" w14:textId="77777777" w:rsidR="00651475" w:rsidRDefault="00651475" w:rsidP="004436E8">
      <w:pPr>
        <w:autoSpaceDE w:val="0"/>
        <w:autoSpaceDN w:val="0"/>
        <w:adjustRightInd w:val="0"/>
        <w:spacing w:after="0" w:line="276" w:lineRule="auto"/>
        <w:jc w:val="both"/>
        <w:rPr>
          <w:rFonts w:cstheme="minorHAnsi"/>
          <w:color w:val="000000"/>
          <w:sz w:val="20"/>
          <w:szCs w:val="20"/>
        </w:rPr>
      </w:pPr>
    </w:p>
    <w:p w14:paraId="7F142E1B" w14:textId="77777777" w:rsidR="004436E8" w:rsidRDefault="004436E8" w:rsidP="004436E8">
      <w:pPr>
        <w:autoSpaceDE w:val="0"/>
        <w:autoSpaceDN w:val="0"/>
        <w:adjustRightInd w:val="0"/>
        <w:spacing w:after="0" w:line="276" w:lineRule="auto"/>
        <w:jc w:val="both"/>
        <w:rPr>
          <w:rFonts w:cstheme="minorHAnsi"/>
          <w:color w:val="000000"/>
          <w:sz w:val="20"/>
          <w:szCs w:val="20"/>
        </w:rPr>
      </w:pPr>
    </w:p>
    <w:p w14:paraId="413EFD9A" w14:textId="77777777" w:rsidR="004436E8" w:rsidRDefault="004436E8" w:rsidP="004436E8">
      <w:pPr>
        <w:autoSpaceDE w:val="0"/>
        <w:autoSpaceDN w:val="0"/>
        <w:adjustRightInd w:val="0"/>
        <w:spacing w:after="0" w:line="276" w:lineRule="auto"/>
        <w:jc w:val="both"/>
        <w:rPr>
          <w:rFonts w:cstheme="minorHAnsi"/>
          <w:color w:val="000000"/>
          <w:sz w:val="20"/>
          <w:szCs w:val="20"/>
        </w:rPr>
      </w:pPr>
    </w:p>
    <w:p w14:paraId="1944A101" w14:textId="77777777" w:rsidR="004436E8" w:rsidRDefault="004436E8" w:rsidP="004436E8">
      <w:pPr>
        <w:autoSpaceDE w:val="0"/>
        <w:autoSpaceDN w:val="0"/>
        <w:adjustRightInd w:val="0"/>
        <w:spacing w:after="0" w:line="276" w:lineRule="auto"/>
        <w:jc w:val="both"/>
        <w:rPr>
          <w:rFonts w:cstheme="minorHAnsi"/>
          <w:color w:val="000000"/>
          <w:sz w:val="20"/>
          <w:szCs w:val="20"/>
        </w:rPr>
      </w:pPr>
    </w:p>
    <w:p w14:paraId="4AAFB44A" w14:textId="4362C802" w:rsidR="004436E8" w:rsidRDefault="004436E8">
      <w:pPr>
        <w:rPr>
          <w:rFonts w:cstheme="minorHAnsi"/>
          <w:color w:val="000000"/>
          <w:sz w:val="20"/>
          <w:szCs w:val="20"/>
        </w:rPr>
      </w:pPr>
      <w:r>
        <w:rPr>
          <w:rFonts w:cstheme="minorHAnsi"/>
          <w:color w:val="000000"/>
          <w:sz w:val="20"/>
          <w:szCs w:val="20"/>
        </w:rPr>
        <w:br w:type="page"/>
      </w:r>
    </w:p>
    <w:p w14:paraId="3F9FC367" w14:textId="77777777" w:rsidR="004436E8" w:rsidRPr="00193EE7" w:rsidRDefault="004436E8" w:rsidP="004436E8">
      <w:pPr>
        <w:autoSpaceDE w:val="0"/>
        <w:autoSpaceDN w:val="0"/>
        <w:adjustRightInd w:val="0"/>
        <w:spacing w:after="0" w:line="276" w:lineRule="auto"/>
        <w:jc w:val="both"/>
        <w:rPr>
          <w:rFonts w:cstheme="minorHAnsi"/>
          <w:color w:val="000000"/>
          <w:sz w:val="20"/>
          <w:szCs w:val="20"/>
        </w:rPr>
      </w:pPr>
    </w:p>
    <w:p w14:paraId="5F6A3B5C" w14:textId="0CB141C4" w:rsidR="00651475" w:rsidRPr="00193EE7" w:rsidRDefault="00651475" w:rsidP="00193EE7">
      <w:pPr>
        <w:autoSpaceDE w:val="0"/>
        <w:autoSpaceDN w:val="0"/>
        <w:adjustRightInd w:val="0"/>
        <w:spacing w:after="0" w:line="276" w:lineRule="auto"/>
        <w:jc w:val="both"/>
        <w:outlineLvl w:val="1"/>
        <w:rPr>
          <w:rFonts w:cstheme="minorHAnsi"/>
          <w:b/>
          <w:bCs/>
          <w:color w:val="000000"/>
          <w:sz w:val="20"/>
          <w:szCs w:val="20"/>
        </w:rPr>
      </w:pPr>
      <w:r w:rsidRPr="00193EE7">
        <w:rPr>
          <w:rFonts w:cstheme="minorHAnsi"/>
          <w:b/>
          <w:bCs/>
          <w:color w:val="000000"/>
          <w:sz w:val="20"/>
          <w:szCs w:val="20"/>
        </w:rPr>
        <w:t>Priloga 1</w:t>
      </w:r>
      <w:r w:rsidR="000116F9" w:rsidRPr="00193EE7">
        <w:rPr>
          <w:rFonts w:cstheme="minorHAnsi"/>
          <w:b/>
          <w:bCs/>
          <w:color w:val="000000"/>
          <w:sz w:val="20"/>
          <w:szCs w:val="20"/>
        </w:rPr>
        <w:t xml:space="preserve"> </w:t>
      </w:r>
      <w:r w:rsidRPr="00193EE7">
        <w:rPr>
          <w:rFonts w:cstheme="minorHAnsi"/>
          <w:b/>
          <w:bCs/>
          <w:color w:val="000000"/>
          <w:sz w:val="20"/>
          <w:szCs w:val="20"/>
        </w:rPr>
        <w:t>- Vključena obstoječa intelektualna lastnina</w:t>
      </w:r>
    </w:p>
    <w:p w14:paraId="09741C01"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46631533" w14:textId="6459EF21"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Obstoječa intelektualna lastnina zajema </w:t>
      </w:r>
      <w:r w:rsidR="00F50E37" w:rsidRPr="00193EE7">
        <w:rPr>
          <w:rFonts w:cstheme="minorHAnsi"/>
          <w:color w:val="000000"/>
          <w:sz w:val="20"/>
          <w:szCs w:val="20"/>
        </w:rPr>
        <w:t>»</w:t>
      </w:r>
      <w:r w:rsidRPr="00193EE7">
        <w:rPr>
          <w:rFonts w:cstheme="minorHAnsi"/>
          <w:color w:val="000000"/>
          <w:sz w:val="20"/>
          <w:szCs w:val="20"/>
        </w:rPr>
        <w:t>kater</w:t>
      </w:r>
      <w:r w:rsidR="00AA3819" w:rsidRPr="00193EE7">
        <w:rPr>
          <w:rFonts w:cstheme="minorHAnsi"/>
          <w:color w:val="000000"/>
          <w:sz w:val="20"/>
          <w:szCs w:val="20"/>
        </w:rPr>
        <w:t xml:space="preserve">e </w:t>
      </w:r>
      <w:r w:rsidRPr="00193EE7">
        <w:rPr>
          <w:rFonts w:cstheme="minorHAnsi"/>
          <w:color w:val="000000"/>
          <w:sz w:val="20"/>
          <w:szCs w:val="20"/>
        </w:rPr>
        <w:t xml:space="preserve">koli podatke, znanje ali informacijo ki so potrebni za izvedbo </w:t>
      </w:r>
      <w:r w:rsidR="00D85684">
        <w:rPr>
          <w:rFonts w:cstheme="minorHAnsi"/>
          <w:color w:val="000000"/>
          <w:sz w:val="20"/>
          <w:szCs w:val="20"/>
        </w:rPr>
        <w:t>projekta</w:t>
      </w:r>
      <w:r w:rsidRPr="00193EE7">
        <w:rPr>
          <w:rFonts w:cstheme="minorHAnsi"/>
          <w:color w:val="000000"/>
          <w:sz w:val="20"/>
          <w:szCs w:val="20"/>
        </w:rPr>
        <w:t xml:space="preserve"> ali izkoriščanja rezultatov</w:t>
      </w:r>
      <w:r w:rsidR="00F50E37" w:rsidRPr="00193EE7">
        <w:rPr>
          <w:rFonts w:cstheme="minorHAnsi"/>
          <w:color w:val="000000"/>
          <w:sz w:val="20"/>
          <w:szCs w:val="20"/>
        </w:rPr>
        <w:t>«</w:t>
      </w:r>
      <w:r w:rsidRPr="00193EE7">
        <w:rPr>
          <w:rFonts w:cstheme="minorHAnsi"/>
          <w:color w:val="000000"/>
          <w:sz w:val="20"/>
          <w:szCs w:val="20"/>
        </w:rPr>
        <w:t xml:space="preserve">. Zaradi te potrebe morajo biti pravice dostopa načeloma podeljene, vendar se morajo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w:t>
      </w:r>
      <w:r w:rsidR="00AA3819" w:rsidRPr="00193EE7">
        <w:rPr>
          <w:rFonts w:cstheme="minorHAnsi"/>
          <w:color w:val="000000"/>
          <w:sz w:val="20"/>
          <w:szCs w:val="20"/>
        </w:rPr>
        <w:t>r</w:t>
      </w:r>
      <w:r w:rsidRPr="00193EE7">
        <w:rPr>
          <w:rFonts w:cstheme="minorHAnsi"/>
          <w:color w:val="000000"/>
          <w:sz w:val="20"/>
          <w:szCs w:val="20"/>
        </w:rPr>
        <w:t>ji opredeliti in se med seboj dogovoriti o obstoječi intelektualni lastnini. To je namen te priloge.</w:t>
      </w:r>
    </w:p>
    <w:p w14:paraId="62312044"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11AFA946"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KONZORCIJSKI PARTNER 1</w:t>
      </w:r>
    </w:p>
    <w:p w14:paraId="1AFD8A5E"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highlight w:val="yellow"/>
        </w:rPr>
        <w:t xml:space="preserve">[1. možnost:] </w:t>
      </w:r>
      <w:r w:rsidRPr="00193EE7">
        <w:rPr>
          <w:rFonts w:cstheme="minorHAnsi"/>
          <w:b/>
          <w:color w:val="000000"/>
          <w:sz w:val="20"/>
          <w:szCs w:val="20"/>
          <w:highlight w:val="yellow"/>
        </w:rPr>
        <w:t>[IZBRATI MED MOŽNOSTJO 1 IN MOŽNOSTJO 2]</w:t>
      </w:r>
    </w:p>
    <w:p w14:paraId="0BB20ADF" w14:textId="1367FD65"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Kar zadeva [</w:t>
      </w:r>
      <w:r w:rsidRPr="00193EE7">
        <w:rPr>
          <w:rFonts w:cstheme="minorHAnsi"/>
          <w:b/>
          <w:color w:val="000000"/>
          <w:sz w:val="20"/>
          <w:szCs w:val="20"/>
          <w:highlight w:val="yellow"/>
        </w:rPr>
        <w:t>VSTAVITI IME KONZORCIJSKEGA PARTNERJA</w:t>
      </w:r>
      <w:r w:rsidRPr="00193EE7">
        <w:rPr>
          <w:rFonts w:cstheme="minorHAnsi"/>
          <w:color w:val="000000"/>
          <w:sz w:val="20"/>
          <w:szCs w:val="20"/>
        </w:rPr>
        <w:t xml:space="preserve">], je med </w:t>
      </w:r>
      <w:proofErr w:type="spellStart"/>
      <w:r w:rsidRPr="00193EE7">
        <w:rPr>
          <w:rFonts w:cstheme="minorHAnsi"/>
          <w:color w:val="000000"/>
          <w:sz w:val="20"/>
          <w:szCs w:val="20"/>
        </w:rPr>
        <w:t>konzorcijskimi</w:t>
      </w:r>
      <w:proofErr w:type="spellEnd"/>
      <w:r w:rsidRPr="00193EE7">
        <w:rPr>
          <w:rFonts w:cstheme="minorHAnsi"/>
          <w:color w:val="000000"/>
          <w:sz w:val="20"/>
          <w:szCs w:val="20"/>
        </w:rPr>
        <w:t xml:space="preserve"> partnerji dogovorjeno, da je po njihovem poznavanju opredeljena in dogovorjena naslednja obstoječa intelektualna lastnina za izvedbo </w:t>
      </w:r>
      <w:r w:rsidR="00D85684">
        <w:rPr>
          <w:rFonts w:cstheme="minorHAnsi"/>
          <w:color w:val="000000"/>
          <w:sz w:val="20"/>
          <w:szCs w:val="20"/>
        </w:rPr>
        <w:t>projekta</w:t>
      </w:r>
      <w:r w:rsidRPr="00193EE7">
        <w:rPr>
          <w:rFonts w:cstheme="minorHAnsi"/>
          <w:color w:val="000000"/>
          <w:sz w:val="20"/>
          <w:szCs w:val="20"/>
        </w:rPr>
        <w:t>.</w:t>
      </w:r>
    </w:p>
    <w:p w14:paraId="4857D4DE" w14:textId="0A02865F" w:rsidR="00651475" w:rsidRDefault="00651475" w:rsidP="00193EE7">
      <w:pPr>
        <w:autoSpaceDE w:val="0"/>
        <w:autoSpaceDN w:val="0"/>
        <w:adjustRightInd w:val="0"/>
        <w:spacing w:after="0" w:line="276" w:lineRule="auto"/>
        <w:jc w:val="both"/>
        <w:rPr>
          <w:rFonts w:cstheme="minorHAnsi"/>
          <w:color w:val="000000"/>
          <w:sz w:val="20"/>
          <w:szCs w:val="20"/>
        </w:rPr>
      </w:pPr>
    </w:p>
    <w:p w14:paraId="6C8E29E7"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Posebne omejitve in/ali pogoji so, kot je navedeno v nadaljevanju:</w:t>
      </w:r>
    </w:p>
    <w:p w14:paraId="24EA7A48"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tbl>
      <w:tblPr>
        <w:tblStyle w:val="Tabelamrea"/>
        <w:tblW w:w="0" w:type="auto"/>
        <w:tblLook w:val="04A0" w:firstRow="1" w:lastRow="0" w:firstColumn="1" w:lastColumn="0" w:noHBand="0" w:noVBand="1"/>
      </w:tblPr>
      <w:tblGrid>
        <w:gridCol w:w="3020"/>
        <w:gridCol w:w="3021"/>
        <w:gridCol w:w="3021"/>
      </w:tblGrid>
      <w:tr w:rsidR="00651475" w:rsidRPr="00193EE7" w14:paraId="784ACBA9" w14:textId="77777777" w:rsidTr="006708A0">
        <w:tc>
          <w:tcPr>
            <w:tcW w:w="3020" w:type="dxa"/>
            <w:tcBorders>
              <w:top w:val="single" w:sz="4" w:space="0" w:color="auto"/>
              <w:left w:val="single" w:sz="4" w:space="0" w:color="auto"/>
              <w:bottom w:val="single" w:sz="4" w:space="0" w:color="auto"/>
              <w:right w:val="single" w:sz="4" w:space="0" w:color="auto"/>
            </w:tcBorders>
          </w:tcPr>
          <w:p w14:paraId="5261DD45" w14:textId="77777777" w:rsidR="00651475" w:rsidRPr="00193EE7" w:rsidRDefault="00651475" w:rsidP="00193EE7">
            <w:pPr>
              <w:autoSpaceDE w:val="0"/>
              <w:autoSpaceDN w:val="0"/>
              <w:adjustRightInd w:val="0"/>
              <w:spacing w:line="276" w:lineRule="auto"/>
              <w:jc w:val="both"/>
              <w:rPr>
                <w:rFonts w:cstheme="minorHAnsi"/>
                <w:b/>
                <w:bCs/>
                <w:color w:val="000000"/>
                <w:sz w:val="20"/>
                <w:szCs w:val="20"/>
              </w:rPr>
            </w:pPr>
            <w:r w:rsidRPr="00193EE7">
              <w:rPr>
                <w:rFonts w:cstheme="minorHAnsi"/>
                <w:b/>
                <w:bCs/>
                <w:color w:val="000000"/>
                <w:sz w:val="20"/>
                <w:szCs w:val="20"/>
              </w:rPr>
              <w:t>Opis obstoječe intelektualne lastnine</w:t>
            </w:r>
          </w:p>
          <w:p w14:paraId="0F7273FD"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c>
          <w:tcPr>
            <w:tcW w:w="3021" w:type="dxa"/>
            <w:tcBorders>
              <w:top w:val="single" w:sz="4" w:space="0" w:color="auto"/>
              <w:left w:val="single" w:sz="4" w:space="0" w:color="auto"/>
              <w:bottom w:val="single" w:sz="4" w:space="0" w:color="auto"/>
              <w:right w:val="single" w:sz="4" w:space="0" w:color="auto"/>
            </w:tcBorders>
          </w:tcPr>
          <w:p w14:paraId="34D8752C" w14:textId="77777777" w:rsidR="00651475" w:rsidRPr="00193EE7" w:rsidRDefault="00651475" w:rsidP="00193EE7">
            <w:pPr>
              <w:autoSpaceDE w:val="0"/>
              <w:autoSpaceDN w:val="0"/>
              <w:adjustRightInd w:val="0"/>
              <w:spacing w:line="276" w:lineRule="auto"/>
              <w:jc w:val="both"/>
              <w:rPr>
                <w:rFonts w:cstheme="minorHAnsi"/>
                <w:b/>
                <w:bCs/>
                <w:color w:val="000000"/>
                <w:sz w:val="20"/>
                <w:szCs w:val="20"/>
              </w:rPr>
            </w:pPr>
            <w:r w:rsidRPr="00193EE7">
              <w:rPr>
                <w:rFonts w:cstheme="minorHAnsi"/>
                <w:b/>
                <w:bCs/>
                <w:color w:val="000000"/>
                <w:sz w:val="20"/>
                <w:szCs w:val="20"/>
              </w:rPr>
              <w:t>Posebne omejitve in/ali pogoji</w:t>
            </w:r>
          </w:p>
          <w:p w14:paraId="6F13DEAA" w14:textId="77777777" w:rsidR="00651475" w:rsidRPr="00193EE7" w:rsidRDefault="00651475" w:rsidP="00193EE7">
            <w:pPr>
              <w:autoSpaceDE w:val="0"/>
              <w:autoSpaceDN w:val="0"/>
              <w:adjustRightInd w:val="0"/>
              <w:spacing w:line="276" w:lineRule="auto"/>
              <w:jc w:val="both"/>
              <w:rPr>
                <w:rFonts w:cstheme="minorHAnsi"/>
                <w:b/>
                <w:bCs/>
                <w:color w:val="000000"/>
                <w:sz w:val="20"/>
                <w:szCs w:val="20"/>
              </w:rPr>
            </w:pPr>
            <w:r w:rsidRPr="00193EE7">
              <w:rPr>
                <w:rFonts w:cstheme="minorHAnsi"/>
                <w:b/>
                <w:bCs/>
                <w:color w:val="000000"/>
                <w:sz w:val="20"/>
                <w:szCs w:val="20"/>
              </w:rPr>
              <w:t>za izvajanje ([referenca na</w:t>
            </w:r>
          </w:p>
          <w:p w14:paraId="68521D1C" w14:textId="0DCD5E07" w:rsidR="00651475" w:rsidRPr="00193EE7" w:rsidRDefault="00651475" w:rsidP="00193EE7">
            <w:pPr>
              <w:autoSpaceDE w:val="0"/>
              <w:autoSpaceDN w:val="0"/>
              <w:adjustRightInd w:val="0"/>
              <w:spacing w:line="276" w:lineRule="auto"/>
              <w:jc w:val="both"/>
              <w:rPr>
                <w:rFonts w:cstheme="minorHAnsi"/>
                <w:b/>
                <w:bCs/>
                <w:color w:val="000000"/>
                <w:sz w:val="20"/>
                <w:szCs w:val="20"/>
              </w:rPr>
            </w:pPr>
            <w:r w:rsidRPr="00193EE7">
              <w:rPr>
                <w:rFonts w:cstheme="minorHAnsi"/>
                <w:b/>
                <w:bCs/>
                <w:color w:val="000000"/>
                <w:sz w:val="20"/>
                <w:szCs w:val="20"/>
              </w:rPr>
              <w:t>pogodbo o izvedbi in sofinanciranju, v</w:t>
            </w:r>
          </w:p>
          <w:p w14:paraId="3133B708" w14:textId="77777777" w:rsidR="00651475" w:rsidRPr="00193EE7" w:rsidRDefault="00651475" w:rsidP="00193EE7">
            <w:pPr>
              <w:autoSpaceDE w:val="0"/>
              <w:autoSpaceDN w:val="0"/>
              <w:adjustRightInd w:val="0"/>
              <w:spacing w:line="276" w:lineRule="auto"/>
              <w:jc w:val="both"/>
              <w:rPr>
                <w:rFonts w:cstheme="minorHAnsi"/>
                <w:b/>
                <w:bCs/>
                <w:color w:val="000000"/>
                <w:sz w:val="20"/>
                <w:szCs w:val="20"/>
              </w:rPr>
            </w:pPr>
            <w:r w:rsidRPr="00193EE7">
              <w:rPr>
                <w:rFonts w:cstheme="minorHAnsi"/>
                <w:b/>
                <w:bCs/>
                <w:color w:val="000000"/>
                <w:sz w:val="20"/>
                <w:szCs w:val="20"/>
              </w:rPr>
              <w:t>kolikor relevantno])</w:t>
            </w:r>
          </w:p>
          <w:p w14:paraId="28016B0D"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c>
          <w:tcPr>
            <w:tcW w:w="3021" w:type="dxa"/>
            <w:tcBorders>
              <w:top w:val="single" w:sz="4" w:space="0" w:color="auto"/>
              <w:left w:val="single" w:sz="4" w:space="0" w:color="auto"/>
              <w:bottom w:val="single" w:sz="4" w:space="0" w:color="auto"/>
              <w:right w:val="single" w:sz="4" w:space="0" w:color="auto"/>
            </w:tcBorders>
          </w:tcPr>
          <w:p w14:paraId="59748D97" w14:textId="77777777" w:rsidR="00651475" w:rsidRPr="00193EE7" w:rsidRDefault="00651475" w:rsidP="00193EE7">
            <w:pPr>
              <w:autoSpaceDE w:val="0"/>
              <w:autoSpaceDN w:val="0"/>
              <w:adjustRightInd w:val="0"/>
              <w:spacing w:line="276" w:lineRule="auto"/>
              <w:jc w:val="both"/>
              <w:rPr>
                <w:rFonts w:cstheme="minorHAnsi"/>
                <w:b/>
                <w:bCs/>
                <w:color w:val="000000"/>
                <w:sz w:val="20"/>
                <w:szCs w:val="20"/>
              </w:rPr>
            </w:pPr>
            <w:r w:rsidRPr="00193EE7">
              <w:rPr>
                <w:rFonts w:cstheme="minorHAnsi"/>
                <w:b/>
                <w:bCs/>
                <w:color w:val="000000"/>
                <w:sz w:val="20"/>
                <w:szCs w:val="20"/>
              </w:rPr>
              <w:t>Posebne omejitve in/ali</w:t>
            </w:r>
          </w:p>
          <w:p w14:paraId="6768B8B6" w14:textId="77777777" w:rsidR="00651475" w:rsidRPr="00193EE7" w:rsidRDefault="00651475" w:rsidP="00193EE7">
            <w:pPr>
              <w:autoSpaceDE w:val="0"/>
              <w:autoSpaceDN w:val="0"/>
              <w:adjustRightInd w:val="0"/>
              <w:spacing w:line="276" w:lineRule="auto"/>
              <w:jc w:val="both"/>
              <w:rPr>
                <w:rFonts w:cstheme="minorHAnsi"/>
                <w:b/>
                <w:bCs/>
                <w:color w:val="000000"/>
                <w:sz w:val="20"/>
                <w:szCs w:val="20"/>
              </w:rPr>
            </w:pPr>
            <w:r w:rsidRPr="00193EE7">
              <w:rPr>
                <w:rFonts w:cstheme="minorHAnsi"/>
                <w:b/>
                <w:bCs/>
                <w:color w:val="000000"/>
                <w:sz w:val="20"/>
                <w:szCs w:val="20"/>
              </w:rPr>
              <w:t>pogoji za izkoriščanje</w:t>
            </w:r>
          </w:p>
          <w:p w14:paraId="37831CAC" w14:textId="0FACE571" w:rsidR="00651475" w:rsidRPr="00193EE7" w:rsidRDefault="00651475" w:rsidP="00193EE7">
            <w:pPr>
              <w:autoSpaceDE w:val="0"/>
              <w:autoSpaceDN w:val="0"/>
              <w:adjustRightInd w:val="0"/>
              <w:spacing w:line="276" w:lineRule="auto"/>
              <w:jc w:val="both"/>
              <w:rPr>
                <w:rFonts w:cstheme="minorHAnsi"/>
                <w:b/>
                <w:bCs/>
                <w:color w:val="000000"/>
                <w:sz w:val="20"/>
                <w:szCs w:val="20"/>
              </w:rPr>
            </w:pPr>
            <w:r w:rsidRPr="00193EE7">
              <w:rPr>
                <w:rFonts w:cstheme="minorHAnsi"/>
                <w:b/>
                <w:bCs/>
                <w:color w:val="000000"/>
                <w:sz w:val="20"/>
                <w:szCs w:val="20"/>
              </w:rPr>
              <w:t>([referenca na pogodbo o izvedbi in sofinanciranju, v kolikor</w:t>
            </w:r>
          </w:p>
          <w:p w14:paraId="3BEFC44F"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r w:rsidRPr="00193EE7">
              <w:rPr>
                <w:rFonts w:cstheme="minorHAnsi"/>
                <w:b/>
                <w:bCs/>
                <w:color w:val="000000"/>
                <w:sz w:val="20"/>
                <w:szCs w:val="20"/>
              </w:rPr>
              <w:t>relevantno])</w:t>
            </w:r>
          </w:p>
        </w:tc>
      </w:tr>
      <w:tr w:rsidR="00651475" w:rsidRPr="00193EE7" w14:paraId="01A1EEA4" w14:textId="77777777" w:rsidTr="006708A0">
        <w:tc>
          <w:tcPr>
            <w:tcW w:w="3020" w:type="dxa"/>
            <w:tcBorders>
              <w:top w:val="single" w:sz="4" w:space="0" w:color="auto"/>
              <w:left w:val="single" w:sz="4" w:space="0" w:color="auto"/>
              <w:bottom w:val="single" w:sz="4" w:space="0" w:color="auto"/>
              <w:right w:val="single" w:sz="4" w:space="0" w:color="auto"/>
            </w:tcBorders>
          </w:tcPr>
          <w:p w14:paraId="6873FEBD"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c>
          <w:tcPr>
            <w:tcW w:w="3021" w:type="dxa"/>
            <w:tcBorders>
              <w:top w:val="single" w:sz="4" w:space="0" w:color="auto"/>
              <w:left w:val="single" w:sz="4" w:space="0" w:color="auto"/>
              <w:bottom w:val="single" w:sz="4" w:space="0" w:color="auto"/>
              <w:right w:val="single" w:sz="4" w:space="0" w:color="auto"/>
            </w:tcBorders>
          </w:tcPr>
          <w:p w14:paraId="45008BAD"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c>
          <w:tcPr>
            <w:tcW w:w="3021" w:type="dxa"/>
            <w:tcBorders>
              <w:top w:val="single" w:sz="4" w:space="0" w:color="auto"/>
              <w:left w:val="single" w:sz="4" w:space="0" w:color="auto"/>
              <w:bottom w:val="single" w:sz="4" w:space="0" w:color="auto"/>
              <w:right w:val="single" w:sz="4" w:space="0" w:color="auto"/>
            </w:tcBorders>
          </w:tcPr>
          <w:p w14:paraId="40FB3EB8"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r>
      <w:tr w:rsidR="00651475" w:rsidRPr="00193EE7" w14:paraId="4F5A36DB" w14:textId="77777777" w:rsidTr="006708A0">
        <w:tc>
          <w:tcPr>
            <w:tcW w:w="3020" w:type="dxa"/>
            <w:tcBorders>
              <w:top w:val="single" w:sz="4" w:space="0" w:color="auto"/>
              <w:left w:val="single" w:sz="4" w:space="0" w:color="auto"/>
              <w:bottom w:val="single" w:sz="4" w:space="0" w:color="auto"/>
              <w:right w:val="single" w:sz="4" w:space="0" w:color="auto"/>
            </w:tcBorders>
          </w:tcPr>
          <w:p w14:paraId="3C4CBC3B"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c>
          <w:tcPr>
            <w:tcW w:w="3021" w:type="dxa"/>
            <w:tcBorders>
              <w:top w:val="single" w:sz="4" w:space="0" w:color="auto"/>
              <w:left w:val="single" w:sz="4" w:space="0" w:color="auto"/>
              <w:bottom w:val="single" w:sz="4" w:space="0" w:color="auto"/>
              <w:right w:val="single" w:sz="4" w:space="0" w:color="auto"/>
            </w:tcBorders>
          </w:tcPr>
          <w:p w14:paraId="66DDF52E"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c>
          <w:tcPr>
            <w:tcW w:w="3021" w:type="dxa"/>
            <w:tcBorders>
              <w:top w:val="single" w:sz="4" w:space="0" w:color="auto"/>
              <w:left w:val="single" w:sz="4" w:space="0" w:color="auto"/>
              <w:bottom w:val="single" w:sz="4" w:space="0" w:color="auto"/>
              <w:right w:val="single" w:sz="4" w:space="0" w:color="auto"/>
            </w:tcBorders>
          </w:tcPr>
          <w:p w14:paraId="6C13D188"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r>
      <w:tr w:rsidR="00651475" w:rsidRPr="00193EE7" w14:paraId="519D3091" w14:textId="77777777" w:rsidTr="006708A0">
        <w:tc>
          <w:tcPr>
            <w:tcW w:w="3020" w:type="dxa"/>
            <w:tcBorders>
              <w:top w:val="single" w:sz="4" w:space="0" w:color="auto"/>
              <w:left w:val="single" w:sz="4" w:space="0" w:color="auto"/>
              <w:bottom w:val="single" w:sz="4" w:space="0" w:color="auto"/>
              <w:right w:val="single" w:sz="4" w:space="0" w:color="auto"/>
            </w:tcBorders>
          </w:tcPr>
          <w:p w14:paraId="52F7517D"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c>
          <w:tcPr>
            <w:tcW w:w="3021" w:type="dxa"/>
            <w:tcBorders>
              <w:top w:val="single" w:sz="4" w:space="0" w:color="auto"/>
              <w:left w:val="single" w:sz="4" w:space="0" w:color="auto"/>
              <w:bottom w:val="single" w:sz="4" w:space="0" w:color="auto"/>
              <w:right w:val="single" w:sz="4" w:space="0" w:color="auto"/>
            </w:tcBorders>
          </w:tcPr>
          <w:p w14:paraId="74FE11C2"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c>
          <w:tcPr>
            <w:tcW w:w="3021" w:type="dxa"/>
            <w:tcBorders>
              <w:top w:val="single" w:sz="4" w:space="0" w:color="auto"/>
              <w:left w:val="single" w:sz="4" w:space="0" w:color="auto"/>
              <w:bottom w:val="single" w:sz="4" w:space="0" w:color="auto"/>
              <w:right w:val="single" w:sz="4" w:space="0" w:color="auto"/>
            </w:tcBorders>
          </w:tcPr>
          <w:p w14:paraId="51FC2827"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r>
      <w:tr w:rsidR="00651475" w:rsidRPr="00193EE7" w14:paraId="321D77D7" w14:textId="77777777" w:rsidTr="006708A0">
        <w:tc>
          <w:tcPr>
            <w:tcW w:w="3020" w:type="dxa"/>
            <w:tcBorders>
              <w:top w:val="single" w:sz="4" w:space="0" w:color="auto"/>
              <w:left w:val="single" w:sz="4" w:space="0" w:color="auto"/>
              <w:bottom w:val="single" w:sz="4" w:space="0" w:color="auto"/>
              <w:right w:val="single" w:sz="4" w:space="0" w:color="auto"/>
            </w:tcBorders>
          </w:tcPr>
          <w:p w14:paraId="165D00B2"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c>
          <w:tcPr>
            <w:tcW w:w="3021" w:type="dxa"/>
            <w:tcBorders>
              <w:top w:val="single" w:sz="4" w:space="0" w:color="auto"/>
              <w:left w:val="single" w:sz="4" w:space="0" w:color="auto"/>
              <w:bottom w:val="single" w:sz="4" w:space="0" w:color="auto"/>
              <w:right w:val="single" w:sz="4" w:space="0" w:color="auto"/>
            </w:tcBorders>
          </w:tcPr>
          <w:p w14:paraId="08F07439"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c>
          <w:tcPr>
            <w:tcW w:w="3021" w:type="dxa"/>
            <w:tcBorders>
              <w:top w:val="single" w:sz="4" w:space="0" w:color="auto"/>
              <w:left w:val="single" w:sz="4" w:space="0" w:color="auto"/>
              <w:bottom w:val="single" w:sz="4" w:space="0" w:color="auto"/>
              <w:right w:val="single" w:sz="4" w:space="0" w:color="auto"/>
            </w:tcBorders>
          </w:tcPr>
          <w:p w14:paraId="0BA77418" w14:textId="77777777" w:rsidR="00651475" w:rsidRPr="00193EE7" w:rsidRDefault="00651475" w:rsidP="00193EE7">
            <w:pPr>
              <w:autoSpaceDE w:val="0"/>
              <w:autoSpaceDN w:val="0"/>
              <w:adjustRightInd w:val="0"/>
              <w:spacing w:line="276" w:lineRule="auto"/>
              <w:jc w:val="both"/>
              <w:rPr>
                <w:rFonts w:cstheme="minorHAnsi"/>
                <w:color w:val="000000"/>
                <w:sz w:val="20"/>
                <w:szCs w:val="20"/>
              </w:rPr>
            </w:pPr>
          </w:p>
        </w:tc>
      </w:tr>
    </w:tbl>
    <w:p w14:paraId="2F8B32A5"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0A22BEFC"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highlight w:val="yellow"/>
        </w:rPr>
        <w:t>[2. možnost:]</w:t>
      </w:r>
    </w:p>
    <w:p w14:paraId="72057142"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55D6D528" w14:textId="556D22B3"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Noben drug </w:t>
      </w:r>
      <w:proofErr w:type="spellStart"/>
      <w:r w:rsidRPr="00193EE7">
        <w:rPr>
          <w:rFonts w:cstheme="minorHAnsi"/>
          <w:color w:val="000000"/>
          <w:sz w:val="20"/>
          <w:szCs w:val="20"/>
        </w:rPr>
        <w:t>konzorcijski</w:t>
      </w:r>
      <w:proofErr w:type="spellEnd"/>
      <w:r w:rsidRPr="00193EE7">
        <w:rPr>
          <w:rFonts w:cstheme="minorHAnsi"/>
          <w:color w:val="000000"/>
          <w:sz w:val="20"/>
          <w:szCs w:val="20"/>
        </w:rPr>
        <w:t xml:space="preserve"> partner od [</w:t>
      </w:r>
      <w:r w:rsidRPr="00193EE7">
        <w:rPr>
          <w:rFonts w:cstheme="minorHAnsi"/>
          <w:b/>
          <w:color w:val="000000"/>
          <w:sz w:val="20"/>
          <w:szCs w:val="20"/>
          <w:highlight w:val="yellow"/>
        </w:rPr>
        <w:t>VSTAVITI IME KONZORCIJSKEGA PARTNERJA</w:t>
      </w:r>
      <w:r w:rsidRPr="00193EE7">
        <w:rPr>
          <w:rFonts w:cstheme="minorHAnsi"/>
          <w:color w:val="000000"/>
          <w:sz w:val="20"/>
          <w:szCs w:val="20"/>
        </w:rPr>
        <w:t xml:space="preserve">] ne potrebuje nobenih podatkov, znanja ali informacij za izvajanje </w:t>
      </w:r>
      <w:r w:rsidR="00D85684">
        <w:rPr>
          <w:rFonts w:cstheme="minorHAnsi"/>
          <w:color w:val="000000"/>
          <w:sz w:val="20"/>
          <w:szCs w:val="20"/>
        </w:rPr>
        <w:t>projekta</w:t>
      </w:r>
      <w:r w:rsidRPr="00193EE7">
        <w:rPr>
          <w:rFonts w:cstheme="minorHAnsi"/>
          <w:color w:val="000000"/>
          <w:sz w:val="20"/>
          <w:szCs w:val="20"/>
        </w:rPr>
        <w:t xml:space="preserve"> </w:t>
      </w:r>
      <w:r w:rsidRPr="00193EE7">
        <w:rPr>
          <w:rFonts w:cstheme="minorHAnsi"/>
          <w:color w:val="000000"/>
          <w:sz w:val="20"/>
          <w:szCs w:val="20"/>
          <w:highlight w:val="yellow"/>
        </w:rPr>
        <w:t>([referenca na pogodbo o financiranju, v kolikor relevantno])</w:t>
      </w:r>
      <w:r w:rsidRPr="00193EE7">
        <w:rPr>
          <w:rFonts w:cstheme="minorHAnsi"/>
          <w:color w:val="000000"/>
          <w:sz w:val="20"/>
          <w:szCs w:val="20"/>
        </w:rPr>
        <w:t xml:space="preserve"> ali za izkoriščanje </w:t>
      </w:r>
      <w:r w:rsidR="00E927CA" w:rsidRPr="00193EE7">
        <w:rPr>
          <w:rFonts w:cstheme="minorHAnsi"/>
          <w:color w:val="000000"/>
          <w:sz w:val="20"/>
          <w:szCs w:val="20"/>
        </w:rPr>
        <w:t>r</w:t>
      </w:r>
      <w:r w:rsidRPr="00193EE7">
        <w:rPr>
          <w:rFonts w:cstheme="minorHAnsi"/>
          <w:color w:val="000000"/>
          <w:sz w:val="20"/>
          <w:szCs w:val="20"/>
        </w:rPr>
        <w:t xml:space="preserve">ezultatov </w:t>
      </w:r>
      <w:r w:rsidRPr="00193EE7">
        <w:rPr>
          <w:rFonts w:cstheme="minorHAnsi"/>
          <w:color w:val="000000"/>
          <w:sz w:val="20"/>
          <w:szCs w:val="20"/>
          <w:highlight w:val="yellow"/>
        </w:rPr>
        <w:t>([referenca na pogodbo o financiranju, v kolikor relevantno])</w:t>
      </w:r>
      <w:r w:rsidRPr="00193EE7">
        <w:rPr>
          <w:rFonts w:cstheme="minorHAnsi"/>
          <w:color w:val="000000"/>
          <w:sz w:val="20"/>
          <w:szCs w:val="20"/>
        </w:rPr>
        <w:t>.</w:t>
      </w:r>
    </w:p>
    <w:p w14:paraId="2DBC33D4"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281D0CC1"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 xml:space="preserve">To predstavlja status v času podpisa </w:t>
      </w:r>
      <w:proofErr w:type="spellStart"/>
      <w:r w:rsidRPr="00193EE7">
        <w:rPr>
          <w:rFonts w:cstheme="minorHAnsi"/>
          <w:color w:val="000000"/>
          <w:sz w:val="20"/>
          <w:szCs w:val="20"/>
        </w:rPr>
        <w:t>konzorcijske</w:t>
      </w:r>
      <w:proofErr w:type="spellEnd"/>
      <w:r w:rsidRPr="00193EE7">
        <w:rPr>
          <w:rFonts w:cstheme="minorHAnsi"/>
          <w:color w:val="000000"/>
          <w:sz w:val="20"/>
          <w:szCs w:val="20"/>
        </w:rPr>
        <w:t xml:space="preserve"> pogodbe.</w:t>
      </w:r>
    </w:p>
    <w:p w14:paraId="7D7F1F8D"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p>
    <w:p w14:paraId="10EA6374" w14:textId="77777777" w:rsidR="00651475" w:rsidRPr="00193EE7" w:rsidRDefault="00651475" w:rsidP="00193EE7">
      <w:pPr>
        <w:autoSpaceDE w:val="0"/>
        <w:autoSpaceDN w:val="0"/>
        <w:adjustRightInd w:val="0"/>
        <w:spacing w:after="0" w:line="276" w:lineRule="auto"/>
        <w:jc w:val="both"/>
        <w:rPr>
          <w:rFonts w:cstheme="minorHAnsi"/>
          <w:color w:val="000000"/>
          <w:sz w:val="20"/>
          <w:szCs w:val="20"/>
        </w:rPr>
      </w:pPr>
      <w:r w:rsidRPr="00193EE7">
        <w:rPr>
          <w:rFonts w:cstheme="minorHAnsi"/>
          <w:color w:val="000000"/>
          <w:sz w:val="20"/>
          <w:szCs w:val="20"/>
        </w:rPr>
        <w:t>[</w:t>
      </w:r>
      <w:r w:rsidRPr="00193EE7">
        <w:rPr>
          <w:rFonts w:cstheme="minorHAnsi"/>
          <w:b/>
          <w:color w:val="000000"/>
          <w:sz w:val="20"/>
          <w:szCs w:val="20"/>
          <w:highlight w:val="yellow"/>
        </w:rPr>
        <w:t>DODATI ENAKO ZA VSE KONZORCIJSKE PARTNERJE IN IZBRATI USTREZNO MOŽNOST</w:t>
      </w:r>
      <w:r w:rsidRPr="00193EE7">
        <w:rPr>
          <w:rFonts w:cstheme="minorHAnsi"/>
          <w:color w:val="000000"/>
          <w:sz w:val="20"/>
          <w:szCs w:val="20"/>
        </w:rPr>
        <w:t>]</w:t>
      </w:r>
    </w:p>
    <w:p w14:paraId="0AF61D1B" w14:textId="77777777" w:rsidR="00651475" w:rsidRDefault="00651475" w:rsidP="00193EE7">
      <w:pPr>
        <w:autoSpaceDE w:val="0"/>
        <w:autoSpaceDN w:val="0"/>
        <w:adjustRightInd w:val="0"/>
        <w:spacing w:after="0" w:line="276" w:lineRule="auto"/>
        <w:jc w:val="both"/>
        <w:rPr>
          <w:rFonts w:cstheme="minorHAnsi"/>
          <w:b/>
          <w:bCs/>
          <w:color w:val="000000"/>
          <w:sz w:val="20"/>
          <w:szCs w:val="20"/>
        </w:rPr>
      </w:pPr>
    </w:p>
    <w:p w14:paraId="1100E434" w14:textId="77777777" w:rsidR="00DC3FCE" w:rsidRDefault="00DC3FCE" w:rsidP="00193EE7">
      <w:pPr>
        <w:autoSpaceDE w:val="0"/>
        <w:autoSpaceDN w:val="0"/>
        <w:adjustRightInd w:val="0"/>
        <w:spacing w:after="0" w:line="276" w:lineRule="auto"/>
        <w:jc w:val="both"/>
        <w:rPr>
          <w:rFonts w:cstheme="minorHAnsi"/>
          <w:b/>
          <w:bCs/>
          <w:color w:val="000000"/>
          <w:sz w:val="20"/>
          <w:szCs w:val="20"/>
        </w:rPr>
      </w:pPr>
    </w:p>
    <w:p w14:paraId="1D4CEF09" w14:textId="77777777" w:rsidR="00DC3FCE" w:rsidRDefault="00DC3FCE" w:rsidP="00193EE7">
      <w:pPr>
        <w:autoSpaceDE w:val="0"/>
        <w:autoSpaceDN w:val="0"/>
        <w:adjustRightInd w:val="0"/>
        <w:spacing w:after="0" w:line="276" w:lineRule="auto"/>
        <w:jc w:val="both"/>
        <w:rPr>
          <w:rFonts w:cstheme="minorHAnsi"/>
          <w:b/>
          <w:bCs/>
          <w:color w:val="000000"/>
          <w:sz w:val="20"/>
          <w:szCs w:val="20"/>
        </w:rPr>
      </w:pPr>
    </w:p>
    <w:p w14:paraId="246D8DFB" w14:textId="77777777" w:rsidR="00DC3FCE" w:rsidRDefault="00DC3FCE" w:rsidP="00193EE7">
      <w:pPr>
        <w:autoSpaceDE w:val="0"/>
        <w:autoSpaceDN w:val="0"/>
        <w:adjustRightInd w:val="0"/>
        <w:spacing w:after="0" w:line="276" w:lineRule="auto"/>
        <w:jc w:val="both"/>
        <w:rPr>
          <w:rFonts w:cstheme="minorHAnsi"/>
          <w:b/>
          <w:bCs/>
          <w:color w:val="000000"/>
          <w:sz w:val="20"/>
          <w:szCs w:val="20"/>
        </w:rPr>
      </w:pPr>
    </w:p>
    <w:p w14:paraId="27D08BDD" w14:textId="77777777" w:rsidR="00DC3FCE" w:rsidRDefault="00DC3FCE" w:rsidP="00193EE7">
      <w:pPr>
        <w:autoSpaceDE w:val="0"/>
        <w:autoSpaceDN w:val="0"/>
        <w:adjustRightInd w:val="0"/>
        <w:spacing w:after="0" w:line="276" w:lineRule="auto"/>
        <w:jc w:val="both"/>
        <w:rPr>
          <w:rFonts w:cstheme="minorHAnsi"/>
          <w:b/>
          <w:bCs/>
          <w:color w:val="000000"/>
          <w:sz w:val="20"/>
          <w:szCs w:val="20"/>
        </w:rPr>
      </w:pPr>
    </w:p>
    <w:p w14:paraId="3805A56F" w14:textId="77777777" w:rsidR="00DC3FCE" w:rsidRDefault="00DC3FCE" w:rsidP="00193EE7">
      <w:pPr>
        <w:autoSpaceDE w:val="0"/>
        <w:autoSpaceDN w:val="0"/>
        <w:adjustRightInd w:val="0"/>
        <w:spacing w:after="0" w:line="276" w:lineRule="auto"/>
        <w:jc w:val="both"/>
        <w:rPr>
          <w:rFonts w:cstheme="minorHAnsi"/>
          <w:b/>
          <w:bCs/>
          <w:color w:val="000000"/>
          <w:sz w:val="20"/>
          <w:szCs w:val="20"/>
        </w:rPr>
      </w:pPr>
    </w:p>
    <w:p w14:paraId="14713876" w14:textId="77777777" w:rsidR="00DC3FCE" w:rsidRDefault="00DC3FCE" w:rsidP="00193EE7">
      <w:pPr>
        <w:autoSpaceDE w:val="0"/>
        <w:autoSpaceDN w:val="0"/>
        <w:adjustRightInd w:val="0"/>
        <w:spacing w:after="0" w:line="276" w:lineRule="auto"/>
        <w:jc w:val="both"/>
        <w:rPr>
          <w:rFonts w:cstheme="minorHAnsi"/>
          <w:b/>
          <w:bCs/>
          <w:color w:val="000000"/>
          <w:sz w:val="20"/>
          <w:szCs w:val="20"/>
        </w:rPr>
      </w:pPr>
    </w:p>
    <w:p w14:paraId="66C68748" w14:textId="77777777" w:rsidR="00DC3FCE" w:rsidRDefault="00DC3FCE" w:rsidP="00193EE7">
      <w:pPr>
        <w:autoSpaceDE w:val="0"/>
        <w:autoSpaceDN w:val="0"/>
        <w:adjustRightInd w:val="0"/>
        <w:spacing w:after="0" w:line="276" w:lineRule="auto"/>
        <w:jc w:val="both"/>
        <w:rPr>
          <w:rFonts w:cstheme="minorHAnsi"/>
          <w:b/>
          <w:bCs/>
          <w:color w:val="000000"/>
          <w:sz w:val="20"/>
          <w:szCs w:val="20"/>
        </w:rPr>
      </w:pPr>
    </w:p>
    <w:p w14:paraId="725814DD" w14:textId="77777777" w:rsidR="00DC3FCE" w:rsidRDefault="00DC3FCE" w:rsidP="00193EE7">
      <w:pPr>
        <w:autoSpaceDE w:val="0"/>
        <w:autoSpaceDN w:val="0"/>
        <w:adjustRightInd w:val="0"/>
        <w:spacing w:after="0" w:line="276" w:lineRule="auto"/>
        <w:jc w:val="both"/>
        <w:rPr>
          <w:rFonts w:cstheme="minorHAnsi"/>
          <w:b/>
          <w:bCs/>
          <w:color w:val="000000"/>
          <w:sz w:val="20"/>
          <w:szCs w:val="20"/>
        </w:rPr>
      </w:pPr>
    </w:p>
    <w:p w14:paraId="0E17BD89" w14:textId="77777777" w:rsidR="00DC3FCE" w:rsidRDefault="00DC3FCE" w:rsidP="00193EE7">
      <w:pPr>
        <w:autoSpaceDE w:val="0"/>
        <w:autoSpaceDN w:val="0"/>
        <w:adjustRightInd w:val="0"/>
        <w:spacing w:after="0" w:line="276" w:lineRule="auto"/>
        <w:jc w:val="both"/>
        <w:rPr>
          <w:rFonts w:cstheme="minorHAnsi"/>
          <w:b/>
          <w:bCs/>
          <w:color w:val="000000"/>
          <w:sz w:val="20"/>
          <w:szCs w:val="20"/>
        </w:rPr>
      </w:pPr>
    </w:p>
    <w:p w14:paraId="00C92309" w14:textId="77777777" w:rsidR="00DC3FCE" w:rsidRDefault="00DC3FCE" w:rsidP="00193EE7">
      <w:pPr>
        <w:autoSpaceDE w:val="0"/>
        <w:autoSpaceDN w:val="0"/>
        <w:adjustRightInd w:val="0"/>
        <w:spacing w:after="0" w:line="276" w:lineRule="auto"/>
        <w:jc w:val="both"/>
        <w:rPr>
          <w:rFonts w:cstheme="minorHAnsi"/>
          <w:b/>
          <w:bCs/>
          <w:color w:val="000000"/>
          <w:sz w:val="20"/>
          <w:szCs w:val="20"/>
        </w:rPr>
      </w:pPr>
    </w:p>
    <w:p w14:paraId="3D793773" w14:textId="77777777" w:rsidR="00DC3FCE" w:rsidRDefault="00DC3FCE" w:rsidP="00193EE7">
      <w:pPr>
        <w:autoSpaceDE w:val="0"/>
        <w:autoSpaceDN w:val="0"/>
        <w:adjustRightInd w:val="0"/>
        <w:spacing w:after="0" w:line="276" w:lineRule="auto"/>
        <w:jc w:val="both"/>
        <w:rPr>
          <w:rFonts w:cstheme="minorHAnsi"/>
          <w:b/>
          <w:bCs/>
          <w:color w:val="000000"/>
          <w:sz w:val="20"/>
          <w:szCs w:val="20"/>
        </w:rPr>
      </w:pPr>
    </w:p>
    <w:p w14:paraId="375ECA6A" w14:textId="77777777" w:rsidR="00DC3FCE" w:rsidRDefault="00DC3FCE" w:rsidP="00193EE7">
      <w:pPr>
        <w:autoSpaceDE w:val="0"/>
        <w:autoSpaceDN w:val="0"/>
        <w:adjustRightInd w:val="0"/>
        <w:spacing w:after="0" w:line="276" w:lineRule="auto"/>
        <w:jc w:val="both"/>
        <w:rPr>
          <w:rFonts w:cstheme="minorHAnsi"/>
          <w:b/>
          <w:bCs/>
          <w:color w:val="000000"/>
          <w:sz w:val="20"/>
          <w:szCs w:val="20"/>
        </w:rPr>
      </w:pPr>
    </w:p>
    <w:p w14:paraId="6B784DBB" w14:textId="35FBE1B6" w:rsidR="00B645A4" w:rsidRDefault="00B645A4">
      <w:pPr>
        <w:rPr>
          <w:rFonts w:cstheme="minorHAnsi"/>
          <w:b/>
          <w:bCs/>
          <w:color w:val="000000"/>
          <w:sz w:val="20"/>
          <w:szCs w:val="20"/>
        </w:rPr>
      </w:pPr>
      <w:r>
        <w:rPr>
          <w:rFonts w:cstheme="minorHAnsi"/>
          <w:b/>
          <w:bCs/>
          <w:color w:val="000000"/>
          <w:sz w:val="20"/>
          <w:szCs w:val="20"/>
        </w:rPr>
        <w:br w:type="page"/>
      </w:r>
    </w:p>
    <w:p w14:paraId="1B0ED82A" w14:textId="77777777" w:rsidR="00B645A4" w:rsidRPr="00193EE7" w:rsidRDefault="00B645A4" w:rsidP="00193EE7">
      <w:pPr>
        <w:autoSpaceDE w:val="0"/>
        <w:autoSpaceDN w:val="0"/>
        <w:adjustRightInd w:val="0"/>
        <w:spacing w:after="0" w:line="276" w:lineRule="auto"/>
        <w:jc w:val="both"/>
        <w:rPr>
          <w:rFonts w:cstheme="minorHAnsi"/>
          <w:b/>
          <w:bCs/>
          <w:color w:val="000000"/>
          <w:sz w:val="20"/>
          <w:szCs w:val="20"/>
        </w:rPr>
      </w:pPr>
    </w:p>
    <w:p w14:paraId="1EC73E9F" w14:textId="77777777" w:rsidR="00651475" w:rsidRPr="00193EE7" w:rsidRDefault="00651475" w:rsidP="00193EE7">
      <w:pPr>
        <w:autoSpaceDE w:val="0"/>
        <w:autoSpaceDN w:val="0"/>
        <w:adjustRightInd w:val="0"/>
        <w:spacing w:after="0" w:line="276" w:lineRule="auto"/>
        <w:jc w:val="both"/>
        <w:outlineLvl w:val="1"/>
        <w:rPr>
          <w:rFonts w:cstheme="minorHAnsi"/>
          <w:b/>
          <w:bCs/>
          <w:color w:val="000000"/>
          <w:sz w:val="20"/>
          <w:szCs w:val="20"/>
        </w:rPr>
      </w:pPr>
      <w:r w:rsidRPr="00193EE7">
        <w:rPr>
          <w:rFonts w:cstheme="minorHAnsi"/>
          <w:b/>
          <w:bCs/>
          <w:color w:val="000000"/>
          <w:sz w:val="20"/>
          <w:szCs w:val="20"/>
        </w:rPr>
        <w:t>Priloga 2</w:t>
      </w:r>
      <w:r w:rsidR="00F82E44" w:rsidRPr="00193EE7">
        <w:rPr>
          <w:rFonts w:cstheme="minorHAnsi"/>
          <w:b/>
          <w:bCs/>
          <w:color w:val="000000"/>
          <w:sz w:val="20"/>
          <w:szCs w:val="20"/>
        </w:rPr>
        <w:t xml:space="preserve"> </w:t>
      </w:r>
      <w:r w:rsidR="003312BC" w:rsidRPr="00193EE7">
        <w:rPr>
          <w:rFonts w:cstheme="minorHAnsi"/>
          <w:b/>
          <w:bCs/>
          <w:color w:val="000000"/>
          <w:sz w:val="20"/>
          <w:szCs w:val="20"/>
        </w:rPr>
        <w:t>-</w:t>
      </w:r>
      <w:r w:rsidRPr="00193EE7">
        <w:rPr>
          <w:rFonts w:cstheme="minorHAnsi"/>
          <w:b/>
          <w:bCs/>
          <w:color w:val="000000"/>
          <w:sz w:val="20"/>
          <w:szCs w:val="20"/>
        </w:rPr>
        <w:t xml:space="preserve"> Seznam tretjih strank za poenostavljen prenos v skladu z 3. členom.</w:t>
      </w:r>
    </w:p>
    <w:p w14:paraId="5CBA1ADF" w14:textId="77777777" w:rsidR="00651475" w:rsidRPr="00193EE7" w:rsidRDefault="00651475" w:rsidP="00193EE7">
      <w:pPr>
        <w:autoSpaceDE w:val="0"/>
        <w:autoSpaceDN w:val="0"/>
        <w:adjustRightInd w:val="0"/>
        <w:spacing w:after="0" w:line="276" w:lineRule="auto"/>
        <w:jc w:val="both"/>
        <w:rPr>
          <w:rFonts w:cstheme="minorHAnsi"/>
          <w:b/>
          <w:bCs/>
          <w:color w:val="000000"/>
          <w:sz w:val="20"/>
          <w:szCs w:val="20"/>
        </w:rPr>
      </w:pPr>
    </w:p>
    <w:p w14:paraId="6AA5D74B" w14:textId="77777777" w:rsidR="00651475" w:rsidRPr="00193EE7" w:rsidRDefault="00651475" w:rsidP="00193EE7">
      <w:pPr>
        <w:autoSpaceDE w:val="0"/>
        <w:autoSpaceDN w:val="0"/>
        <w:adjustRightInd w:val="0"/>
        <w:spacing w:after="0" w:line="276" w:lineRule="auto"/>
        <w:jc w:val="both"/>
        <w:outlineLvl w:val="1"/>
        <w:rPr>
          <w:rFonts w:cstheme="minorHAnsi"/>
          <w:b/>
          <w:bCs/>
          <w:color w:val="000000"/>
          <w:sz w:val="20"/>
          <w:szCs w:val="20"/>
        </w:rPr>
      </w:pPr>
      <w:r w:rsidRPr="00193EE7">
        <w:rPr>
          <w:rFonts w:cstheme="minorHAnsi"/>
          <w:b/>
          <w:bCs/>
          <w:color w:val="000000"/>
          <w:sz w:val="20"/>
          <w:szCs w:val="20"/>
        </w:rPr>
        <w:t>[</w:t>
      </w:r>
      <w:r w:rsidRPr="00193EE7">
        <w:rPr>
          <w:rFonts w:cstheme="minorHAnsi"/>
          <w:b/>
          <w:bCs/>
          <w:color w:val="000000"/>
          <w:sz w:val="20"/>
          <w:szCs w:val="20"/>
          <w:highlight w:val="yellow"/>
        </w:rPr>
        <w:t>Opcija: Priloga 3</w:t>
      </w:r>
      <w:r w:rsidR="003312BC" w:rsidRPr="00193EE7">
        <w:rPr>
          <w:rFonts w:cstheme="minorHAnsi"/>
          <w:b/>
          <w:bCs/>
          <w:color w:val="000000"/>
          <w:sz w:val="20"/>
          <w:szCs w:val="20"/>
          <w:highlight w:val="yellow"/>
        </w:rPr>
        <w:t>-</w:t>
      </w:r>
      <w:r w:rsidRPr="00193EE7">
        <w:rPr>
          <w:rFonts w:cstheme="minorHAnsi"/>
          <w:b/>
          <w:bCs/>
          <w:color w:val="000000"/>
          <w:sz w:val="20"/>
          <w:szCs w:val="20"/>
          <w:highlight w:val="yellow"/>
        </w:rPr>
        <w:t xml:space="preserve"> Identificirani subjekti pod enakim nadzorom v skladu s 4. členom</w:t>
      </w:r>
      <w:r w:rsidRPr="00193EE7">
        <w:rPr>
          <w:rFonts w:cstheme="minorHAnsi"/>
          <w:b/>
          <w:bCs/>
          <w:color w:val="000000"/>
          <w:sz w:val="20"/>
          <w:szCs w:val="20"/>
        </w:rPr>
        <w:t>]</w:t>
      </w:r>
    </w:p>
    <w:p w14:paraId="774142DE" w14:textId="77777777" w:rsidR="0081065A" w:rsidRPr="00193EE7" w:rsidRDefault="0081065A" w:rsidP="00193EE7">
      <w:pPr>
        <w:spacing w:after="0" w:line="276" w:lineRule="auto"/>
        <w:rPr>
          <w:rFonts w:cstheme="minorHAnsi"/>
          <w:b/>
          <w:sz w:val="20"/>
          <w:szCs w:val="20"/>
        </w:rPr>
      </w:pPr>
    </w:p>
    <w:p w14:paraId="1DAF2AB3" w14:textId="77777777" w:rsidR="0081065A" w:rsidRPr="00193EE7" w:rsidRDefault="0081065A" w:rsidP="00193EE7">
      <w:pPr>
        <w:spacing w:after="0" w:line="276" w:lineRule="auto"/>
        <w:rPr>
          <w:rFonts w:cstheme="minorHAnsi"/>
          <w:b/>
          <w:sz w:val="20"/>
          <w:szCs w:val="20"/>
        </w:rPr>
      </w:pPr>
    </w:p>
    <w:p w14:paraId="6405C5CE" w14:textId="77777777" w:rsidR="00F82E44" w:rsidRPr="00193EE7" w:rsidRDefault="00F82E44" w:rsidP="00193EE7">
      <w:pPr>
        <w:spacing w:after="0" w:line="276" w:lineRule="auto"/>
        <w:rPr>
          <w:rFonts w:cstheme="minorHAnsi"/>
          <w:b/>
          <w:sz w:val="20"/>
          <w:szCs w:val="20"/>
        </w:rPr>
      </w:pPr>
    </w:p>
    <w:p w14:paraId="4C825331" w14:textId="77777777" w:rsidR="00F82E44" w:rsidRPr="00193EE7" w:rsidRDefault="00F82E44" w:rsidP="00193EE7">
      <w:pPr>
        <w:spacing w:after="0" w:line="276" w:lineRule="auto"/>
        <w:rPr>
          <w:rFonts w:cstheme="minorHAnsi"/>
          <w:b/>
          <w:sz w:val="20"/>
          <w:szCs w:val="20"/>
        </w:rPr>
      </w:pPr>
    </w:p>
    <w:p w14:paraId="3EBE5318" w14:textId="77777777" w:rsidR="00F82E44" w:rsidRPr="00193EE7" w:rsidRDefault="00F82E44" w:rsidP="00193EE7">
      <w:pPr>
        <w:spacing w:after="0" w:line="276" w:lineRule="auto"/>
        <w:rPr>
          <w:rFonts w:cstheme="minorHAnsi"/>
          <w:b/>
          <w:sz w:val="20"/>
          <w:szCs w:val="20"/>
        </w:rPr>
      </w:pPr>
    </w:p>
    <w:p w14:paraId="2686A6D2" w14:textId="77777777" w:rsidR="00F82E44" w:rsidRPr="00193EE7" w:rsidRDefault="00F82E44" w:rsidP="00193EE7">
      <w:pPr>
        <w:spacing w:after="0" w:line="276" w:lineRule="auto"/>
        <w:rPr>
          <w:rFonts w:cstheme="minorHAnsi"/>
          <w:b/>
          <w:sz w:val="20"/>
          <w:szCs w:val="20"/>
        </w:rPr>
      </w:pPr>
    </w:p>
    <w:p w14:paraId="16BA9DBC" w14:textId="77777777" w:rsidR="00F82E44" w:rsidRPr="00193EE7" w:rsidRDefault="00F82E44" w:rsidP="00193EE7">
      <w:pPr>
        <w:spacing w:after="0" w:line="276" w:lineRule="auto"/>
        <w:rPr>
          <w:rFonts w:cstheme="minorHAnsi"/>
          <w:b/>
          <w:sz w:val="20"/>
          <w:szCs w:val="20"/>
        </w:rPr>
      </w:pPr>
    </w:p>
    <w:p w14:paraId="1041E7CD" w14:textId="77777777" w:rsidR="00F82E44" w:rsidRPr="00193EE7" w:rsidRDefault="00F82E44" w:rsidP="00193EE7">
      <w:pPr>
        <w:spacing w:after="0" w:line="276" w:lineRule="auto"/>
        <w:rPr>
          <w:rFonts w:cstheme="minorHAnsi"/>
          <w:b/>
          <w:sz w:val="20"/>
          <w:szCs w:val="20"/>
        </w:rPr>
      </w:pPr>
    </w:p>
    <w:p w14:paraId="4B666748" w14:textId="77777777" w:rsidR="00F82E44" w:rsidRPr="00193EE7" w:rsidRDefault="00F82E44" w:rsidP="00193EE7">
      <w:pPr>
        <w:spacing w:after="0" w:line="276" w:lineRule="auto"/>
        <w:rPr>
          <w:rFonts w:cstheme="minorHAnsi"/>
          <w:b/>
          <w:sz w:val="20"/>
          <w:szCs w:val="20"/>
        </w:rPr>
      </w:pPr>
    </w:p>
    <w:p w14:paraId="32951DC2" w14:textId="77777777" w:rsidR="00F82E44" w:rsidRPr="00193EE7" w:rsidRDefault="00F82E44" w:rsidP="00193EE7">
      <w:pPr>
        <w:spacing w:after="0" w:line="276" w:lineRule="auto"/>
        <w:rPr>
          <w:rFonts w:cstheme="minorHAnsi"/>
          <w:b/>
          <w:sz w:val="20"/>
          <w:szCs w:val="20"/>
        </w:rPr>
      </w:pPr>
    </w:p>
    <w:p w14:paraId="43123FFB" w14:textId="77777777" w:rsidR="00247E21" w:rsidRPr="00193EE7" w:rsidRDefault="00247E21" w:rsidP="00193EE7">
      <w:pPr>
        <w:spacing w:after="0" w:line="276" w:lineRule="auto"/>
        <w:rPr>
          <w:rFonts w:cstheme="minorHAnsi"/>
          <w:sz w:val="20"/>
          <w:szCs w:val="20"/>
        </w:rPr>
      </w:pPr>
    </w:p>
    <w:sectPr w:rsidR="00247E21" w:rsidRPr="00193EE7" w:rsidSect="00F778BF">
      <w:headerReference w:type="default" r:id="rId11"/>
      <w:footerReference w:type="default" r:id="rId12"/>
      <w:headerReference w:type="first" r:id="rId13"/>
      <w:footerReference w:type="first" r:id="rId14"/>
      <w:pgSz w:w="11906" w:h="16838"/>
      <w:pgMar w:top="1417" w:right="1417" w:bottom="1417"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5954D" w14:textId="77777777" w:rsidR="00893F27" w:rsidRDefault="00893F27" w:rsidP="00013AC6">
      <w:pPr>
        <w:spacing w:after="0" w:line="240" w:lineRule="auto"/>
      </w:pPr>
      <w:r>
        <w:separator/>
      </w:r>
    </w:p>
  </w:endnote>
  <w:endnote w:type="continuationSeparator" w:id="0">
    <w:p w14:paraId="2F0B1AAD" w14:textId="77777777" w:rsidR="00893F27" w:rsidRDefault="00893F27" w:rsidP="0001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80102"/>
      <w:docPartObj>
        <w:docPartGallery w:val="Page Numbers (Bottom of Page)"/>
        <w:docPartUnique/>
      </w:docPartObj>
    </w:sdtPr>
    <w:sdtEndPr/>
    <w:sdtContent>
      <w:p w14:paraId="52972F11" w14:textId="77777777" w:rsidR="00E97887" w:rsidRDefault="00E97887">
        <w:pPr>
          <w:pStyle w:val="Noga"/>
          <w:jc w:val="right"/>
        </w:pPr>
        <w:r>
          <w:fldChar w:fldCharType="begin"/>
        </w:r>
        <w:r>
          <w:instrText>PAGE   \* MERGEFORMAT</w:instrText>
        </w:r>
        <w:r>
          <w:fldChar w:fldCharType="separate"/>
        </w:r>
        <w:r>
          <w:t>2</w:t>
        </w:r>
        <w:r>
          <w:fldChar w:fldCharType="end"/>
        </w:r>
      </w:p>
    </w:sdtContent>
  </w:sdt>
  <w:p w14:paraId="0CF5836F" w14:textId="77777777" w:rsidR="00E97887" w:rsidRDefault="00E9788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72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52"/>
      <w:gridCol w:w="1156"/>
      <w:gridCol w:w="892"/>
      <w:gridCol w:w="3780"/>
    </w:tblGrid>
    <w:tr w:rsidR="00E97887" w14:paraId="37AA31FE" w14:textId="77777777" w:rsidTr="00663A1B">
      <w:tc>
        <w:tcPr>
          <w:tcW w:w="3240" w:type="dxa"/>
        </w:tcPr>
        <w:p w14:paraId="5BBB05F3" w14:textId="77777777" w:rsidR="00E97887" w:rsidRDefault="00E97887" w:rsidP="002E4017">
          <w:pPr>
            <w:pStyle w:val="Noga"/>
            <w:spacing w:before="240"/>
          </w:pPr>
          <w:r>
            <w:t xml:space="preserve">     </w:t>
          </w:r>
          <w:r>
            <w:rPr>
              <w:noProof/>
            </w:rPr>
            <w:drawing>
              <wp:inline distT="0" distB="0" distL="0" distR="0" wp14:anchorId="0754F708" wp14:editId="6195B10A">
                <wp:extent cx="1600200" cy="314325"/>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O logo.jpg"/>
                        <pic:cNvPicPr/>
                      </pic:nvPicPr>
                      <pic:blipFill>
                        <a:blip r:embed="rId1">
                          <a:extLst>
                            <a:ext uri="{28A0092B-C50C-407E-A947-70E740481C1C}">
                              <a14:useLocalDpi xmlns:a14="http://schemas.microsoft.com/office/drawing/2010/main" val="0"/>
                            </a:ext>
                          </a:extLst>
                        </a:blip>
                        <a:stretch>
                          <a:fillRect/>
                        </a:stretch>
                      </pic:blipFill>
                      <pic:spPr>
                        <a:xfrm>
                          <a:off x="0" y="0"/>
                          <a:ext cx="1600200" cy="314325"/>
                        </a:xfrm>
                        <a:prstGeom prst="rect">
                          <a:avLst/>
                        </a:prstGeom>
                      </pic:spPr>
                    </pic:pic>
                  </a:graphicData>
                </a:graphic>
              </wp:inline>
            </w:drawing>
          </w:r>
        </w:p>
      </w:tc>
      <w:tc>
        <w:tcPr>
          <w:tcW w:w="652" w:type="dxa"/>
        </w:tcPr>
        <w:p w14:paraId="30E0321D" w14:textId="77777777" w:rsidR="00E97887" w:rsidRDefault="00E97887" w:rsidP="00EE5E89">
          <w:pPr>
            <w:pStyle w:val="Noga"/>
          </w:pPr>
        </w:p>
      </w:tc>
      <w:tc>
        <w:tcPr>
          <w:tcW w:w="1156" w:type="dxa"/>
        </w:tcPr>
        <w:p w14:paraId="23EF5F86" w14:textId="77777777" w:rsidR="00E97887" w:rsidRDefault="00E97887" w:rsidP="00EE5E89">
          <w:pPr>
            <w:pStyle w:val="Noga"/>
          </w:pPr>
        </w:p>
      </w:tc>
      <w:tc>
        <w:tcPr>
          <w:tcW w:w="892" w:type="dxa"/>
        </w:tcPr>
        <w:p w14:paraId="31305B1E" w14:textId="77777777" w:rsidR="00E97887" w:rsidRDefault="00E97887" w:rsidP="00EE5E89">
          <w:pPr>
            <w:pStyle w:val="Noga"/>
          </w:pPr>
        </w:p>
      </w:tc>
      <w:tc>
        <w:tcPr>
          <w:tcW w:w="3780" w:type="dxa"/>
        </w:tcPr>
        <w:p w14:paraId="272453A9" w14:textId="77777777" w:rsidR="00E97887" w:rsidRDefault="00E97887" w:rsidP="00EE5E89">
          <w:pPr>
            <w:pStyle w:val="Noga"/>
          </w:pPr>
          <w:r>
            <w:t xml:space="preserve">  </w:t>
          </w:r>
          <w:r>
            <w:rPr>
              <w:noProof/>
            </w:rPr>
            <w:drawing>
              <wp:inline distT="0" distB="0" distL="0" distR="0" wp14:anchorId="46B5C33F" wp14:editId="46100FF8">
                <wp:extent cx="2095500" cy="504825"/>
                <wp:effectExtent l="0" t="0" r="0"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VZI.jpg"/>
                        <pic:cNvPicPr/>
                      </pic:nvPicPr>
                      <pic:blipFill>
                        <a:blip r:embed="rId2">
                          <a:extLst>
                            <a:ext uri="{28A0092B-C50C-407E-A947-70E740481C1C}">
                              <a14:useLocalDpi xmlns:a14="http://schemas.microsoft.com/office/drawing/2010/main" val="0"/>
                            </a:ext>
                          </a:extLst>
                        </a:blip>
                        <a:stretch>
                          <a:fillRect/>
                        </a:stretch>
                      </pic:blipFill>
                      <pic:spPr>
                        <a:xfrm>
                          <a:off x="0" y="0"/>
                          <a:ext cx="2095500" cy="504825"/>
                        </a:xfrm>
                        <a:prstGeom prst="rect">
                          <a:avLst/>
                        </a:prstGeom>
                      </pic:spPr>
                    </pic:pic>
                  </a:graphicData>
                </a:graphic>
              </wp:inline>
            </w:drawing>
          </w:r>
        </w:p>
      </w:tc>
    </w:tr>
  </w:tbl>
  <w:sdt>
    <w:sdtPr>
      <w:id w:val="452366106"/>
      <w:docPartObj>
        <w:docPartGallery w:val="Page Numbers (Bottom of Page)"/>
        <w:docPartUnique/>
      </w:docPartObj>
    </w:sdtPr>
    <w:sdtEndPr/>
    <w:sdtContent>
      <w:p w14:paraId="174CAE93" w14:textId="77777777" w:rsidR="00E97887" w:rsidRDefault="00E97887">
        <w:pPr>
          <w:pStyle w:val="Noga"/>
          <w:jc w:val="right"/>
        </w:pPr>
        <w:r>
          <w:fldChar w:fldCharType="begin"/>
        </w:r>
        <w:r>
          <w:instrText>PAGE   \* MERGEFORMAT</w:instrText>
        </w:r>
        <w:r>
          <w:fldChar w:fldCharType="separate"/>
        </w:r>
        <w:r>
          <w:t>2</w:t>
        </w:r>
        <w:r>
          <w:fldChar w:fldCharType="end"/>
        </w:r>
      </w:p>
    </w:sdtContent>
  </w:sdt>
  <w:p w14:paraId="73D1F3F3" w14:textId="77777777" w:rsidR="00E97887" w:rsidRDefault="00E9788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48E3" w14:textId="77777777" w:rsidR="00893F27" w:rsidRDefault="00893F27" w:rsidP="00013AC6">
      <w:pPr>
        <w:spacing w:after="0" w:line="240" w:lineRule="auto"/>
      </w:pPr>
      <w:r>
        <w:separator/>
      </w:r>
    </w:p>
  </w:footnote>
  <w:footnote w:type="continuationSeparator" w:id="0">
    <w:p w14:paraId="6B7CD675" w14:textId="77777777" w:rsidR="00893F27" w:rsidRDefault="00893F27" w:rsidP="00013AC6">
      <w:pPr>
        <w:spacing w:after="0" w:line="240" w:lineRule="auto"/>
      </w:pPr>
      <w:r>
        <w:continuationSeparator/>
      </w:r>
    </w:p>
  </w:footnote>
  <w:footnote w:id="1">
    <w:p w14:paraId="75FB51D3" w14:textId="790285FE" w:rsidR="00E97887" w:rsidRPr="0024331F" w:rsidRDefault="00E97887" w:rsidP="00FD088F">
      <w:pPr>
        <w:pStyle w:val="Sprotnaopomba-besedilo"/>
        <w:jc w:val="both"/>
        <w:rPr>
          <w:rFonts w:asciiTheme="minorHAnsi" w:hAnsiTheme="minorHAnsi" w:cstheme="minorHAnsi"/>
          <w:sz w:val="18"/>
        </w:rPr>
      </w:pPr>
      <w:r>
        <w:rPr>
          <w:rStyle w:val="Sprotnaopomba-sklic"/>
        </w:rPr>
        <w:footnoteRef/>
      </w:r>
      <w:r>
        <w:t xml:space="preserve"> </w:t>
      </w:r>
      <w:r w:rsidRPr="0024331F">
        <w:rPr>
          <w:rFonts w:asciiTheme="minorHAnsi" w:hAnsiTheme="minorHAnsi" w:cstheme="minorHAnsi"/>
          <w:sz w:val="18"/>
        </w:rPr>
        <w:t>„organizacija za raziskovanje in širjenje znanja“ pomeni subjekt (kot so univerze ali raziskovalni inštituti, agencije za prenos tehnologije, posredniki za inovacije ali v raziskave usmerjeni fizični ali virtualni skupni subjekti), ne glede na njegov pravni status (organiziran po javnem ali zasebnem pravu) ali način financiranja, katerega glavni cilj je neodvisna izvedba temeljnih raziskav, industrijskih raziskav ali eksperimentalnega razvoja ali obsežno razširjanje rezultatov teh dejavnosti prek izobraževanja, objav ali prenosa znanja. Kadar tak subjekt opravlja tudi gospodarske dejavnosti, je treba financiranje, stroške in prihodke navedenih gospodarskih dejavnosti knjižiti ločeno. Podjetja, ki imajo lahko odločilen vpliv na tak subjekt, npr. v vlogi delničarjev ali članov, nimajo prednostnega dostopa do rezultatov raziskav, ki jih je subjekt izvede (Uredba Komisije (EU) št. 651/2014 z dne 17. junija 2014 o razglasitvi nekaterih vrst pomoči za združljive z notranjim trgom pri uporabi členov 107 in 108 Pogodbe).</w:t>
      </w:r>
    </w:p>
    <w:p w14:paraId="457EF42D" w14:textId="77777777" w:rsidR="00E97887" w:rsidRDefault="00E97887">
      <w:pPr>
        <w:pStyle w:val="Sprotnaopomba-besedilo"/>
      </w:pPr>
    </w:p>
  </w:footnote>
  <w:footnote w:id="2">
    <w:p w14:paraId="40749117" w14:textId="77777777" w:rsidR="00E97887" w:rsidRDefault="00E97887" w:rsidP="00B4456A">
      <w:pPr>
        <w:pStyle w:val="Sprotnaopomba-besedilo"/>
      </w:pPr>
      <w:r>
        <w:rPr>
          <w:rStyle w:val="Sprotnaopomba-sklic"/>
        </w:rPr>
        <w:footnoteRef/>
      </w:r>
      <w:r>
        <w:t xml:space="preserve"> </w:t>
      </w:r>
      <w:r w:rsidRPr="0024331F">
        <w:rPr>
          <w:rFonts w:ascii="Calibri" w:hAnsi="Calibri"/>
          <w:sz w:val="18"/>
        </w:rPr>
        <w:t xml:space="preserve">Sporočilo Komisije. Okvir za državno pomoč za raziskave, razvoj in inovacije (2022/C 414/01). </w:t>
      </w:r>
      <w:hyperlink r:id="rId1" w:history="1">
        <w:r w:rsidRPr="0024331F">
          <w:rPr>
            <w:rStyle w:val="Hiperpovezava"/>
            <w:rFonts w:ascii="Calibri" w:hAnsi="Calibri"/>
            <w:sz w:val="18"/>
          </w:rPr>
          <w:t>https://eur-lex.europa.eu/legal-content/SL/TXT/PDF/?uri=CELEX:52022XC1028(03)</w:t>
        </w:r>
      </w:hyperlink>
      <w:r w:rsidRPr="0024331F">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137C" w14:textId="0C02B212" w:rsidR="00E97887" w:rsidRDefault="00E97887" w:rsidP="00F778BF">
    <w:pPr>
      <w:pStyle w:val="Glava"/>
    </w:pPr>
  </w:p>
  <w:p w14:paraId="7202CB23" w14:textId="77777777" w:rsidR="00E97887" w:rsidRDefault="00E97887" w:rsidP="00F778BF">
    <w:pPr>
      <w:pStyle w:val="Glava"/>
    </w:pPr>
  </w:p>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E97887" w14:paraId="36E0CAA8" w14:textId="77777777" w:rsidTr="00E97887">
      <w:tc>
        <w:tcPr>
          <w:tcW w:w="2539" w:type="dxa"/>
        </w:tcPr>
        <w:p w14:paraId="3F38B999" w14:textId="77777777" w:rsidR="00E97887" w:rsidRDefault="00E97887" w:rsidP="00EE33EA">
          <w:pPr>
            <w:spacing w:before="120"/>
          </w:pPr>
          <w:r>
            <w:rPr>
              <w:noProof/>
            </w:rPr>
            <w:drawing>
              <wp:inline distT="0" distB="0" distL="0" distR="0" wp14:anchorId="68CB638C" wp14:editId="5DB6EDDD">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7E34FBF8" w14:textId="77777777" w:rsidR="00E97887" w:rsidRDefault="00E97887" w:rsidP="00EE33EA">
          <w:pPr>
            <w:spacing w:before="160"/>
          </w:pPr>
          <w:r>
            <w:rPr>
              <w:noProof/>
            </w:rPr>
            <w:drawing>
              <wp:inline distT="0" distB="0" distL="0" distR="0" wp14:anchorId="4DD028BA" wp14:editId="45B7418F">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p>
      </w:tc>
      <w:tc>
        <w:tcPr>
          <w:tcW w:w="970" w:type="dxa"/>
        </w:tcPr>
        <w:p w14:paraId="51B34DAE" w14:textId="77777777" w:rsidR="00E97887" w:rsidRDefault="00E97887" w:rsidP="00EE33EA"/>
      </w:tc>
      <w:tc>
        <w:tcPr>
          <w:tcW w:w="1208" w:type="dxa"/>
        </w:tcPr>
        <w:p w14:paraId="66B7FE53" w14:textId="77777777" w:rsidR="00E97887" w:rsidRDefault="00E97887" w:rsidP="00EE33EA">
          <w:pPr>
            <w:spacing w:before="20"/>
          </w:pPr>
          <w:r>
            <w:rPr>
              <w:noProof/>
            </w:rPr>
            <w:drawing>
              <wp:inline distT="0" distB="0" distL="0" distR="0" wp14:anchorId="225AEA8F" wp14:editId="14E54119">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3BA4A87E" w14:textId="77777777" w:rsidR="00E97887" w:rsidRDefault="00E97887" w:rsidP="00EE33EA">
          <w:pPr>
            <w:spacing w:before="20"/>
          </w:pPr>
          <w:r>
            <w:rPr>
              <w:noProof/>
            </w:rPr>
            <w:drawing>
              <wp:inline distT="0" distB="0" distL="0" distR="0" wp14:anchorId="39FF2B0F" wp14:editId="0D23A329">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tbl>
  <w:p w14:paraId="77D24AF1" w14:textId="63B9EEF9" w:rsidR="00E97887" w:rsidRPr="00F778BF" w:rsidRDefault="00E97887" w:rsidP="00EE33E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196"/>
      <w:gridCol w:w="1812"/>
      <w:gridCol w:w="5049"/>
    </w:tblGrid>
    <w:tr w:rsidR="00E97887" w14:paraId="37EC09C9" w14:textId="77777777" w:rsidTr="002E232A">
      <w:tc>
        <w:tcPr>
          <w:tcW w:w="851" w:type="dxa"/>
        </w:tcPr>
        <w:p w14:paraId="7B2003D0" w14:textId="77777777" w:rsidR="00E97887" w:rsidRDefault="00E97887" w:rsidP="00013AC6">
          <w:pPr>
            <w:pStyle w:val="Glava"/>
          </w:pPr>
          <w:r>
            <w:t xml:space="preserve">      </w:t>
          </w:r>
        </w:p>
        <w:p w14:paraId="163F44DE" w14:textId="77777777" w:rsidR="00E97887" w:rsidRDefault="00E97887" w:rsidP="00013AC6">
          <w:pPr>
            <w:pStyle w:val="Glava"/>
          </w:pPr>
        </w:p>
        <w:p w14:paraId="1441A755" w14:textId="77777777" w:rsidR="00E97887" w:rsidRDefault="00E97887" w:rsidP="00013AC6">
          <w:pPr>
            <w:pStyle w:val="Glava"/>
          </w:pPr>
          <w:r>
            <w:t xml:space="preserve">          </w:t>
          </w:r>
        </w:p>
      </w:tc>
      <w:tc>
        <w:tcPr>
          <w:tcW w:w="4196" w:type="dxa"/>
        </w:tcPr>
        <w:p w14:paraId="35BD2193" w14:textId="77777777" w:rsidR="00E97887" w:rsidRDefault="00E97887" w:rsidP="00013AC6">
          <w:pPr>
            <w:pStyle w:val="Glava"/>
          </w:pPr>
        </w:p>
        <w:p w14:paraId="33BDD8FF" w14:textId="77777777" w:rsidR="00E97887" w:rsidRDefault="00E97887" w:rsidP="00013AC6">
          <w:pPr>
            <w:pStyle w:val="Glava"/>
          </w:pPr>
        </w:p>
        <w:p w14:paraId="153A8B40" w14:textId="77777777" w:rsidR="00E97887" w:rsidRDefault="00E97887" w:rsidP="00013AC6">
          <w:pPr>
            <w:pStyle w:val="Glava"/>
          </w:pPr>
        </w:p>
        <w:p w14:paraId="01FCDD36" w14:textId="77777777" w:rsidR="00E97887" w:rsidRDefault="00E97887" w:rsidP="00013AC6">
          <w:pPr>
            <w:pStyle w:val="Glava"/>
          </w:pPr>
        </w:p>
        <w:p w14:paraId="5CBF149E" w14:textId="77777777" w:rsidR="00E97887" w:rsidRDefault="00E97887" w:rsidP="00013AC6">
          <w:pPr>
            <w:pStyle w:val="Glava"/>
          </w:pPr>
          <w:r>
            <w:t xml:space="preserve">        </w:t>
          </w:r>
          <w:r>
            <w:rPr>
              <w:noProof/>
            </w:rPr>
            <w:drawing>
              <wp:inline distT="0" distB="0" distL="0" distR="0" wp14:anchorId="393838AC" wp14:editId="3CE2FBEC">
                <wp:extent cx="1810003" cy="466790"/>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xt GenerationEU.jpg"/>
                        <pic:cNvPicPr/>
                      </pic:nvPicPr>
                      <pic:blipFill>
                        <a:blip r:embed="rId1">
                          <a:extLst>
                            <a:ext uri="{28A0092B-C50C-407E-A947-70E740481C1C}">
                              <a14:useLocalDpi xmlns:a14="http://schemas.microsoft.com/office/drawing/2010/main" val="0"/>
                            </a:ext>
                          </a:extLst>
                        </a:blip>
                        <a:stretch>
                          <a:fillRect/>
                        </a:stretch>
                      </pic:blipFill>
                      <pic:spPr>
                        <a:xfrm>
                          <a:off x="0" y="0"/>
                          <a:ext cx="1810003" cy="466790"/>
                        </a:xfrm>
                        <a:prstGeom prst="rect">
                          <a:avLst/>
                        </a:prstGeom>
                      </pic:spPr>
                    </pic:pic>
                  </a:graphicData>
                </a:graphic>
              </wp:inline>
            </w:drawing>
          </w:r>
        </w:p>
      </w:tc>
      <w:tc>
        <w:tcPr>
          <w:tcW w:w="1812" w:type="dxa"/>
        </w:tcPr>
        <w:p w14:paraId="2986CD7D" w14:textId="77777777" w:rsidR="00E97887" w:rsidRDefault="00E97887" w:rsidP="00013AC6">
          <w:pPr>
            <w:pStyle w:val="Glava"/>
          </w:pPr>
        </w:p>
      </w:tc>
      <w:tc>
        <w:tcPr>
          <w:tcW w:w="5049" w:type="dxa"/>
        </w:tcPr>
        <w:p w14:paraId="338607F5" w14:textId="77777777" w:rsidR="00E97887" w:rsidRDefault="00E97887" w:rsidP="00013AC6">
          <w:pPr>
            <w:pStyle w:val="Glava"/>
            <w:jc w:val="right"/>
          </w:pPr>
          <w:r>
            <w:rPr>
              <w:noProof/>
            </w:rPr>
            <w:drawing>
              <wp:inline distT="0" distB="0" distL="0" distR="0" wp14:anchorId="6AE7539D" wp14:editId="477FA7CB">
                <wp:extent cx="2514600" cy="23145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S logo prva stran.jpg"/>
                        <pic:cNvPicPr/>
                      </pic:nvPicPr>
                      <pic:blipFill>
                        <a:blip r:embed="rId2">
                          <a:extLst>
                            <a:ext uri="{28A0092B-C50C-407E-A947-70E740481C1C}">
                              <a14:useLocalDpi xmlns:a14="http://schemas.microsoft.com/office/drawing/2010/main" val="0"/>
                            </a:ext>
                          </a:extLst>
                        </a:blip>
                        <a:stretch>
                          <a:fillRect/>
                        </a:stretch>
                      </pic:blipFill>
                      <pic:spPr>
                        <a:xfrm>
                          <a:off x="0" y="0"/>
                          <a:ext cx="2514600" cy="2314575"/>
                        </a:xfrm>
                        <a:prstGeom prst="rect">
                          <a:avLst/>
                        </a:prstGeom>
                      </pic:spPr>
                    </pic:pic>
                  </a:graphicData>
                </a:graphic>
              </wp:inline>
            </w:drawing>
          </w:r>
        </w:p>
      </w:tc>
    </w:tr>
  </w:tbl>
  <w:p w14:paraId="75403E4E" w14:textId="77777777" w:rsidR="00E97887" w:rsidRDefault="00E97887" w:rsidP="00013AC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60B9"/>
    <w:multiLevelType w:val="hybridMultilevel"/>
    <w:tmpl w:val="BCEC450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F9B5F22"/>
    <w:multiLevelType w:val="hybridMultilevel"/>
    <w:tmpl w:val="E08E270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3FD0FB5"/>
    <w:multiLevelType w:val="hybridMultilevel"/>
    <w:tmpl w:val="A20648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646684"/>
    <w:multiLevelType w:val="hybridMultilevel"/>
    <w:tmpl w:val="417EDD5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7C50301"/>
    <w:multiLevelType w:val="hybridMultilevel"/>
    <w:tmpl w:val="7AF68E8E"/>
    <w:lvl w:ilvl="0" w:tplc="7C24CDD2">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80D5DF8"/>
    <w:multiLevelType w:val="multilevel"/>
    <w:tmpl w:val="99BA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C0F2F"/>
    <w:multiLevelType w:val="hybridMultilevel"/>
    <w:tmpl w:val="566E1E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5E37CE"/>
    <w:multiLevelType w:val="hybridMultilevel"/>
    <w:tmpl w:val="57B04E5E"/>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E834AD3"/>
    <w:multiLevelType w:val="hybridMultilevel"/>
    <w:tmpl w:val="88F6C486"/>
    <w:lvl w:ilvl="0" w:tplc="8BC474C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10021D"/>
    <w:multiLevelType w:val="hybridMultilevel"/>
    <w:tmpl w:val="07C0D34A"/>
    <w:lvl w:ilvl="0" w:tplc="8B2207A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77726F"/>
    <w:multiLevelType w:val="hybridMultilevel"/>
    <w:tmpl w:val="B8C621D4"/>
    <w:lvl w:ilvl="0" w:tplc="04240017">
      <w:start w:val="1"/>
      <w:numFmt w:val="lowerLetter"/>
      <w:lvlText w:val="%1)"/>
      <w:lvlJc w:val="left"/>
      <w:pPr>
        <w:ind w:left="360" w:hanging="360"/>
      </w:pPr>
    </w:lvl>
    <w:lvl w:ilvl="1" w:tplc="2D9879B0">
      <w:numFmt w:val="bullet"/>
      <w:lvlText w:val="•"/>
      <w:lvlJc w:val="left"/>
      <w:pPr>
        <w:ind w:left="1080" w:hanging="360"/>
      </w:pPr>
      <w:rPr>
        <w:rFonts w:ascii="Calibri" w:eastAsiaTheme="minorHAnsi" w:hAnsi="Calibri" w:cs="Calibri"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C5919ED"/>
    <w:multiLevelType w:val="multilevel"/>
    <w:tmpl w:val="BE80AF92"/>
    <w:lvl w:ilvl="0">
      <w:start w:val="1"/>
      <w:numFmt w:val="bullet"/>
      <w:lvlText w:val=""/>
      <w:lvlJc w:val="left"/>
      <w:pPr>
        <w:tabs>
          <w:tab w:val="num" w:pos="1287"/>
        </w:tabs>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7A3CAD"/>
    <w:multiLevelType w:val="multilevel"/>
    <w:tmpl w:val="15CC7274"/>
    <w:lvl w:ilvl="0">
      <w:numFmt w:val="bullet"/>
      <w:lvlText w:val="–"/>
      <w:lvlJc w:val="left"/>
      <w:pPr>
        <w:tabs>
          <w:tab w:val="num" w:pos="737"/>
        </w:tabs>
        <w:ind w:left="1021" w:hanging="284"/>
      </w:pPr>
      <w:rPr>
        <w:rFonts w:ascii="Arial" w:eastAsia="Times New Roman" w:hAnsi="Aria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F4339DB"/>
    <w:multiLevelType w:val="hybridMultilevel"/>
    <w:tmpl w:val="ABDE0B4A"/>
    <w:lvl w:ilvl="0" w:tplc="352EB536">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11C0234"/>
    <w:multiLevelType w:val="hybridMultilevel"/>
    <w:tmpl w:val="49B28EA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70253DC"/>
    <w:multiLevelType w:val="hybridMultilevel"/>
    <w:tmpl w:val="E04C60F8"/>
    <w:lvl w:ilvl="0" w:tplc="F1E4565A">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9DF3E15"/>
    <w:multiLevelType w:val="hybridMultilevel"/>
    <w:tmpl w:val="37B2151E"/>
    <w:lvl w:ilvl="0" w:tplc="62E0910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C5635F6"/>
    <w:multiLevelType w:val="hybridMultilevel"/>
    <w:tmpl w:val="4CEECD30"/>
    <w:lvl w:ilvl="0" w:tplc="260E68D6">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B3E2E14"/>
    <w:multiLevelType w:val="hybridMultilevel"/>
    <w:tmpl w:val="4BD2169E"/>
    <w:lvl w:ilvl="0" w:tplc="F1E4565A">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1DE4C4C"/>
    <w:multiLevelType w:val="hybridMultilevel"/>
    <w:tmpl w:val="F7C86BB2"/>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66AB7F96"/>
    <w:multiLevelType w:val="hybridMultilevel"/>
    <w:tmpl w:val="FEAA510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74D4D8C"/>
    <w:multiLevelType w:val="hybridMultilevel"/>
    <w:tmpl w:val="9618B4D6"/>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68BD63E9"/>
    <w:multiLevelType w:val="hybridMultilevel"/>
    <w:tmpl w:val="4E36EF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CFB3744"/>
    <w:multiLevelType w:val="multilevel"/>
    <w:tmpl w:val="C93A5114"/>
    <w:lvl w:ilvl="0">
      <w:start w:val="1"/>
      <w:numFmt w:val="bullet"/>
      <w:lvlText w:val=""/>
      <w:lvlJc w:val="left"/>
      <w:pPr>
        <w:tabs>
          <w:tab w:val="num" w:pos="737"/>
        </w:tabs>
        <w:ind w:left="1021" w:hanging="284"/>
      </w:pPr>
      <w:rPr>
        <w:rFonts w:ascii="Symbol" w:hAnsi="Symbo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6FBC57A9"/>
    <w:multiLevelType w:val="hybridMultilevel"/>
    <w:tmpl w:val="3FF05A74"/>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A96910"/>
    <w:multiLevelType w:val="hybridMultilevel"/>
    <w:tmpl w:val="60389754"/>
    <w:lvl w:ilvl="0" w:tplc="C2E8D7D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93C36A3"/>
    <w:multiLevelType w:val="hybridMultilevel"/>
    <w:tmpl w:val="74DA5AAE"/>
    <w:lvl w:ilvl="0" w:tplc="51A6B750">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35674243">
    <w:abstractNumId w:val="6"/>
  </w:num>
  <w:num w:numId="2" w16cid:durableId="1987054419">
    <w:abstractNumId w:val="19"/>
  </w:num>
  <w:num w:numId="3" w16cid:durableId="1163931485">
    <w:abstractNumId w:val="21"/>
  </w:num>
  <w:num w:numId="4" w16cid:durableId="1718892071">
    <w:abstractNumId w:val="11"/>
  </w:num>
  <w:num w:numId="5" w16cid:durableId="1244801052">
    <w:abstractNumId w:val="18"/>
  </w:num>
  <w:num w:numId="6" w16cid:durableId="1456363749">
    <w:abstractNumId w:val="12"/>
  </w:num>
  <w:num w:numId="7" w16cid:durableId="1393890537">
    <w:abstractNumId w:val="16"/>
  </w:num>
  <w:num w:numId="8" w16cid:durableId="423383425">
    <w:abstractNumId w:val="8"/>
  </w:num>
  <w:num w:numId="9" w16cid:durableId="1558782517">
    <w:abstractNumId w:val="9"/>
  </w:num>
  <w:num w:numId="10" w16cid:durableId="1613783705">
    <w:abstractNumId w:val="24"/>
  </w:num>
  <w:num w:numId="11" w16cid:durableId="945041798">
    <w:abstractNumId w:val="25"/>
  </w:num>
  <w:num w:numId="12" w16cid:durableId="527569322">
    <w:abstractNumId w:val="27"/>
  </w:num>
  <w:num w:numId="13" w16cid:durableId="1658148049">
    <w:abstractNumId w:val="5"/>
  </w:num>
  <w:num w:numId="14" w16cid:durableId="663119823">
    <w:abstractNumId w:val="20"/>
  </w:num>
  <w:num w:numId="15" w16cid:durableId="1127940935">
    <w:abstractNumId w:val="4"/>
  </w:num>
  <w:num w:numId="16" w16cid:durableId="245043466">
    <w:abstractNumId w:val="12"/>
  </w:num>
  <w:num w:numId="17" w16cid:durableId="1950619028">
    <w:abstractNumId w:val="20"/>
  </w:num>
  <w:num w:numId="18" w16cid:durableId="173112330">
    <w:abstractNumId w:val="13"/>
  </w:num>
  <w:num w:numId="19" w16cid:durableId="264582353">
    <w:abstractNumId w:val="17"/>
  </w:num>
  <w:num w:numId="20" w16cid:durableId="208761292">
    <w:abstractNumId w:val="15"/>
  </w:num>
  <w:num w:numId="21" w16cid:durableId="1886676390">
    <w:abstractNumId w:val="1"/>
  </w:num>
  <w:num w:numId="22" w16cid:durableId="667371528">
    <w:abstractNumId w:val="3"/>
  </w:num>
  <w:num w:numId="23" w16cid:durableId="2127503917">
    <w:abstractNumId w:val="23"/>
  </w:num>
  <w:num w:numId="24" w16cid:durableId="120005815">
    <w:abstractNumId w:val="22"/>
  </w:num>
  <w:num w:numId="25" w16cid:durableId="1858545303">
    <w:abstractNumId w:val="0"/>
  </w:num>
  <w:num w:numId="26" w16cid:durableId="1844011342">
    <w:abstractNumId w:val="10"/>
  </w:num>
  <w:num w:numId="27" w16cid:durableId="638657172">
    <w:abstractNumId w:val="14"/>
  </w:num>
  <w:num w:numId="28" w16cid:durableId="2142766095">
    <w:abstractNumId w:val="7"/>
  </w:num>
  <w:num w:numId="29" w16cid:durableId="1312758604">
    <w:abstractNumId w:val="28"/>
  </w:num>
  <w:num w:numId="30" w16cid:durableId="858130425">
    <w:abstractNumId w:val="2"/>
  </w:num>
  <w:num w:numId="31" w16cid:durableId="9248481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C6"/>
    <w:rsid w:val="0000137E"/>
    <w:rsid w:val="0001116E"/>
    <w:rsid w:val="000116F9"/>
    <w:rsid w:val="00012429"/>
    <w:rsid w:val="00013AC6"/>
    <w:rsid w:val="0001415A"/>
    <w:rsid w:val="000163D5"/>
    <w:rsid w:val="00016FA8"/>
    <w:rsid w:val="00021C07"/>
    <w:rsid w:val="00023E75"/>
    <w:rsid w:val="000320BD"/>
    <w:rsid w:val="00044F33"/>
    <w:rsid w:val="000457DA"/>
    <w:rsid w:val="00082F94"/>
    <w:rsid w:val="00084D62"/>
    <w:rsid w:val="000A03E0"/>
    <w:rsid w:val="000A0D58"/>
    <w:rsid w:val="000A37EA"/>
    <w:rsid w:val="000A67AF"/>
    <w:rsid w:val="000A7795"/>
    <w:rsid w:val="000B058A"/>
    <w:rsid w:val="000B2DAD"/>
    <w:rsid w:val="000D0E15"/>
    <w:rsid w:val="000D25E6"/>
    <w:rsid w:val="000D500D"/>
    <w:rsid w:val="000D52B6"/>
    <w:rsid w:val="000E2083"/>
    <w:rsid w:val="000E3697"/>
    <w:rsid w:val="000E5BFB"/>
    <w:rsid w:val="00141A53"/>
    <w:rsid w:val="00141E2E"/>
    <w:rsid w:val="001435C2"/>
    <w:rsid w:val="001448ED"/>
    <w:rsid w:val="00146111"/>
    <w:rsid w:val="00147809"/>
    <w:rsid w:val="00152361"/>
    <w:rsid w:val="001604AA"/>
    <w:rsid w:val="0017162F"/>
    <w:rsid w:val="00180B31"/>
    <w:rsid w:val="00190475"/>
    <w:rsid w:val="00193EE7"/>
    <w:rsid w:val="00194563"/>
    <w:rsid w:val="00196E63"/>
    <w:rsid w:val="001B0576"/>
    <w:rsid w:val="001B50DC"/>
    <w:rsid w:val="001C7908"/>
    <w:rsid w:val="001D02D9"/>
    <w:rsid w:val="001D45FF"/>
    <w:rsid w:val="001E20AA"/>
    <w:rsid w:val="001E30B0"/>
    <w:rsid w:val="001E3519"/>
    <w:rsid w:val="001E4B25"/>
    <w:rsid w:val="001E562C"/>
    <w:rsid w:val="00202155"/>
    <w:rsid w:val="00204B71"/>
    <w:rsid w:val="00205C79"/>
    <w:rsid w:val="00207197"/>
    <w:rsid w:val="00207746"/>
    <w:rsid w:val="00212DCC"/>
    <w:rsid w:val="002142FE"/>
    <w:rsid w:val="0021621D"/>
    <w:rsid w:val="00233103"/>
    <w:rsid w:val="0024331F"/>
    <w:rsid w:val="00245913"/>
    <w:rsid w:val="00247E21"/>
    <w:rsid w:val="002602F6"/>
    <w:rsid w:val="0026230D"/>
    <w:rsid w:val="00262D6C"/>
    <w:rsid w:val="00264D13"/>
    <w:rsid w:val="0027217C"/>
    <w:rsid w:val="002753FD"/>
    <w:rsid w:val="00277C4A"/>
    <w:rsid w:val="0028343A"/>
    <w:rsid w:val="00286C79"/>
    <w:rsid w:val="00290A2E"/>
    <w:rsid w:val="002964E7"/>
    <w:rsid w:val="002A3BBB"/>
    <w:rsid w:val="002B17D4"/>
    <w:rsid w:val="002B3C45"/>
    <w:rsid w:val="002B63A6"/>
    <w:rsid w:val="002C2528"/>
    <w:rsid w:val="002D02F8"/>
    <w:rsid w:val="002D38BB"/>
    <w:rsid w:val="002E232A"/>
    <w:rsid w:val="002E4017"/>
    <w:rsid w:val="002E7FCF"/>
    <w:rsid w:val="00304F80"/>
    <w:rsid w:val="00305F7F"/>
    <w:rsid w:val="00310E06"/>
    <w:rsid w:val="00311F99"/>
    <w:rsid w:val="00323BD4"/>
    <w:rsid w:val="00325D2F"/>
    <w:rsid w:val="00326334"/>
    <w:rsid w:val="003312BC"/>
    <w:rsid w:val="003340D5"/>
    <w:rsid w:val="00342565"/>
    <w:rsid w:val="00343957"/>
    <w:rsid w:val="00344E8E"/>
    <w:rsid w:val="0035637C"/>
    <w:rsid w:val="00356CFC"/>
    <w:rsid w:val="00360E1D"/>
    <w:rsid w:val="00363EED"/>
    <w:rsid w:val="003729B8"/>
    <w:rsid w:val="00386CA5"/>
    <w:rsid w:val="00393200"/>
    <w:rsid w:val="00394DE1"/>
    <w:rsid w:val="003A3A22"/>
    <w:rsid w:val="003C0A89"/>
    <w:rsid w:val="003D0E6C"/>
    <w:rsid w:val="003D35D8"/>
    <w:rsid w:val="003E3DB6"/>
    <w:rsid w:val="003E41AD"/>
    <w:rsid w:val="00404D7B"/>
    <w:rsid w:val="00406C1C"/>
    <w:rsid w:val="0042211F"/>
    <w:rsid w:val="00432FBE"/>
    <w:rsid w:val="00436F17"/>
    <w:rsid w:val="004427C2"/>
    <w:rsid w:val="004436E8"/>
    <w:rsid w:val="00447B29"/>
    <w:rsid w:val="00450A02"/>
    <w:rsid w:val="00451B36"/>
    <w:rsid w:val="00455232"/>
    <w:rsid w:val="004676FD"/>
    <w:rsid w:val="00475990"/>
    <w:rsid w:val="00477BDF"/>
    <w:rsid w:val="004809AC"/>
    <w:rsid w:val="00496ECC"/>
    <w:rsid w:val="004974CD"/>
    <w:rsid w:val="00497713"/>
    <w:rsid w:val="004A15F1"/>
    <w:rsid w:val="004A17A8"/>
    <w:rsid w:val="004A38BA"/>
    <w:rsid w:val="004A3C09"/>
    <w:rsid w:val="004B036B"/>
    <w:rsid w:val="004B1520"/>
    <w:rsid w:val="004C2BF5"/>
    <w:rsid w:val="004C3B5A"/>
    <w:rsid w:val="004C40D2"/>
    <w:rsid w:val="004C731F"/>
    <w:rsid w:val="004D06B7"/>
    <w:rsid w:val="004D4D2D"/>
    <w:rsid w:val="004D70C2"/>
    <w:rsid w:val="004E045E"/>
    <w:rsid w:val="004E40B7"/>
    <w:rsid w:val="004F07A8"/>
    <w:rsid w:val="005011B6"/>
    <w:rsid w:val="00502AA7"/>
    <w:rsid w:val="00505766"/>
    <w:rsid w:val="005103D3"/>
    <w:rsid w:val="00510D28"/>
    <w:rsid w:val="00512E41"/>
    <w:rsid w:val="00515DB8"/>
    <w:rsid w:val="0052011F"/>
    <w:rsid w:val="00523352"/>
    <w:rsid w:val="005238D9"/>
    <w:rsid w:val="0052478C"/>
    <w:rsid w:val="005270B9"/>
    <w:rsid w:val="00537805"/>
    <w:rsid w:val="00560F98"/>
    <w:rsid w:val="00566FBB"/>
    <w:rsid w:val="00571561"/>
    <w:rsid w:val="00573048"/>
    <w:rsid w:val="0058702A"/>
    <w:rsid w:val="00590B15"/>
    <w:rsid w:val="00597FF3"/>
    <w:rsid w:val="005A3181"/>
    <w:rsid w:val="005A75DE"/>
    <w:rsid w:val="005B1393"/>
    <w:rsid w:val="005B3002"/>
    <w:rsid w:val="005B54CE"/>
    <w:rsid w:val="005B7FD3"/>
    <w:rsid w:val="005C69BA"/>
    <w:rsid w:val="005D5484"/>
    <w:rsid w:val="005D680B"/>
    <w:rsid w:val="005E27EC"/>
    <w:rsid w:val="005E4917"/>
    <w:rsid w:val="005E54F7"/>
    <w:rsid w:val="005E67C9"/>
    <w:rsid w:val="005F3406"/>
    <w:rsid w:val="005F4FEA"/>
    <w:rsid w:val="006119F0"/>
    <w:rsid w:val="006158B2"/>
    <w:rsid w:val="00616AD2"/>
    <w:rsid w:val="006203A4"/>
    <w:rsid w:val="00630642"/>
    <w:rsid w:val="00646311"/>
    <w:rsid w:val="0064660B"/>
    <w:rsid w:val="00651475"/>
    <w:rsid w:val="00651CB9"/>
    <w:rsid w:val="00663A1B"/>
    <w:rsid w:val="00666216"/>
    <w:rsid w:val="0066746F"/>
    <w:rsid w:val="006708A0"/>
    <w:rsid w:val="00674F61"/>
    <w:rsid w:val="00675FF4"/>
    <w:rsid w:val="006829F2"/>
    <w:rsid w:val="00684F36"/>
    <w:rsid w:val="00687508"/>
    <w:rsid w:val="006A023F"/>
    <w:rsid w:val="006A03D1"/>
    <w:rsid w:val="006A1E0A"/>
    <w:rsid w:val="006A353C"/>
    <w:rsid w:val="006A448B"/>
    <w:rsid w:val="006A5C39"/>
    <w:rsid w:val="006A7DF4"/>
    <w:rsid w:val="006A7E79"/>
    <w:rsid w:val="006B2E30"/>
    <w:rsid w:val="006B366C"/>
    <w:rsid w:val="006C3233"/>
    <w:rsid w:val="006C3824"/>
    <w:rsid w:val="006C4BAB"/>
    <w:rsid w:val="006C6941"/>
    <w:rsid w:val="006D38C1"/>
    <w:rsid w:val="006D60B4"/>
    <w:rsid w:val="006D73C7"/>
    <w:rsid w:val="006D7B86"/>
    <w:rsid w:val="006E1B4F"/>
    <w:rsid w:val="006E3E99"/>
    <w:rsid w:val="006E6977"/>
    <w:rsid w:val="006E74F7"/>
    <w:rsid w:val="006F5C2F"/>
    <w:rsid w:val="0070068B"/>
    <w:rsid w:val="00702E86"/>
    <w:rsid w:val="00704E89"/>
    <w:rsid w:val="00707D42"/>
    <w:rsid w:val="00713145"/>
    <w:rsid w:val="00723376"/>
    <w:rsid w:val="00726FF6"/>
    <w:rsid w:val="007309EF"/>
    <w:rsid w:val="00731B6C"/>
    <w:rsid w:val="0073261A"/>
    <w:rsid w:val="0073448E"/>
    <w:rsid w:val="00734D11"/>
    <w:rsid w:val="00757808"/>
    <w:rsid w:val="00757CCB"/>
    <w:rsid w:val="00762D89"/>
    <w:rsid w:val="007631B5"/>
    <w:rsid w:val="00765809"/>
    <w:rsid w:val="00771AF5"/>
    <w:rsid w:val="007731EE"/>
    <w:rsid w:val="007870FB"/>
    <w:rsid w:val="0079668F"/>
    <w:rsid w:val="007A0726"/>
    <w:rsid w:val="007A3169"/>
    <w:rsid w:val="007B6E8C"/>
    <w:rsid w:val="007D32A1"/>
    <w:rsid w:val="007D686A"/>
    <w:rsid w:val="007E541B"/>
    <w:rsid w:val="007F0792"/>
    <w:rsid w:val="007F3A11"/>
    <w:rsid w:val="007F4EFB"/>
    <w:rsid w:val="007F71FA"/>
    <w:rsid w:val="0081065A"/>
    <w:rsid w:val="00810B4C"/>
    <w:rsid w:val="00811698"/>
    <w:rsid w:val="00814562"/>
    <w:rsid w:val="00823964"/>
    <w:rsid w:val="00824E19"/>
    <w:rsid w:val="00826089"/>
    <w:rsid w:val="00835E7F"/>
    <w:rsid w:val="008364A6"/>
    <w:rsid w:val="00836910"/>
    <w:rsid w:val="00836C3C"/>
    <w:rsid w:val="00851714"/>
    <w:rsid w:val="00856998"/>
    <w:rsid w:val="00860BF9"/>
    <w:rsid w:val="008625DF"/>
    <w:rsid w:val="008928C9"/>
    <w:rsid w:val="00893F27"/>
    <w:rsid w:val="00896D41"/>
    <w:rsid w:val="008C678B"/>
    <w:rsid w:val="008D02D7"/>
    <w:rsid w:val="008D5DE6"/>
    <w:rsid w:val="008E45CD"/>
    <w:rsid w:val="008F1B61"/>
    <w:rsid w:val="008F1F0C"/>
    <w:rsid w:val="0090457F"/>
    <w:rsid w:val="009045F8"/>
    <w:rsid w:val="00910D09"/>
    <w:rsid w:val="00913855"/>
    <w:rsid w:val="00915896"/>
    <w:rsid w:val="0093098A"/>
    <w:rsid w:val="00944E9E"/>
    <w:rsid w:val="0094618A"/>
    <w:rsid w:val="0095004E"/>
    <w:rsid w:val="009505CC"/>
    <w:rsid w:val="00961743"/>
    <w:rsid w:val="009672E7"/>
    <w:rsid w:val="009735D5"/>
    <w:rsid w:val="00977C49"/>
    <w:rsid w:val="00980AF8"/>
    <w:rsid w:val="009A09F4"/>
    <w:rsid w:val="009A54C5"/>
    <w:rsid w:val="009B1DD3"/>
    <w:rsid w:val="009B7E1B"/>
    <w:rsid w:val="009C5B0F"/>
    <w:rsid w:val="009C64E5"/>
    <w:rsid w:val="009D1B10"/>
    <w:rsid w:val="009D2692"/>
    <w:rsid w:val="009D3350"/>
    <w:rsid w:val="009E0B76"/>
    <w:rsid w:val="009E2D0C"/>
    <w:rsid w:val="009E6CFE"/>
    <w:rsid w:val="009F2006"/>
    <w:rsid w:val="009F5605"/>
    <w:rsid w:val="00A0016C"/>
    <w:rsid w:val="00A02585"/>
    <w:rsid w:val="00A02BAB"/>
    <w:rsid w:val="00A17B62"/>
    <w:rsid w:val="00A225A2"/>
    <w:rsid w:val="00A2538B"/>
    <w:rsid w:val="00A27617"/>
    <w:rsid w:val="00A30140"/>
    <w:rsid w:val="00A42039"/>
    <w:rsid w:val="00A571DA"/>
    <w:rsid w:val="00A6242F"/>
    <w:rsid w:val="00A72C9C"/>
    <w:rsid w:val="00A74A79"/>
    <w:rsid w:val="00A76F63"/>
    <w:rsid w:val="00A937B3"/>
    <w:rsid w:val="00A93985"/>
    <w:rsid w:val="00A93BF9"/>
    <w:rsid w:val="00A96D01"/>
    <w:rsid w:val="00AA1A22"/>
    <w:rsid w:val="00AA3819"/>
    <w:rsid w:val="00AA3E47"/>
    <w:rsid w:val="00AA4427"/>
    <w:rsid w:val="00AA4E81"/>
    <w:rsid w:val="00AA5777"/>
    <w:rsid w:val="00AA7F93"/>
    <w:rsid w:val="00AB428C"/>
    <w:rsid w:val="00AB4C61"/>
    <w:rsid w:val="00AE0B3A"/>
    <w:rsid w:val="00AE3439"/>
    <w:rsid w:val="00AE448C"/>
    <w:rsid w:val="00AE7F42"/>
    <w:rsid w:val="00AF0998"/>
    <w:rsid w:val="00AF34B6"/>
    <w:rsid w:val="00B1231F"/>
    <w:rsid w:val="00B2247C"/>
    <w:rsid w:val="00B26AE4"/>
    <w:rsid w:val="00B34AB7"/>
    <w:rsid w:val="00B41025"/>
    <w:rsid w:val="00B4456A"/>
    <w:rsid w:val="00B60EDA"/>
    <w:rsid w:val="00B645A4"/>
    <w:rsid w:val="00B84352"/>
    <w:rsid w:val="00B85C6F"/>
    <w:rsid w:val="00B870F9"/>
    <w:rsid w:val="00B90C2C"/>
    <w:rsid w:val="00B96CA7"/>
    <w:rsid w:val="00BA3023"/>
    <w:rsid w:val="00BA35D7"/>
    <w:rsid w:val="00BA5F80"/>
    <w:rsid w:val="00BA7ABA"/>
    <w:rsid w:val="00BB6632"/>
    <w:rsid w:val="00BE5B28"/>
    <w:rsid w:val="00BE5D0E"/>
    <w:rsid w:val="00BE79AF"/>
    <w:rsid w:val="00BF7438"/>
    <w:rsid w:val="00BF7C47"/>
    <w:rsid w:val="00C031C4"/>
    <w:rsid w:val="00C1341E"/>
    <w:rsid w:val="00C15083"/>
    <w:rsid w:val="00C15939"/>
    <w:rsid w:val="00C170F5"/>
    <w:rsid w:val="00C21C7E"/>
    <w:rsid w:val="00C41144"/>
    <w:rsid w:val="00C44BCE"/>
    <w:rsid w:val="00C46FEF"/>
    <w:rsid w:val="00C50615"/>
    <w:rsid w:val="00C557CF"/>
    <w:rsid w:val="00C61E16"/>
    <w:rsid w:val="00C67515"/>
    <w:rsid w:val="00C71F93"/>
    <w:rsid w:val="00C83B1F"/>
    <w:rsid w:val="00C85ED0"/>
    <w:rsid w:val="00C95AE6"/>
    <w:rsid w:val="00C96191"/>
    <w:rsid w:val="00CA2A69"/>
    <w:rsid w:val="00CA4284"/>
    <w:rsid w:val="00CB2668"/>
    <w:rsid w:val="00CB65AE"/>
    <w:rsid w:val="00CC1E1B"/>
    <w:rsid w:val="00CD75DF"/>
    <w:rsid w:val="00CE6A86"/>
    <w:rsid w:val="00CF03B6"/>
    <w:rsid w:val="00CF3E77"/>
    <w:rsid w:val="00D011E2"/>
    <w:rsid w:val="00D0312D"/>
    <w:rsid w:val="00D11DFB"/>
    <w:rsid w:val="00D15D19"/>
    <w:rsid w:val="00D22150"/>
    <w:rsid w:val="00D22BFB"/>
    <w:rsid w:val="00D314BA"/>
    <w:rsid w:val="00D31D2B"/>
    <w:rsid w:val="00D4676F"/>
    <w:rsid w:val="00D84302"/>
    <w:rsid w:val="00D84577"/>
    <w:rsid w:val="00D85684"/>
    <w:rsid w:val="00D879C4"/>
    <w:rsid w:val="00D90C05"/>
    <w:rsid w:val="00D94200"/>
    <w:rsid w:val="00D945B2"/>
    <w:rsid w:val="00D957C0"/>
    <w:rsid w:val="00DA06B8"/>
    <w:rsid w:val="00DB0DBC"/>
    <w:rsid w:val="00DB1506"/>
    <w:rsid w:val="00DB546F"/>
    <w:rsid w:val="00DB692B"/>
    <w:rsid w:val="00DC1B71"/>
    <w:rsid w:val="00DC1D7B"/>
    <w:rsid w:val="00DC3FCE"/>
    <w:rsid w:val="00DD2C01"/>
    <w:rsid w:val="00DD5C02"/>
    <w:rsid w:val="00DD5F7A"/>
    <w:rsid w:val="00DD6FEF"/>
    <w:rsid w:val="00DE4F1E"/>
    <w:rsid w:val="00DF2F7D"/>
    <w:rsid w:val="00E05C7B"/>
    <w:rsid w:val="00E1036C"/>
    <w:rsid w:val="00E13A6D"/>
    <w:rsid w:val="00E2178C"/>
    <w:rsid w:val="00E27A0A"/>
    <w:rsid w:val="00E34C1E"/>
    <w:rsid w:val="00E34EC6"/>
    <w:rsid w:val="00E3613A"/>
    <w:rsid w:val="00E36F9E"/>
    <w:rsid w:val="00E45A2C"/>
    <w:rsid w:val="00E5008D"/>
    <w:rsid w:val="00E531BC"/>
    <w:rsid w:val="00E54CEB"/>
    <w:rsid w:val="00E55F0E"/>
    <w:rsid w:val="00E600EB"/>
    <w:rsid w:val="00E62D41"/>
    <w:rsid w:val="00E6486B"/>
    <w:rsid w:val="00E74EB3"/>
    <w:rsid w:val="00E757F8"/>
    <w:rsid w:val="00E77F86"/>
    <w:rsid w:val="00E905E7"/>
    <w:rsid w:val="00E927CA"/>
    <w:rsid w:val="00E94F04"/>
    <w:rsid w:val="00E95F1C"/>
    <w:rsid w:val="00E97887"/>
    <w:rsid w:val="00EC2B71"/>
    <w:rsid w:val="00EC45EB"/>
    <w:rsid w:val="00EC525F"/>
    <w:rsid w:val="00EC6854"/>
    <w:rsid w:val="00ED1525"/>
    <w:rsid w:val="00ED39E5"/>
    <w:rsid w:val="00EE33EA"/>
    <w:rsid w:val="00EE5E89"/>
    <w:rsid w:val="00F15291"/>
    <w:rsid w:val="00F17F2B"/>
    <w:rsid w:val="00F204F6"/>
    <w:rsid w:val="00F210E7"/>
    <w:rsid w:val="00F22D3B"/>
    <w:rsid w:val="00F232DD"/>
    <w:rsid w:val="00F300D2"/>
    <w:rsid w:val="00F37E44"/>
    <w:rsid w:val="00F44F92"/>
    <w:rsid w:val="00F506CD"/>
    <w:rsid w:val="00F50E37"/>
    <w:rsid w:val="00F66DA8"/>
    <w:rsid w:val="00F70C62"/>
    <w:rsid w:val="00F7164F"/>
    <w:rsid w:val="00F75228"/>
    <w:rsid w:val="00F778BF"/>
    <w:rsid w:val="00F82E44"/>
    <w:rsid w:val="00FA42CA"/>
    <w:rsid w:val="00FB500D"/>
    <w:rsid w:val="00FC53FC"/>
    <w:rsid w:val="00FC5686"/>
    <w:rsid w:val="00FD088F"/>
    <w:rsid w:val="00FD547D"/>
    <w:rsid w:val="00FE1F9D"/>
    <w:rsid w:val="00FE3793"/>
    <w:rsid w:val="00FF6668"/>
    <w:rsid w:val="00FF6C4D"/>
    <w:rsid w:val="130DCF5F"/>
    <w:rsid w:val="14E7D142"/>
    <w:rsid w:val="16B169A2"/>
    <w:rsid w:val="1A2F6956"/>
    <w:rsid w:val="1A456051"/>
    <w:rsid w:val="1E61FC91"/>
    <w:rsid w:val="22E420F8"/>
    <w:rsid w:val="24D34809"/>
    <w:rsid w:val="332E6556"/>
    <w:rsid w:val="347ED069"/>
    <w:rsid w:val="35F03D3E"/>
    <w:rsid w:val="38290698"/>
    <w:rsid w:val="39B504AA"/>
    <w:rsid w:val="3CEC5D58"/>
    <w:rsid w:val="3D6C671C"/>
    <w:rsid w:val="3E8DC36E"/>
    <w:rsid w:val="40B3D9CB"/>
    <w:rsid w:val="48F1B97A"/>
    <w:rsid w:val="4A4CA99F"/>
    <w:rsid w:val="4B58E0E0"/>
    <w:rsid w:val="4C30CB67"/>
    <w:rsid w:val="4E397C97"/>
    <w:rsid w:val="55E03B88"/>
    <w:rsid w:val="5630F272"/>
    <w:rsid w:val="63E960D9"/>
    <w:rsid w:val="67A8A339"/>
    <w:rsid w:val="6B757405"/>
    <w:rsid w:val="6F0B68ED"/>
    <w:rsid w:val="7369D615"/>
    <w:rsid w:val="7D45BEB7"/>
    <w:rsid w:val="7D5DDE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8A10D"/>
  <w15:chartTrackingRefBased/>
  <w15:docId w15:val="{1E71D441-7C1A-48AB-9B1D-98C7C9A3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8435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AC6"/>
    <w:pPr>
      <w:tabs>
        <w:tab w:val="center" w:pos="4536"/>
        <w:tab w:val="right" w:pos="9072"/>
      </w:tabs>
      <w:spacing w:after="0" w:line="240" w:lineRule="auto"/>
    </w:pPr>
  </w:style>
  <w:style w:type="character" w:customStyle="1" w:styleId="GlavaZnak">
    <w:name w:val="Glava Znak"/>
    <w:basedOn w:val="Privzetapisavaodstavka"/>
    <w:link w:val="Glava"/>
    <w:uiPriority w:val="99"/>
    <w:rsid w:val="00013AC6"/>
  </w:style>
  <w:style w:type="paragraph" w:styleId="Noga">
    <w:name w:val="footer"/>
    <w:basedOn w:val="Navaden"/>
    <w:link w:val="NogaZnak"/>
    <w:uiPriority w:val="99"/>
    <w:unhideWhenUsed/>
    <w:rsid w:val="00013AC6"/>
    <w:pPr>
      <w:tabs>
        <w:tab w:val="center" w:pos="4536"/>
        <w:tab w:val="right" w:pos="9072"/>
      </w:tabs>
      <w:spacing w:after="0" w:line="240" w:lineRule="auto"/>
    </w:pPr>
  </w:style>
  <w:style w:type="character" w:customStyle="1" w:styleId="NogaZnak">
    <w:name w:val="Noga Znak"/>
    <w:basedOn w:val="Privzetapisavaodstavka"/>
    <w:link w:val="Noga"/>
    <w:uiPriority w:val="99"/>
    <w:rsid w:val="00013AC6"/>
  </w:style>
  <w:style w:type="table" w:styleId="Tabelamrea">
    <w:name w:val="Table Grid"/>
    <w:basedOn w:val="Navadnatabela"/>
    <w:uiPriority w:val="39"/>
    <w:rsid w:val="0001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nhideWhenUsed/>
    <w:rsid w:val="00190475"/>
    <w:rPr>
      <w:sz w:val="16"/>
      <w:szCs w:val="16"/>
    </w:rPr>
  </w:style>
  <w:style w:type="paragraph" w:styleId="Pripombabesedilo">
    <w:name w:val="annotation text"/>
    <w:aliases w:val=" Znak9,Znak9,Komentar - besedilo,Komentar - besedilo1"/>
    <w:basedOn w:val="Navaden"/>
    <w:link w:val="PripombabesediloZnak"/>
    <w:unhideWhenUsed/>
    <w:rsid w:val="00190475"/>
    <w:pPr>
      <w:spacing w:after="0" w:line="240" w:lineRule="auto"/>
    </w:pPr>
    <w:rPr>
      <w:rFonts w:ascii="Arial" w:eastAsia="Times New Roman" w:hAnsi="Arial" w:cs="Times New Roman"/>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rsid w:val="00190475"/>
    <w:rPr>
      <w:rFonts w:ascii="Arial" w:eastAsia="Times New Roman" w:hAnsi="Arial" w:cs="Times New Roman"/>
      <w:sz w:val="20"/>
      <w:szCs w:val="20"/>
    </w:rPr>
  </w:style>
  <w:style w:type="paragraph" w:styleId="Besedilooblaka">
    <w:name w:val="Balloon Text"/>
    <w:basedOn w:val="Navaden"/>
    <w:link w:val="BesedilooblakaZnak"/>
    <w:uiPriority w:val="99"/>
    <w:semiHidden/>
    <w:unhideWhenUsed/>
    <w:rsid w:val="0019047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90475"/>
    <w:rPr>
      <w:rFonts w:ascii="Segoe UI" w:hAnsi="Segoe UI" w:cs="Segoe UI"/>
      <w:sz w:val="18"/>
      <w:szCs w:val="18"/>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80B31"/>
    <w:pPr>
      <w:spacing w:after="0" w:line="240" w:lineRule="auto"/>
      <w:ind w:left="720"/>
      <w:contextualSpacing/>
    </w:pPr>
    <w:rPr>
      <w:rFonts w:ascii="Arial" w:eastAsia="Times New Roman" w:hAnsi="Arial" w:cs="Times New Roman"/>
      <w:szCs w:val="20"/>
    </w:rPr>
  </w:style>
  <w:style w:type="paragraph" w:styleId="Telobesedila">
    <w:name w:val="Body Text"/>
    <w:basedOn w:val="Navaden"/>
    <w:link w:val="TelobesedilaZnak"/>
    <w:rsid w:val="00180B31"/>
    <w:pPr>
      <w:spacing w:after="0" w:line="240" w:lineRule="auto"/>
      <w:jc w:val="both"/>
    </w:pPr>
    <w:rPr>
      <w:rFonts w:ascii="Tahoma" w:eastAsia="Times New Roman" w:hAnsi="Tahoma" w:cs="Tahoma"/>
      <w:sz w:val="20"/>
      <w:szCs w:val="20"/>
      <w:lang w:eastAsia="sl-SI"/>
    </w:rPr>
  </w:style>
  <w:style w:type="character" w:customStyle="1" w:styleId="TelobesedilaZnak">
    <w:name w:val="Telo besedila Znak"/>
    <w:basedOn w:val="Privzetapisavaodstavka"/>
    <w:link w:val="Telobesedila"/>
    <w:rsid w:val="00180B31"/>
    <w:rPr>
      <w:rFonts w:ascii="Tahoma" w:eastAsia="Times New Roman" w:hAnsi="Tahoma" w:cs="Tahoma"/>
      <w:sz w:val="20"/>
      <w:szCs w:val="20"/>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180B31"/>
    <w:rPr>
      <w:rFonts w:ascii="Arial" w:eastAsia="Times New Roman" w:hAnsi="Arial" w:cs="Times New Roman"/>
      <w:szCs w:val="20"/>
    </w:rPr>
  </w:style>
  <w:style w:type="paragraph" w:styleId="Telobesedila-zamik">
    <w:name w:val="Body Text Indent"/>
    <w:basedOn w:val="Navaden"/>
    <w:link w:val="Telobesedila-zamikZnak"/>
    <w:unhideWhenUsed/>
    <w:rsid w:val="00B84352"/>
    <w:pPr>
      <w:spacing w:after="120"/>
      <w:ind w:left="283"/>
    </w:pPr>
  </w:style>
  <w:style w:type="character" w:customStyle="1" w:styleId="Telobesedila-zamikZnak">
    <w:name w:val="Telo besedila - zamik Znak"/>
    <w:basedOn w:val="Privzetapisavaodstavka"/>
    <w:link w:val="Telobesedila-zamik"/>
    <w:rsid w:val="00B84352"/>
  </w:style>
  <w:style w:type="character" w:styleId="Hiperpovezava">
    <w:name w:val="Hyperlink"/>
    <w:uiPriority w:val="99"/>
    <w:rsid w:val="00B84352"/>
    <w:rPr>
      <w:color w:val="0000FF"/>
      <w:u w:val="single"/>
    </w:rPr>
  </w:style>
  <w:style w:type="paragraph" w:styleId="Sprotnaopomba-besedilo">
    <w:name w:val="footnote text"/>
    <w:basedOn w:val="Navaden"/>
    <w:link w:val="Sprotnaopomba-besediloZnak"/>
    <w:semiHidden/>
    <w:rsid w:val="00B84352"/>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B84352"/>
    <w:rPr>
      <w:rFonts w:ascii="Times New Roman" w:eastAsia="Times New Roman" w:hAnsi="Times New Roman" w:cs="Times New Roman"/>
      <w:sz w:val="20"/>
      <w:szCs w:val="20"/>
      <w:lang w:eastAsia="sl-SI"/>
    </w:rPr>
  </w:style>
  <w:style w:type="paragraph" w:styleId="Podnaslov">
    <w:name w:val="Subtitle"/>
    <w:basedOn w:val="Navaden"/>
    <w:link w:val="PodnaslovZnak"/>
    <w:qFormat/>
    <w:rsid w:val="00B84352"/>
    <w:pPr>
      <w:spacing w:after="0" w:line="240" w:lineRule="auto"/>
      <w:ind w:left="360"/>
      <w:jc w:val="center"/>
    </w:pPr>
    <w:rPr>
      <w:rFonts w:ascii="Arial" w:eastAsia="Times New Roman" w:hAnsi="Arial" w:cs="Arial"/>
      <w:b/>
      <w:bCs/>
      <w:sz w:val="32"/>
      <w:szCs w:val="32"/>
      <w:lang w:eastAsia="sl-SI"/>
    </w:rPr>
  </w:style>
  <w:style w:type="character" w:customStyle="1" w:styleId="PodnaslovZnak">
    <w:name w:val="Podnaslov Znak"/>
    <w:basedOn w:val="Privzetapisavaodstavka"/>
    <w:link w:val="Podnaslov"/>
    <w:rsid w:val="00B84352"/>
    <w:rPr>
      <w:rFonts w:ascii="Arial" w:eastAsia="Times New Roman" w:hAnsi="Arial" w:cs="Arial"/>
      <w:b/>
      <w:bCs/>
      <w:sz w:val="32"/>
      <w:szCs w:val="32"/>
      <w:lang w:eastAsia="sl-SI"/>
    </w:rPr>
  </w:style>
  <w:style w:type="paragraph" w:customStyle="1" w:styleId="Style1">
    <w:name w:val="Style1"/>
    <w:basedOn w:val="Navaden"/>
    <w:rsid w:val="00B84352"/>
    <w:pPr>
      <w:spacing w:before="60" w:after="60" w:line="264" w:lineRule="auto"/>
      <w:jc w:val="both"/>
    </w:pPr>
    <w:rPr>
      <w:rFonts w:ascii="Arial" w:eastAsia="Times New Roman" w:hAnsi="Arial" w:cs="Times New Roman"/>
      <w:sz w:val="20"/>
      <w:szCs w:val="24"/>
      <w:lang w:eastAsia="sl-SI"/>
    </w:rPr>
  </w:style>
  <w:style w:type="paragraph" w:customStyle="1" w:styleId="odstavek">
    <w:name w:val="odstavek"/>
    <w:basedOn w:val="Navaden"/>
    <w:rsid w:val="00B8435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B84352"/>
    <w:pPr>
      <w:autoSpaceDE w:val="0"/>
      <w:autoSpaceDN w:val="0"/>
      <w:adjustRightInd w:val="0"/>
      <w:spacing w:after="0" w:line="240" w:lineRule="auto"/>
    </w:pPr>
    <w:rPr>
      <w:rFonts w:ascii="Cambria" w:hAnsi="Cambria" w:cs="Cambria"/>
      <w:color w:val="000000"/>
      <w:sz w:val="24"/>
      <w:szCs w:val="24"/>
    </w:rPr>
  </w:style>
  <w:style w:type="paragraph" w:customStyle="1" w:styleId="doc-ti">
    <w:name w:val="doc-ti"/>
    <w:basedOn w:val="Navaden"/>
    <w:rsid w:val="00B8435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B84352"/>
    <w:pPr>
      <w:spacing w:after="160"/>
    </w:pPr>
    <w:rPr>
      <w:rFonts w:asciiTheme="minorHAnsi" w:eastAsiaTheme="minorHAnsi" w:hAnsiTheme="minorHAnsi" w:cstheme="minorBidi"/>
      <w:b/>
      <w:bCs/>
    </w:rPr>
  </w:style>
  <w:style w:type="character" w:customStyle="1" w:styleId="ZadevapripombeZnak">
    <w:name w:val="Zadeva pripombe Znak"/>
    <w:basedOn w:val="PripombabesediloZnak"/>
    <w:link w:val="Zadevapripombe"/>
    <w:uiPriority w:val="99"/>
    <w:semiHidden/>
    <w:rsid w:val="00B84352"/>
    <w:rPr>
      <w:rFonts w:ascii="Arial" w:eastAsia="Times New Roman" w:hAnsi="Arial" w:cs="Times New Roman"/>
      <w:b/>
      <w:bCs/>
      <w:sz w:val="20"/>
      <w:szCs w:val="20"/>
    </w:rPr>
  </w:style>
  <w:style w:type="character" w:styleId="Nerazreenaomemba">
    <w:name w:val="Unresolved Mention"/>
    <w:basedOn w:val="Privzetapisavaodstavka"/>
    <w:uiPriority w:val="99"/>
    <w:semiHidden/>
    <w:unhideWhenUsed/>
    <w:rsid w:val="00B84352"/>
    <w:rPr>
      <w:color w:val="605E5C"/>
      <w:shd w:val="clear" w:color="auto" w:fill="E1DFDD"/>
    </w:rPr>
  </w:style>
  <w:style w:type="paragraph" w:styleId="Telobesedila3">
    <w:name w:val="Body Text 3"/>
    <w:basedOn w:val="Navaden"/>
    <w:link w:val="Telobesedila3Znak"/>
    <w:unhideWhenUsed/>
    <w:rsid w:val="00896D41"/>
    <w:pPr>
      <w:spacing w:after="120"/>
    </w:pPr>
    <w:rPr>
      <w:sz w:val="16"/>
      <w:szCs w:val="16"/>
    </w:rPr>
  </w:style>
  <w:style w:type="character" w:customStyle="1" w:styleId="Telobesedila3Znak">
    <w:name w:val="Telo besedila 3 Znak"/>
    <w:basedOn w:val="Privzetapisavaodstavka"/>
    <w:link w:val="Telobesedila3"/>
    <w:rsid w:val="00896D41"/>
    <w:rPr>
      <w:sz w:val="16"/>
      <w:szCs w:val="16"/>
    </w:rPr>
  </w:style>
  <w:style w:type="paragraph" w:styleId="Telobesedila2">
    <w:name w:val="Body Text 2"/>
    <w:basedOn w:val="Navaden"/>
    <w:link w:val="Telobesedila2Znak"/>
    <w:uiPriority w:val="99"/>
    <w:semiHidden/>
    <w:unhideWhenUsed/>
    <w:rsid w:val="001C7908"/>
    <w:pPr>
      <w:spacing w:after="120" w:line="480" w:lineRule="auto"/>
    </w:pPr>
  </w:style>
  <w:style w:type="character" w:customStyle="1" w:styleId="Telobesedila2Znak">
    <w:name w:val="Telo besedila 2 Znak"/>
    <w:basedOn w:val="Privzetapisavaodstavka"/>
    <w:link w:val="Telobesedila2"/>
    <w:uiPriority w:val="99"/>
    <w:semiHidden/>
    <w:rsid w:val="001C7908"/>
  </w:style>
  <w:style w:type="paragraph" w:styleId="Konnaopomba-besedilo">
    <w:name w:val="endnote text"/>
    <w:basedOn w:val="Navaden"/>
    <w:link w:val="Konnaopomba-besediloZnak"/>
    <w:uiPriority w:val="99"/>
    <w:semiHidden/>
    <w:unhideWhenUsed/>
    <w:rsid w:val="007731EE"/>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7731EE"/>
    <w:rPr>
      <w:sz w:val="20"/>
      <w:szCs w:val="20"/>
    </w:rPr>
  </w:style>
  <w:style w:type="character" w:styleId="Konnaopomba-sklic">
    <w:name w:val="endnote reference"/>
    <w:basedOn w:val="Privzetapisavaodstavka"/>
    <w:uiPriority w:val="99"/>
    <w:semiHidden/>
    <w:unhideWhenUsed/>
    <w:rsid w:val="007731EE"/>
    <w:rPr>
      <w:vertAlign w:val="superscript"/>
    </w:rPr>
  </w:style>
  <w:style w:type="character" w:styleId="Sprotnaopomba-sklic">
    <w:name w:val="footnote reference"/>
    <w:basedOn w:val="Privzetapisavaodstavka"/>
    <w:uiPriority w:val="99"/>
    <w:semiHidden/>
    <w:unhideWhenUsed/>
    <w:rsid w:val="006203A4"/>
    <w:rPr>
      <w:vertAlign w:val="superscript"/>
    </w:rPr>
  </w:style>
  <w:style w:type="character" w:styleId="SledenaHiperpovezava">
    <w:name w:val="FollowedHyperlink"/>
    <w:basedOn w:val="Privzetapisavaodstavka"/>
    <w:uiPriority w:val="99"/>
    <w:semiHidden/>
    <w:unhideWhenUsed/>
    <w:rsid w:val="006A353C"/>
    <w:rPr>
      <w:color w:val="954F72" w:themeColor="followedHyperlink"/>
      <w:u w:val="single"/>
    </w:rPr>
  </w:style>
  <w:style w:type="paragraph" w:styleId="Revizija">
    <w:name w:val="Revision"/>
    <w:hidden/>
    <w:uiPriority w:val="99"/>
    <w:semiHidden/>
    <w:rsid w:val="00A02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3677">
      <w:bodyDiv w:val="1"/>
      <w:marLeft w:val="0"/>
      <w:marRight w:val="0"/>
      <w:marTop w:val="0"/>
      <w:marBottom w:val="0"/>
      <w:divBdr>
        <w:top w:val="none" w:sz="0" w:space="0" w:color="auto"/>
        <w:left w:val="none" w:sz="0" w:space="0" w:color="auto"/>
        <w:bottom w:val="none" w:sz="0" w:space="0" w:color="auto"/>
        <w:right w:val="none" w:sz="0" w:space="0" w:color="auto"/>
      </w:divBdr>
    </w:div>
    <w:div w:id="344749641">
      <w:bodyDiv w:val="1"/>
      <w:marLeft w:val="0"/>
      <w:marRight w:val="0"/>
      <w:marTop w:val="0"/>
      <w:marBottom w:val="0"/>
      <w:divBdr>
        <w:top w:val="none" w:sz="0" w:space="0" w:color="auto"/>
        <w:left w:val="none" w:sz="0" w:space="0" w:color="auto"/>
        <w:bottom w:val="none" w:sz="0" w:space="0" w:color="auto"/>
        <w:right w:val="none" w:sz="0" w:space="0" w:color="auto"/>
      </w:divBdr>
    </w:div>
    <w:div w:id="392048502">
      <w:bodyDiv w:val="1"/>
      <w:marLeft w:val="0"/>
      <w:marRight w:val="0"/>
      <w:marTop w:val="0"/>
      <w:marBottom w:val="0"/>
      <w:divBdr>
        <w:top w:val="none" w:sz="0" w:space="0" w:color="auto"/>
        <w:left w:val="none" w:sz="0" w:space="0" w:color="auto"/>
        <w:bottom w:val="none" w:sz="0" w:space="0" w:color="auto"/>
        <w:right w:val="none" w:sz="0" w:space="0" w:color="auto"/>
      </w:divBdr>
    </w:div>
    <w:div w:id="433330410">
      <w:bodyDiv w:val="1"/>
      <w:marLeft w:val="0"/>
      <w:marRight w:val="0"/>
      <w:marTop w:val="0"/>
      <w:marBottom w:val="0"/>
      <w:divBdr>
        <w:top w:val="none" w:sz="0" w:space="0" w:color="auto"/>
        <w:left w:val="none" w:sz="0" w:space="0" w:color="auto"/>
        <w:bottom w:val="none" w:sz="0" w:space="0" w:color="auto"/>
        <w:right w:val="none" w:sz="0" w:space="0" w:color="auto"/>
      </w:divBdr>
    </w:div>
    <w:div w:id="489641240">
      <w:bodyDiv w:val="1"/>
      <w:marLeft w:val="0"/>
      <w:marRight w:val="0"/>
      <w:marTop w:val="0"/>
      <w:marBottom w:val="0"/>
      <w:divBdr>
        <w:top w:val="none" w:sz="0" w:space="0" w:color="auto"/>
        <w:left w:val="none" w:sz="0" w:space="0" w:color="auto"/>
        <w:bottom w:val="none" w:sz="0" w:space="0" w:color="auto"/>
        <w:right w:val="none" w:sz="0" w:space="0" w:color="auto"/>
      </w:divBdr>
    </w:div>
    <w:div w:id="631251199">
      <w:bodyDiv w:val="1"/>
      <w:marLeft w:val="0"/>
      <w:marRight w:val="0"/>
      <w:marTop w:val="0"/>
      <w:marBottom w:val="0"/>
      <w:divBdr>
        <w:top w:val="none" w:sz="0" w:space="0" w:color="auto"/>
        <w:left w:val="none" w:sz="0" w:space="0" w:color="auto"/>
        <w:bottom w:val="none" w:sz="0" w:space="0" w:color="auto"/>
        <w:right w:val="none" w:sz="0" w:space="0" w:color="auto"/>
      </w:divBdr>
    </w:div>
    <w:div w:id="631715420">
      <w:bodyDiv w:val="1"/>
      <w:marLeft w:val="0"/>
      <w:marRight w:val="0"/>
      <w:marTop w:val="0"/>
      <w:marBottom w:val="0"/>
      <w:divBdr>
        <w:top w:val="none" w:sz="0" w:space="0" w:color="auto"/>
        <w:left w:val="none" w:sz="0" w:space="0" w:color="auto"/>
        <w:bottom w:val="none" w:sz="0" w:space="0" w:color="auto"/>
        <w:right w:val="none" w:sz="0" w:space="0" w:color="auto"/>
      </w:divBdr>
    </w:div>
    <w:div w:id="674693840">
      <w:bodyDiv w:val="1"/>
      <w:marLeft w:val="0"/>
      <w:marRight w:val="0"/>
      <w:marTop w:val="0"/>
      <w:marBottom w:val="0"/>
      <w:divBdr>
        <w:top w:val="none" w:sz="0" w:space="0" w:color="auto"/>
        <w:left w:val="none" w:sz="0" w:space="0" w:color="auto"/>
        <w:bottom w:val="none" w:sz="0" w:space="0" w:color="auto"/>
        <w:right w:val="none" w:sz="0" w:space="0" w:color="auto"/>
      </w:divBdr>
    </w:div>
    <w:div w:id="926965510">
      <w:bodyDiv w:val="1"/>
      <w:marLeft w:val="0"/>
      <w:marRight w:val="0"/>
      <w:marTop w:val="0"/>
      <w:marBottom w:val="0"/>
      <w:divBdr>
        <w:top w:val="none" w:sz="0" w:space="0" w:color="auto"/>
        <w:left w:val="none" w:sz="0" w:space="0" w:color="auto"/>
        <w:bottom w:val="none" w:sz="0" w:space="0" w:color="auto"/>
        <w:right w:val="none" w:sz="0" w:space="0" w:color="auto"/>
      </w:divBdr>
    </w:div>
    <w:div w:id="927469029">
      <w:bodyDiv w:val="1"/>
      <w:marLeft w:val="0"/>
      <w:marRight w:val="0"/>
      <w:marTop w:val="0"/>
      <w:marBottom w:val="0"/>
      <w:divBdr>
        <w:top w:val="none" w:sz="0" w:space="0" w:color="auto"/>
        <w:left w:val="none" w:sz="0" w:space="0" w:color="auto"/>
        <w:bottom w:val="none" w:sz="0" w:space="0" w:color="auto"/>
        <w:right w:val="none" w:sz="0" w:space="0" w:color="auto"/>
      </w:divBdr>
    </w:div>
    <w:div w:id="1230530497">
      <w:bodyDiv w:val="1"/>
      <w:marLeft w:val="0"/>
      <w:marRight w:val="0"/>
      <w:marTop w:val="0"/>
      <w:marBottom w:val="0"/>
      <w:divBdr>
        <w:top w:val="none" w:sz="0" w:space="0" w:color="auto"/>
        <w:left w:val="none" w:sz="0" w:space="0" w:color="auto"/>
        <w:bottom w:val="none" w:sz="0" w:space="0" w:color="auto"/>
        <w:right w:val="none" w:sz="0" w:space="0" w:color="auto"/>
      </w:divBdr>
    </w:div>
    <w:div w:id="1244993616">
      <w:bodyDiv w:val="1"/>
      <w:marLeft w:val="0"/>
      <w:marRight w:val="0"/>
      <w:marTop w:val="0"/>
      <w:marBottom w:val="0"/>
      <w:divBdr>
        <w:top w:val="none" w:sz="0" w:space="0" w:color="auto"/>
        <w:left w:val="none" w:sz="0" w:space="0" w:color="auto"/>
        <w:bottom w:val="none" w:sz="0" w:space="0" w:color="auto"/>
        <w:right w:val="none" w:sz="0" w:space="0" w:color="auto"/>
      </w:divBdr>
    </w:div>
    <w:div w:id="1257326150">
      <w:bodyDiv w:val="1"/>
      <w:marLeft w:val="0"/>
      <w:marRight w:val="0"/>
      <w:marTop w:val="0"/>
      <w:marBottom w:val="0"/>
      <w:divBdr>
        <w:top w:val="none" w:sz="0" w:space="0" w:color="auto"/>
        <w:left w:val="none" w:sz="0" w:space="0" w:color="auto"/>
        <w:bottom w:val="none" w:sz="0" w:space="0" w:color="auto"/>
        <w:right w:val="none" w:sz="0" w:space="0" w:color="auto"/>
      </w:divBdr>
    </w:div>
    <w:div w:id="1540238210">
      <w:bodyDiv w:val="1"/>
      <w:marLeft w:val="0"/>
      <w:marRight w:val="0"/>
      <w:marTop w:val="0"/>
      <w:marBottom w:val="0"/>
      <w:divBdr>
        <w:top w:val="none" w:sz="0" w:space="0" w:color="auto"/>
        <w:left w:val="none" w:sz="0" w:space="0" w:color="auto"/>
        <w:bottom w:val="none" w:sz="0" w:space="0" w:color="auto"/>
        <w:right w:val="none" w:sz="0" w:space="0" w:color="auto"/>
      </w:divBdr>
    </w:div>
    <w:div w:id="1575435291">
      <w:bodyDiv w:val="1"/>
      <w:marLeft w:val="0"/>
      <w:marRight w:val="0"/>
      <w:marTop w:val="0"/>
      <w:marBottom w:val="0"/>
      <w:divBdr>
        <w:top w:val="none" w:sz="0" w:space="0" w:color="auto"/>
        <w:left w:val="none" w:sz="0" w:space="0" w:color="auto"/>
        <w:bottom w:val="none" w:sz="0" w:space="0" w:color="auto"/>
        <w:right w:val="none" w:sz="0" w:space="0" w:color="auto"/>
      </w:divBdr>
    </w:div>
    <w:div w:id="1599488550">
      <w:bodyDiv w:val="1"/>
      <w:marLeft w:val="0"/>
      <w:marRight w:val="0"/>
      <w:marTop w:val="0"/>
      <w:marBottom w:val="0"/>
      <w:divBdr>
        <w:top w:val="none" w:sz="0" w:space="0" w:color="auto"/>
        <w:left w:val="none" w:sz="0" w:space="0" w:color="auto"/>
        <w:bottom w:val="none" w:sz="0" w:space="0" w:color="auto"/>
        <w:right w:val="none" w:sz="0" w:space="0" w:color="auto"/>
      </w:divBdr>
    </w:div>
    <w:div w:id="1656104508">
      <w:bodyDiv w:val="1"/>
      <w:marLeft w:val="0"/>
      <w:marRight w:val="0"/>
      <w:marTop w:val="0"/>
      <w:marBottom w:val="0"/>
      <w:divBdr>
        <w:top w:val="none" w:sz="0" w:space="0" w:color="auto"/>
        <w:left w:val="none" w:sz="0" w:space="0" w:color="auto"/>
        <w:bottom w:val="none" w:sz="0" w:space="0" w:color="auto"/>
        <w:right w:val="none" w:sz="0" w:space="0" w:color="auto"/>
      </w:divBdr>
    </w:div>
    <w:div w:id="1668484218">
      <w:bodyDiv w:val="1"/>
      <w:marLeft w:val="0"/>
      <w:marRight w:val="0"/>
      <w:marTop w:val="0"/>
      <w:marBottom w:val="0"/>
      <w:divBdr>
        <w:top w:val="none" w:sz="0" w:space="0" w:color="auto"/>
        <w:left w:val="none" w:sz="0" w:space="0" w:color="auto"/>
        <w:bottom w:val="none" w:sz="0" w:space="0" w:color="auto"/>
        <w:right w:val="none" w:sz="0" w:space="0" w:color="auto"/>
      </w:divBdr>
    </w:div>
    <w:div w:id="1718159159">
      <w:bodyDiv w:val="1"/>
      <w:marLeft w:val="0"/>
      <w:marRight w:val="0"/>
      <w:marTop w:val="0"/>
      <w:marBottom w:val="0"/>
      <w:divBdr>
        <w:top w:val="none" w:sz="0" w:space="0" w:color="auto"/>
        <w:left w:val="none" w:sz="0" w:space="0" w:color="auto"/>
        <w:bottom w:val="none" w:sz="0" w:space="0" w:color="auto"/>
        <w:right w:val="none" w:sz="0" w:space="0" w:color="auto"/>
      </w:divBdr>
    </w:div>
    <w:div w:id="1899701555">
      <w:bodyDiv w:val="1"/>
      <w:marLeft w:val="0"/>
      <w:marRight w:val="0"/>
      <w:marTop w:val="0"/>
      <w:marBottom w:val="0"/>
      <w:divBdr>
        <w:top w:val="none" w:sz="0" w:space="0" w:color="auto"/>
        <w:left w:val="none" w:sz="0" w:space="0" w:color="auto"/>
        <w:bottom w:val="none" w:sz="0" w:space="0" w:color="auto"/>
        <w:right w:val="none" w:sz="0" w:space="0" w:color="auto"/>
      </w:divBdr>
    </w:div>
    <w:div w:id="1925920797">
      <w:bodyDiv w:val="1"/>
      <w:marLeft w:val="0"/>
      <w:marRight w:val="0"/>
      <w:marTop w:val="0"/>
      <w:marBottom w:val="0"/>
      <w:divBdr>
        <w:top w:val="none" w:sz="0" w:space="0" w:color="auto"/>
        <w:left w:val="none" w:sz="0" w:space="0" w:color="auto"/>
        <w:bottom w:val="none" w:sz="0" w:space="0" w:color="auto"/>
        <w:right w:val="none" w:sz="0" w:space="0" w:color="auto"/>
      </w:divBdr>
    </w:div>
    <w:div w:id="20510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L/TXT/PDF/?uri=CELEX:52022XC1028(0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B42806F2BD924AA594C95374E9402C" ma:contentTypeVersion="3" ma:contentTypeDescription="Create a new document." ma:contentTypeScope="" ma:versionID="17aa26da51ef9df503aa8d880fa12deb">
  <xsd:schema xmlns:xsd="http://www.w3.org/2001/XMLSchema" xmlns:xs="http://www.w3.org/2001/XMLSchema" xmlns:p="http://schemas.microsoft.com/office/2006/metadata/properties" xmlns:ns2="dcae51b1-13b7-4640-b837-5ebc47a65012" targetNamespace="http://schemas.microsoft.com/office/2006/metadata/properties" ma:root="true" ma:fieldsID="b92e5f02f05132f548e3ed90c0a5e501" ns2:_="">
    <xsd:import namespace="dcae51b1-13b7-4640-b837-5ebc47a6501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e51b1-13b7-4640-b837-5ebc47a65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8313FA-4ED1-44B6-AEAB-B86501C859E3}">
  <ds:schemaRefs>
    <ds:schemaRef ds:uri="http://schemas.microsoft.com/sharepoint/v3/contenttype/forms"/>
  </ds:schemaRefs>
</ds:datastoreItem>
</file>

<file path=customXml/itemProps2.xml><?xml version="1.0" encoding="utf-8"?>
<ds:datastoreItem xmlns:ds="http://schemas.openxmlformats.org/officeDocument/2006/customXml" ds:itemID="{84DE56A3-5BD2-4E8B-9A34-EAC19AEE8C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83EB56-558A-4966-9608-110768E14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e51b1-13b7-4640-b837-5ebc47a65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CF962-0948-4724-B21C-2CC46BD6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6337</Words>
  <Characters>36126</Characters>
  <Application>Microsoft Office Word</Application>
  <DocSecurity>0</DocSecurity>
  <Lines>301</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Čepič Vasja</dc:creator>
  <cp:keywords/>
  <dc:description/>
  <cp:lastModifiedBy>Podboj Bohinc Ana</cp:lastModifiedBy>
  <cp:revision>2</cp:revision>
  <cp:lastPrinted>2025-02-03T08:05:00Z</cp:lastPrinted>
  <dcterms:created xsi:type="dcterms:W3CDTF">2026-05-10T14:03:00Z</dcterms:created>
  <dcterms:modified xsi:type="dcterms:W3CDTF">2026-05-10T14:03:00Z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c1e30a378f45f8c8a49c13a9db5813911a6b0e707932a50bde4fbb6d212257cd</vt:lpwstr>
  </property>
  <property fmtid="{D5CDD505-2E9C-101B-9397-08002B2CF9AE}" pid="3" name="ContentTypeId">
    <vt:lpwstr>0x0101004FB42806F2BD924AA594C95374E9402C</vt:lpwstr>
  </property>
</Properties>
</file>