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AC5" w:rsidRPr="00055BC0" w:rsidRDefault="00652F5E" w:rsidP="00484918">
      <w:pPr>
        <w:pStyle w:val="Naslov"/>
        <w:ind w:left="0"/>
        <w:rPr>
          <w:rFonts w:asciiTheme="minorHAnsi" w:hAnsiTheme="minorHAnsi" w:cstheme="minorHAnsi"/>
          <w:sz w:val="28"/>
          <w:szCs w:val="28"/>
        </w:rPr>
      </w:pPr>
      <w:r w:rsidRPr="00055BC0">
        <w:rPr>
          <w:rFonts w:asciiTheme="minorHAnsi" w:hAnsiTheme="minorHAnsi" w:cstheme="minorHAnsi"/>
          <w:sz w:val="28"/>
          <w:szCs w:val="28"/>
        </w:rPr>
        <w:t>LETNO</w:t>
      </w:r>
      <w:r w:rsidR="00F74AC5" w:rsidRPr="00055BC0">
        <w:rPr>
          <w:rFonts w:asciiTheme="minorHAnsi" w:hAnsiTheme="minorHAnsi" w:cstheme="minorHAnsi"/>
          <w:sz w:val="28"/>
          <w:szCs w:val="28"/>
        </w:rPr>
        <w:t xml:space="preserve"> POROČILO</w:t>
      </w:r>
    </w:p>
    <w:p w:rsidR="00824626" w:rsidRPr="00055BC0" w:rsidRDefault="00824626" w:rsidP="00824626">
      <w:pPr>
        <w:pStyle w:val="Naslov"/>
        <w:rPr>
          <w:rFonts w:asciiTheme="minorHAnsi" w:hAnsiTheme="minorHAnsi" w:cstheme="minorHAnsi"/>
          <w:sz w:val="28"/>
          <w:szCs w:val="28"/>
        </w:rPr>
      </w:pPr>
      <w:r w:rsidRPr="00055BC0">
        <w:rPr>
          <w:rFonts w:asciiTheme="minorHAnsi" w:hAnsiTheme="minorHAnsi" w:cstheme="minorHAnsi"/>
          <w:sz w:val="28"/>
          <w:szCs w:val="28"/>
        </w:rPr>
        <w:t>O IZVAJANJU DEJAVNOSTI OSREDNJEGA SPECIALIZIRANEGA INFORMACIJSKEGA CENTRA (OSIC)</w:t>
      </w:r>
    </w:p>
    <w:p w:rsidR="00F74AC5" w:rsidRPr="00055BC0" w:rsidRDefault="00824626" w:rsidP="00E26788">
      <w:pPr>
        <w:pStyle w:val="Naslov"/>
        <w:rPr>
          <w:rFonts w:asciiTheme="minorHAnsi" w:hAnsiTheme="minorHAnsi" w:cstheme="minorHAnsi"/>
          <w:b w:val="0"/>
          <w:sz w:val="22"/>
          <w:szCs w:val="22"/>
        </w:rPr>
      </w:pPr>
      <w:r w:rsidRPr="00055BC0">
        <w:rPr>
          <w:rFonts w:asciiTheme="minorHAnsi" w:hAnsiTheme="minorHAnsi" w:cstheme="minorHAnsi"/>
          <w:sz w:val="28"/>
          <w:szCs w:val="28"/>
        </w:rPr>
        <w:t xml:space="preserve">V </w:t>
      </w:r>
      <w:r w:rsidR="00510D19" w:rsidRPr="00055BC0">
        <w:rPr>
          <w:rFonts w:asciiTheme="minorHAnsi" w:hAnsiTheme="minorHAnsi" w:cstheme="minorHAnsi"/>
          <w:sz w:val="28"/>
          <w:szCs w:val="28"/>
        </w:rPr>
        <w:t>LETU</w:t>
      </w:r>
      <w:r w:rsidR="00E26788" w:rsidRPr="00055BC0">
        <w:rPr>
          <w:rFonts w:asciiTheme="minorHAnsi" w:hAnsiTheme="minorHAnsi" w:cstheme="minorHAnsi"/>
          <w:sz w:val="28"/>
          <w:szCs w:val="28"/>
        </w:rPr>
        <w:t xml:space="preserve"> 201</w:t>
      </w:r>
      <w:r w:rsidR="00055BC0">
        <w:rPr>
          <w:rFonts w:asciiTheme="minorHAnsi" w:hAnsiTheme="minorHAnsi" w:cstheme="minorHAnsi"/>
          <w:sz w:val="28"/>
          <w:szCs w:val="28"/>
        </w:rPr>
        <w:t>9</w:t>
      </w:r>
    </w:p>
    <w:p w:rsidR="00F74AC5" w:rsidRPr="00055BC0" w:rsidRDefault="00F74AC5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:rsidR="00A02EAA" w:rsidRPr="00055BC0" w:rsidRDefault="00A02EAA" w:rsidP="00A02EAA">
      <w:pPr>
        <w:jc w:val="both"/>
        <w:rPr>
          <w:rFonts w:asciiTheme="minorHAnsi" w:hAnsiTheme="minorHAnsi" w:cstheme="minorHAnsi"/>
          <w:b/>
          <w:spacing w:val="-3"/>
          <w:szCs w:val="24"/>
        </w:rPr>
      </w:pPr>
      <w:r w:rsidRPr="00055BC0">
        <w:rPr>
          <w:rFonts w:asciiTheme="minorHAnsi" w:hAnsiTheme="minorHAnsi" w:cstheme="minorHAnsi"/>
          <w:b/>
          <w:szCs w:val="24"/>
        </w:rPr>
        <w:t xml:space="preserve">I. </w:t>
      </w:r>
      <w:r w:rsidRPr="00055BC0">
        <w:rPr>
          <w:rFonts w:asciiTheme="minorHAnsi" w:hAnsiTheme="minorHAnsi" w:cstheme="minorHAnsi"/>
          <w:b/>
          <w:spacing w:val="-3"/>
          <w:szCs w:val="24"/>
        </w:rPr>
        <w:t>Osnovni podatki o izvajalcu</w:t>
      </w:r>
    </w:p>
    <w:p w:rsidR="00F74AC5" w:rsidRPr="00055BC0" w:rsidRDefault="00F74AC5" w:rsidP="00A02EAA">
      <w:pPr>
        <w:pStyle w:val="Naslov1"/>
        <w:rPr>
          <w:rFonts w:asciiTheme="minorHAnsi" w:hAnsiTheme="minorHAnsi" w:cstheme="minorHAnsi"/>
        </w:rPr>
      </w:pPr>
    </w:p>
    <w:p w:rsidR="00F74AC5" w:rsidRPr="00055BC0" w:rsidRDefault="00F74AC5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055BC0">
        <w:rPr>
          <w:rFonts w:asciiTheme="minorHAnsi" w:hAnsiTheme="minorHAnsi" w:cstheme="minorHAnsi"/>
          <w:b/>
          <w:spacing w:val="-3"/>
          <w:sz w:val="22"/>
          <w:szCs w:val="22"/>
        </w:rPr>
        <w:t>1</w:t>
      </w:r>
      <w:r w:rsidR="00791EE0" w:rsidRPr="00055BC0">
        <w:rPr>
          <w:rFonts w:asciiTheme="minorHAnsi" w:hAnsiTheme="minorHAnsi" w:cstheme="minorHAnsi"/>
          <w:b/>
          <w:spacing w:val="-3"/>
          <w:sz w:val="22"/>
          <w:szCs w:val="22"/>
        </w:rPr>
        <w:t>. Naziv in naslov: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EE3361" w:rsidRPr="00055BC0" w:rsidTr="003A0018">
        <w:trPr>
          <w:trHeight w:val="601"/>
        </w:trPr>
        <w:tc>
          <w:tcPr>
            <w:tcW w:w="8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361" w:rsidRPr="00055BC0" w:rsidRDefault="00EE3361" w:rsidP="00C2686D">
            <w:pPr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instrText xml:space="preserve">FORMTEXT </w:instrTex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bookmarkStart w:id="0" w:name="_GoBack"/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bookmarkEnd w:id="0"/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F74AC5" w:rsidRPr="00055BC0" w:rsidRDefault="00F74AC5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214BF4" w:rsidRPr="00055BC0" w:rsidRDefault="00214BF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:rsidR="00F74AC5" w:rsidRPr="00055BC0" w:rsidRDefault="00F74AC5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055BC0">
        <w:rPr>
          <w:rFonts w:asciiTheme="minorHAnsi" w:hAnsiTheme="minorHAnsi" w:cstheme="minorHAnsi"/>
          <w:b/>
          <w:spacing w:val="-3"/>
          <w:sz w:val="22"/>
          <w:szCs w:val="22"/>
        </w:rPr>
        <w:t xml:space="preserve">2. </w:t>
      </w:r>
      <w:r w:rsidR="00791EE0" w:rsidRPr="00055BC0">
        <w:rPr>
          <w:rFonts w:asciiTheme="minorHAnsi" w:hAnsiTheme="minorHAnsi" w:cstheme="minorHAnsi"/>
          <w:b/>
          <w:spacing w:val="-3"/>
          <w:sz w:val="22"/>
          <w:szCs w:val="22"/>
        </w:rPr>
        <w:t>Znanstveno področje delovanja OSIC: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EE3361" w:rsidRPr="00055BC0" w:rsidTr="003A0018">
        <w:trPr>
          <w:trHeight w:val="567"/>
        </w:trPr>
        <w:tc>
          <w:tcPr>
            <w:tcW w:w="8859" w:type="dxa"/>
          </w:tcPr>
          <w:p w:rsidR="00EE3361" w:rsidRPr="00055BC0" w:rsidRDefault="00EE3361" w:rsidP="00C2686D">
            <w:pPr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instrText xml:space="preserve">FORMTEXT </w:instrTex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E860AE" w:rsidRPr="00055BC0" w:rsidRDefault="00E860A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214BF4" w:rsidRPr="00055BC0" w:rsidRDefault="00214BF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:rsidR="00E860AE" w:rsidRPr="00055BC0" w:rsidRDefault="00E860A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055BC0">
        <w:rPr>
          <w:rFonts w:asciiTheme="minorHAnsi" w:hAnsiTheme="minorHAnsi" w:cstheme="minorHAnsi"/>
          <w:b/>
          <w:spacing w:val="-3"/>
          <w:sz w:val="22"/>
          <w:szCs w:val="22"/>
        </w:rPr>
        <w:t xml:space="preserve">3. </w:t>
      </w:r>
      <w:r w:rsidR="00E525EB" w:rsidRPr="00055BC0">
        <w:rPr>
          <w:rFonts w:asciiTheme="minorHAnsi" w:hAnsiTheme="minorHAnsi" w:cstheme="minorHAnsi"/>
          <w:b/>
          <w:spacing w:val="-3"/>
          <w:sz w:val="22"/>
          <w:szCs w:val="22"/>
        </w:rPr>
        <w:t>Številka pogodbe: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EE3361" w:rsidRPr="00055BC0" w:rsidTr="00804488">
        <w:trPr>
          <w:trHeight w:val="567"/>
        </w:trPr>
        <w:tc>
          <w:tcPr>
            <w:tcW w:w="8856" w:type="dxa"/>
          </w:tcPr>
          <w:p w:rsidR="00EE3361" w:rsidRPr="00055BC0" w:rsidRDefault="00EE3361" w:rsidP="00C2686D">
            <w:pPr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" w:name="Besedilo11"/>
            <w:r w:rsidRPr="00055BC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DA0CAD" w:rsidRPr="00055BC0" w:rsidRDefault="00DA0CAD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214BF4" w:rsidRPr="00055BC0" w:rsidRDefault="00214BF4" w:rsidP="00510D19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:rsidR="00510D19" w:rsidRPr="00055BC0" w:rsidRDefault="00510D19" w:rsidP="00510D19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055BC0">
        <w:rPr>
          <w:rFonts w:asciiTheme="minorHAnsi" w:hAnsiTheme="minorHAnsi" w:cstheme="minorHAnsi"/>
          <w:b/>
          <w:spacing w:val="-3"/>
          <w:sz w:val="22"/>
          <w:szCs w:val="22"/>
        </w:rPr>
        <w:t>4. Ime in priimek vodje OSIC:</w:t>
      </w:r>
      <w:r w:rsidRPr="00055BC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10D19" w:rsidRPr="00055BC0" w:rsidTr="004E69FC">
        <w:trPr>
          <w:trHeight w:val="567"/>
        </w:trPr>
        <w:tc>
          <w:tcPr>
            <w:tcW w:w="8856" w:type="dxa"/>
          </w:tcPr>
          <w:p w:rsidR="00510D19" w:rsidRPr="00055BC0" w:rsidRDefault="00510D19" w:rsidP="00C2686D">
            <w:pPr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510D19" w:rsidRPr="00055BC0" w:rsidRDefault="00510D19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214BF4" w:rsidRPr="00055BC0" w:rsidRDefault="00214BF4" w:rsidP="00510D19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:rsidR="00510D19" w:rsidRPr="00055BC0" w:rsidRDefault="00510D19" w:rsidP="00510D19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055BC0">
        <w:rPr>
          <w:rFonts w:asciiTheme="minorHAnsi" w:hAnsiTheme="minorHAnsi" w:cstheme="minorHAnsi"/>
          <w:b/>
          <w:spacing w:val="-3"/>
          <w:sz w:val="22"/>
          <w:szCs w:val="22"/>
        </w:rPr>
        <w:t>5. Ime in priimek odgovorne osebe za izvajanje pogodbe: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10D19" w:rsidRPr="00055BC0" w:rsidTr="004E69FC">
        <w:trPr>
          <w:trHeight w:val="567"/>
        </w:trPr>
        <w:tc>
          <w:tcPr>
            <w:tcW w:w="8856" w:type="dxa"/>
          </w:tcPr>
          <w:p w:rsidR="00510D19" w:rsidRPr="00055BC0" w:rsidRDefault="00510D19" w:rsidP="00C2686D">
            <w:pPr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510D19" w:rsidRPr="00055BC0" w:rsidRDefault="00510D19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F74AC5" w:rsidRPr="00055BC0" w:rsidRDefault="00F74AC5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:rsidR="00F74AC5" w:rsidRPr="00055BC0" w:rsidRDefault="00F74AC5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:rsidR="00214BF4" w:rsidRPr="00055BC0" w:rsidRDefault="00214BF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:rsidR="00214BF4" w:rsidRPr="00055BC0" w:rsidRDefault="00214BF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:rsidR="00214BF4" w:rsidRPr="00055BC0" w:rsidRDefault="00214BF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:rsidR="00214BF4" w:rsidRPr="00055BC0" w:rsidRDefault="00214BF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843"/>
        <w:gridCol w:w="3613"/>
      </w:tblGrid>
      <w:tr w:rsidR="00F74AC5" w:rsidRPr="00055BC0" w:rsidTr="006F3A02">
        <w:tc>
          <w:tcPr>
            <w:tcW w:w="3756" w:type="dxa"/>
            <w:tcBorders>
              <w:top w:val="nil"/>
              <w:left w:val="nil"/>
              <w:right w:val="nil"/>
            </w:tcBorders>
          </w:tcPr>
          <w:p w:rsidR="00F74AC5" w:rsidRPr="00055BC0" w:rsidRDefault="00F74AC5">
            <w:pPr>
              <w:keepNext/>
              <w:keepLines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BC0">
              <w:rPr>
                <w:rFonts w:asciiTheme="minorHAnsi" w:hAnsiTheme="minorHAnsi" w:cstheme="minorHAnsi"/>
                <w:sz w:val="22"/>
                <w:szCs w:val="22"/>
              </w:rPr>
              <w:t xml:space="preserve">Podpis </w:t>
            </w:r>
            <w:r w:rsidR="00AD5155" w:rsidRPr="00055BC0">
              <w:rPr>
                <w:rFonts w:asciiTheme="minorHAnsi" w:hAnsiTheme="minorHAnsi" w:cstheme="minorHAnsi"/>
                <w:sz w:val="22"/>
                <w:szCs w:val="22"/>
              </w:rPr>
              <w:t xml:space="preserve">vodje </w:t>
            </w:r>
            <w:r w:rsidR="00510D19" w:rsidRPr="00055BC0">
              <w:rPr>
                <w:rFonts w:asciiTheme="minorHAnsi" w:hAnsiTheme="minorHAnsi" w:cstheme="minorHAnsi"/>
                <w:sz w:val="22"/>
                <w:szCs w:val="22"/>
              </w:rPr>
              <w:t>OSIC</w: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74AC5" w:rsidRPr="00055BC0" w:rsidRDefault="00F74AC5">
            <w:pPr>
              <w:keepNext/>
              <w:keepLines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nil"/>
              <w:left w:val="nil"/>
              <w:right w:val="nil"/>
            </w:tcBorders>
          </w:tcPr>
          <w:p w:rsidR="00F74AC5" w:rsidRPr="00055BC0" w:rsidRDefault="00150056">
            <w:pPr>
              <w:keepNext/>
              <w:keepLines/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BC0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  <w:r w:rsidR="00F74AC5" w:rsidRPr="00055BC0">
              <w:rPr>
                <w:rFonts w:asciiTheme="minorHAnsi" w:hAnsiTheme="minorHAnsi" w:cstheme="minorHAnsi"/>
                <w:sz w:val="22"/>
                <w:szCs w:val="22"/>
              </w:rPr>
              <w:t xml:space="preserve"> in žig </w:t>
            </w:r>
            <w:r w:rsidR="00510D19" w:rsidRPr="00055BC0">
              <w:rPr>
                <w:rFonts w:asciiTheme="minorHAnsi" w:hAnsiTheme="minorHAnsi" w:cstheme="minorHAnsi"/>
                <w:sz w:val="22"/>
                <w:szCs w:val="22"/>
              </w:rPr>
              <w:t>pogodbene stranke</w:t>
            </w:r>
            <w:r w:rsidR="00F74AC5" w:rsidRPr="00055BC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F74AC5" w:rsidRPr="00055BC0" w:rsidRDefault="00F74AC5">
            <w:pPr>
              <w:keepNext/>
              <w:keepLines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Start w:id="2" w:name="Besedilo9"/>
      <w:tr w:rsidR="00F74AC5" w:rsidRPr="00055BC0" w:rsidTr="006F3A02">
        <w:trPr>
          <w:trHeight w:hRule="exact" w:val="312"/>
        </w:trPr>
        <w:tc>
          <w:tcPr>
            <w:tcW w:w="375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74AC5" w:rsidRPr="00055BC0" w:rsidRDefault="00F74AC5" w:rsidP="00C5182D">
            <w:pPr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instrText xml:space="preserve">FORMTEXT </w:instrTex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74AC5" w:rsidRPr="00055BC0" w:rsidRDefault="00F74AC5">
            <w:pPr>
              <w:keepNext/>
              <w:keepLines/>
              <w:widowControl/>
              <w:tabs>
                <w:tab w:val="left" w:pos="4465"/>
                <w:tab w:val="left" w:pos="5032"/>
                <w:tab w:val="left" w:pos="921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bookmarkStart w:id="3" w:name="Besedilo10"/>
        <w:tc>
          <w:tcPr>
            <w:tcW w:w="361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74AC5" w:rsidRPr="00055BC0" w:rsidRDefault="00F74AC5">
            <w:pPr>
              <w:keepNext/>
              <w:keepLines/>
              <w:widowControl/>
              <w:tabs>
                <w:tab w:val="left" w:pos="4465"/>
                <w:tab w:val="left" w:pos="5032"/>
                <w:tab w:val="left" w:pos="921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instrText xml:space="preserve">FORMTEXT </w:instrTex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F74AC5" w:rsidRPr="00055BC0" w:rsidRDefault="00F74AC5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:rsidR="00F4672A" w:rsidRPr="00055BC0" w:rsidRDefault="00F4672A" w:rsidP="00F4672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F4672A" w:rsidRPr="00055BC0" w:rsidRDefault="00F4672A" w:rsidP="00F4672A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975"/>
      </w:tblGrid>
      <w:tr w:rsidR="00F4672A" w:rsidRPr="00055BC0" w:rsidTr="00D36581">
        <w:trPr>
          <w:trHeight w:hRule="exact" w:val="312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F4672A" w:rsidRPr="00055BC0" w:rsidRDefault="00F4672A" w:rsidP="004E69FC">
            <w:pPr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5BC0">
              <w:rPr>
                <w:rFonts w:asciiTheme="minorHAnsi" w:hAnsiTheme="minorHAnsi" w:cstheme="minorHAnsi"/>
                <w:sz w:val="22"/>
                <w:szCs w:val="22"/>
              </w:rPr>
              <w:t xml:space="preserve">Ljubljana, dne: </w:t>
            </w:r>
          </w:p>
        </w:tc>
        <w:bookmarkStart w:id="4" w:name="Besedilo7"/>
        <w:tc>
          <w:tcPr>
            <w:tcW w:w="197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4672A" w:rsidRPr="00055BC0" w:rsidRDefault="00F4672A" w:rsidP="004E69FC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instrText xml:space="preserve">FORMTEXT </w:instrTex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55BC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DA0CAD" w:rsidRPr="00055BC0" w:rsidRDefault="00DA0CAD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:rsidR="00F74AC5" w:rsidRPr="00055BC0" w:rsidRDefault="00F4672A" w:rsidP="00872956">
      <w:pPr>
        <w:keepNext/>
        <w:keepLines/>
        <w:widowControl/>
        <w:jc w:val="both"/>
        <w:rPr>
          <w:rFonts w:ascii="Calibri" w:hAnsi="Calibri" w:cs="Calibri"/>
          <w:b/>
          <w:szCs w:val="24"/>
        </w:rPr>
      </w:pPr>
      <w:r w:rsidRPr="00055BC0">
        <w:rPr>
          <w:rFonts w:asciiTheme="minorHAnsi" w:hAnsiTheme="minorHAnsi" w:cstheme="minorHAnsi"/>
          <w:i/>
          <w:sz w:val="22"/>
          <w:szCs w:val="22"/>
        </w:rPr>
        <w:br w:type="page"/>
      </w:r>
      <w:r w:rsidR="00F74AC5" w:rsidRPr="00055BC0">
        <w:rPr>
          <w:rFonts w:ascii="Calibri" w:hAnsi="Calibri" w:cs="Calibri"/>
          <w:b/>
          <w:szCs w:val="24"/>
        </w:rPr>
        <w:lastRenderedPageBreak/>
        <w:t>II. Vsebinska struktura</w:t>
      </w:r>
      <w:r w:rsidRPr="00055BC0">
        <w:rPr>
          <w:rFonts w:ascii="Calibri" w:hAnsi="Calibri" w:cs="Calibri"/>
          <w:b/>
          <w:szCs w:val="24"/>
        </w:rPr>
        <w:t xml:space="preserve"> letnega</w:t>
      </w:r>
      <w:r w:rsidR="00F74AC5" w:rsidRPr="00055BC0">
        <w:rPr>
          <w:rFonts w:ascii="Calibri" w:hAnsi="Calibri" w:cs="Calibri"/>
          <w:b/>
          <w:szCs w:val="24"/>
        </w:rPr>
        <w:t xml:space="preserve"> poročila</w:t>
      </w:r>
      <w:r w:rsidRPr="00055BC0">
        <w:rPr>
          <w:rFonts w:ascii="Calibri" w:hAnsi="Calibri" w:cs="Calibri"/>
          <w:b/>
          <w:szCs w:val="24"/>
        </w:rPr>
        <w:t>:</w:t>
      </w:r>
    </w:p>
    <w:p w:rsidR="00F74AC5" w:rsidRPr="00055BC0" w:rsidRDefault="00F74AC5" w:rsidP="00872956">
      <w:pPr>
        <w:pStyle w:val="BodyText22"/>
        <w:keepNext/>
        <w:keepLines/>
        <w:widowControl/>
        <w:suppressAutoHyphens w:val="0"/>
        <w:ind w:left="426" w:hanging="426"/>
        <w:rPr>
          <w:rFonts w:ascii="Calibri" w:hAnsi="Calibri" w:cs="Calibri"/>
          <w:i w:val="0"/>
          <w:sz w:val="22"/>
          <w:szCs w:val="22"/>
        </w:rPr>
      </w:pPr>
    </w:p>
    <w:p w:rsidR="00F4672A" w:rsidRPr="00055BC0" w:rsidRDefault="00F74AC5" w:rsidP="00872956">
      <w:pPr>
        <w:keepNext/>
        <w:keepLines/>
        <w:widowControl/>
        <w:tabs>
          <w:tab w:val="left" w:pos="-720"/>
        </w:tabs>
        <w:jc w:val="both"/>
        <w:rPr>
          <w:rFonts w:ascii="Calibri" w:hAnsi="Calibri" w:cs="Calibri"/>
          <w:b/>
          <w:spacing w:val="-3"/>
          <w:sz w:val="22"/>
          <w:szCs w:val="22"/>
        </w:rPr>
      </w:pPr>
      <w:r w:rsidRPr="00055BC0">
        <w:rPr>
          <w:rFonts w:ascii="Calibri" w:hAnsi="Calibri" w:cs="Calibri"/>
          <w:b/>
          <w:spacing w:val="-3"/>
          <w:sz w:val="22"/>
          <w:szCs w:val="22"/>
        </w:rPr>
        <w:t>1.</w:t>
      </w:r>
      <w:r w:rsidR="00F4672A" w:rsidRPr="00055BC0">
        <w:rPr>
          <w:rFonts w:ascii="Calibri" w:hAnsi="Calibri" w:cs="Calibri"/>
          <w:b/>
          <w:spacing w:val="-3"/>
          <w:sz w:val="22"/>
          <w:szCs w:val="22"/>
        </w:rPr>
        <w:t xml:space="preserve"> Kratek opis izvedenih nalog (ločeno po </w:t>
      </w:r>
      <w:r w:rsidR="00E62474" w:rsidRPr="00055BC0">
        <w:rPr>
          <w:rFonts w:ascii="Calibri" w:hAnsi="Calibri" w:cs="Calibri"/>
          <w:b/>
          <w:spacing w:val="-3"/>
          <w:sz w:val="22"/>
          <w:szCs w:val="22"/>
        </w:rPr>
        <w:t>alinejah</w:t>
      </w:r>
      <w:r w:rsidR="00244FAA" w:rsidRPr="00055BC0">
        <w:rPr>
          <w:rFonts w:ascii="Calibri" w:hAnsi="Calibri" w:cs="Calibri"/>
          <w:b/>
          <w:spacing w:val="-3"/>
          <w:sz w:val="22"/>
          <w:szCs w:val="22"/>
        </w:rPr>
        <w:t>)</w:t>
      </w:r>
      <w:r w:rsidR="00F4672A" w:rsidRPr="00055BC0">
        <w:rPr>
          <w:rFonts w:ascii="Calibri" w:hAnsi="Calibri" w:cs="Calibri"/>
          <w:b/>
          <w:spacing w:val="-3"/>
          <w:sz w:val="22"/>
          <w:szCs w:val="22"/>
        </w:rPr>
        <w:t xml:space="preserve"> iz 2. točke Javnega razpisa za sofinanciranje programov dejavnosti osrednjih specializiranih infor</w:t>
      </w:r>
      <w:r w:rsidR="00E26788" w:rsidRPr="00055BC0">
        <w:rPr>
          <w:rFonts w:ascii="Calibri" w:hAnsi="Calibri" w:cs="Calibri"/>
          <w:b/>
          <w:spacing w:val="-3"/>
          <w:sz w:val="22"/>
          <w:szCs w:val="22"/>
        </w:rPr>
        <w:t>macijskih centrov v obdobju 2018 – 2019</w:t>
      </w:r>
      <w:r w:rsidR="008A0C53" w:rsidRPr="00055BC0">
        <w:rPr>
          <w:rFonts w:ascii="Calibri" w:hAnsi="Calibri" w:cs="Calibri"/>
          <w:b/>
          <w:spacing w:val="-3"/>
          <w:sz w:val="22"/>
          <w:szCs w:val="22"/>
        </w:rPr>
        <w:t xml:space="preserve"> (Ur. l. RS, št. </w:t>
      </w:r>
      <w:r w:rsidR="00E26788" w:rsidRPr="00055BC0">
        <w:rPr>
          <w:rFonts w:ascii="Calibri" w:hAnsi="Calibri" w:cs="Calibri"/>
          <w:b/>
          <w:sz w:val="22"/>
          <w:szCs w:val="22"/>
        </w:rPr>
        <w:t>64</w:t>
      </w:r>
      <w:r w:rsidR="004408B0" w:rsidRPr="00055BC0">
        <w:rPr>
          <w:rFonts w:ascii="Calibri" w:hAnsi="Calibri" w:cs="Calibri"/>
          <w:b/>
          <w:sz w:val="22"/>
          <w:szCs w:val="22"/>
        </w:rPr>
        <w:t>/ 201</w:t>
      </w:r>
      <w:r w:rsidR="00E26788" w:rsidRPr="00055BC0">
        <w:rPr>
          <w:rFonts w:ascii="Calibri" w:hAnsi="Calibri" w:cs="Calibri"/>
          <w:b/>
          <w:sz w:val="22"/>
          <w:szCs w:val="22"/>
        </w:rPr>
        <w:t>7</w:t>
      </w:r>
      <w:r w:rsidR="00F4672A" w:rsidRPr="00055BC0">
        <w:rPr>
          <w:rFonts w:ascii="Calibri" w:hAnsi="Calibri" w:cs="Calibri"/>
          <w:b/>
          <w:spacing w:val="-3"/>
          <w:sz w:val="22"/>
          <w:szCs w:val="22"/>
        </w:rPr>
        <w:t>)</w:t>
      </w:r>
    </w:p>
    <w:p w:rsidR="00F74AC5" w:rsidRPr="00055BC0" w:rsidRDefault="00F74AC5" w:rsidP="00872956">
      <w:pPr>
        <w:keepNext/>
        <w:keepLines/>
        <w:widowControl/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</w:tabs>
        <w:ind w:left="431" w:hanging="431"/>
        <w:jc w:val="both"/>
        <w:rPr>
          <w:rFonts w:ascii="Calibri" w:hAnsi="Calibri" w:cs="Calibri"/>
          <w:b/>
          <w:spacing w:val="-3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150056" w:rsidRPr="00055BC0" w:rsidTr="006F3A02">
        <w:trPr>
          <w:trHeight w:val="9072"/>
        </w:trPr>
        <w:tc>
          <w:tcPr>
            <w:tcW w:w="8856" w:type="dxa"/>
          </w:tcPr>
          <w:bookmarkStart w:id="5" w:name="Text1"/>
          <w:p w:rsidR="00150056" w:rsidRPr="00055BC0" w:rsidRDefault="00C5182D" w:rsidP="00C2686D">
            <w:pPr>
              <w:keepNext/>
              <w:keepLines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55BC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5BC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55BC0">
              <w:rPr>
                <w:rFonts w:ascii="Calibri" w:hAnsi="Calibri" w:cs="Calibri"/>
                <w:sz w:val="22"/>
                <w:szCs w:val="22"/>
              </w:rPr>
            </w:r>
            <w:r w:rsidRPr="00055BC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55BC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F74AC5" w:rsidRPr="00055BC0" w:rsidRDefault="00F74AC5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</w:p>
    <w:p w:rsidR="00E860AE" w:rsidRPr="00055BC0" w:rsidRDefault="00E860AE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</w:p>
    <w:p w:rsidR="00C567AE" w:rsidRPr="00055BC0" w:rsidRDefault="00F74AC5" w:rsidP="00A57D59">
      <w:pPr>
        <w:keepNext/>
        <w:keepLines/>
        <w:widowControl/>
        <w:tabs>
          <w:tab w:val="left" w:pos="-720"/>
        </w:tabs>
        <w:jc w:val="both"/>
        <w:rPr>
          <w:rFonts w:ascii="Calibri" w:hAnsi="Calibri" w:cs="Calibri"/>
          <w:b/>
          <w:spacing w:val="-3"/>
          <w:sz w:val="22"/>
          <w:szCs w:val="22"/>
        </w:rPr>
      </w:pPr>
      <w:r w:rsidRPr="00055BC0">
        <w:rPr>
          <w:rFonts w:ascii="Calibri" w:hAnsi="Calibri" w:cs="Calibri"/>
          <w:b/>
          <w:spacing w:val="-3"/>
          <w:sz w:val="22"/>
          <w:szCs w:val="22"/>
        </w:rPr>
        <w:lastRenderedPageBreak/>
        <w:t>2.</w:t>
      </w:r>
      <w:r w:rsidR="00C567AE" w:rsidRPr="00055BC0">
        <w:rPr>
          <w:rFonts w:ascii="Calibri" w:hAnsi="Calibri" w:cs="Calibri"/>
          <w:b/>
          <w:spacing w:val="-3"/>
          <w:sz w:val="22"/>
          <w:szCs w:val="22"/>
        </w:rPr>
        <w:t xml:space="preserve"> Seznam sodelavcev pri izvajanju dejavnosti OSIC z navedbo njihove vloge in okvirnega števila ur:</w:t>
      </w:r>
    </w:p>
    <w:p w:rsidR="00F74AC5" w:rsidRPr="00055BC0" w:rsidRDefault="00F74AC5" w:rsidP="00A57D59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ind w:left="431" w:hanging="431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150056" w:rsidRPr="00055BC0" w:rsidTr="006F3A02">
        <w:trPr>
          <w:trHeight w:val="3391"/>
        </w:trPr>
        <w:tc>
          <w:tcPr>
            <w:tcW w:w="8856" w:type="dxa"/>
          </w:tcPr>
          <w:bookmarkStart w:id="6" w:name="Besedilo3"/>
          <w:p w:rsidR="00150056" w:rsidRPr="00055BC0" w:rsidRDefault="00C5182D" w:rsidP="00C2686D">
            <w:pPr>
              <w:keepNext/>
              <w:keepLines/>
              <w:widowControl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55BC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5BC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55BC0">
              <w:rPr>
                <w:rFonts w:ascii="Calibri" w:hAnsi="Calibri" w:cs="Calibri"/>
                <w:sz w:val="22"/>
                <w:szCs w:val="22"/>
              </w:rPr>
            </w:r>
            <w:r w:rsidRPr="00055BC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55BC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F74AC5" w:rsidRPr="00055BC0" w:rsidRDefault="00F74AC5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</w:p>
    <w:p w:rsidR="00F74AC5" w:rsidRPr="00055BC0" w:rsidRDefault="00F74AC5" w:rsidP="00A57D59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ascii="Calibri" w:hAnsi="Calibri" w:cs="Calibri"/>
          <w:b/>
          <w:spacing w:val="-3"/>
          <w:sz w:val="22"/>
          <w:szCs w:val="22"/>
        </w:rPr>
      </w:pPr>
      <w:r w:rsidRPr="00055BC0">
        <w:rPr>
          <w:rFonts w:ascii="Calibri" w:hAnsi="Calibri" w:cs="Calibri"/>
          <w:b/>
          <w:spacing w:val="-3"/>
          <w:sz w:val="22"/>
          <w:szCs w:val="22"/>
        </w:rPr>
        <w:t xml:space="preserve">3. </w:t>
      </w:r>
      <w:r w:rsidR="00872956" w:rsidRPr="00055BC0">
        <w:rPr>
          <w:rFonts w:ascii="Calibri" w:hAnsi="Calibri" w:cs="Calibri"/>
          <w:b/>
          <w:spacing w:val="-3"/>
          <w:sz w:val="22"/>
          <w:szCs w:val="22"/>
        </w:rPr>
        <w:t>Obrazložitev razlogov</w:t>
      </w:r>
      <w:r w:rsidR="00872956" w:rsidRPr="00055BC0">
        <w:rPr>
          <w:rFonts w:ascii="Calibri" w:hAnsi="Calibri" w:cs="Calibri"/>
          <w:sz w:val="28"/>
        </w:rPr>
        <w:t xml:space="preserve"> </w:t>
      </w:r>
      <w:r w:rsidR="00872956" w:rsidRPr="00055BC0">
        <w:rPr>
          <w:rFonts w:ascii="Calibri" w:hAnsi="Calibri" w:cs="Calibri"/>
          <w:b/>
          <w:spacing w:val="-3"/>
          <w:sz w:val="22"/>
          <w:szCs w:val="22"/>
        </w:rPr>
        <w:t>za neverificirane razvrstitve bibliografskih zapisov</w:t>
      </w:r>
      <w:r w:rsidR="008C29DB" w:rsidRPr="00055BC0">
        <w:rPr>
          <w:rFonts w:ascii="Calibri" w:hAnsi="Calibri" w:cs="Calibri"/>
          <w:b/>
          <w:spacing w:val="-3"/>
          <w:sz w:val="22"/>
          <w:szCs w:val="22"/>
        </w:rPr>
        <w:t>:</w:t>
      </w:r>
    </w:p>
    <w:p w:rsidR="008C29DB" w:rsidRPr="00055BC0" w:rsidRDefault="008C29DB" w:rsidP="00A57D59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ascii="Calibri" w:hAnsi="Calibri" w:cs="Calibri"/>
          <w:b/>
          <w:spacing w:val="-3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150056" w:rsidRPr="00055BC0" w:rsidTr="006F3A02">
        <w:trPr>
          <w:trHeight w:val="3363"/>
        </w:trPr>
        <w:tc>
          <w:tcPr>
            <w:tcW w:w="8856" w:type="dxa"/>
          </w:tcPr>
          <w:p w:rsidR="00150056" w:rsidRPr="00055BC0" w:rsidRDefault="00C5182D" w:rsidP="00C2686D">
            <w:pPr>
              <w:keepNext/>
              <w:keepLines/>
              <w:widowControl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55BC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BC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55BC0">
              <w:rPr>
                <w:rFonts w:ascii="Calibri" w:hAnsi="Calibri" w:cs="Calibri"/>
                <w:sz w:val="22"/>
                <w:szCs w:val="22"/>
              </w:rPr>
            </w:r>
            <w:r w:rsidRPr="00055BC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55BC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5E266C" w:rsidRPr="00055BC0" w:rsidRDefault="005E266C" w:rsidP="00690AB8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ascii="Calibri" w:hAnsi="Calibri" w:cs="Calibri"/>
          <w:spacing w:val="-3"/>
          <w:sz w:val="22"/>
          <w:szCs w:val="22"/>
        </w:rPr>
      </w:pPr>
    </w:p>
    <w:p w:rsidR="00A57D59" w:rsidRPr="00055BC0" w:rsidRDefault="00A57D59" w:rsidP="00A57D59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ascii="Calibri" w:hAnsi="Calibri" w:cs="Calibri"/>
          <w:b/>
          <w:spacing w:val="-3"/>
          <w:sz w:val="22"/>
          <w:szCs w:val="22"/>
        </w:rPr>
      </w:pPr>
      <w:r w:rsidRPr="00055BC0">
        <w:rPr>
          <w:rFonts w:ascii="Calibri" w:hAnsi="Calibri" w:cs="Calibri"/>
          <w:b/>
          <w:spacing w:val="-3"/>
          <w:sz w:val="22"/>
          <w:szCs w:val="22"/>
        </w:rPr>
        <w:t>4. Predlogi za izboljšanje izv</w:t>
      </w:r>
      <w:r w:rsidR="00055BC0" w:rsidRPr="00055BC0">
        <w:rPr>
          <w:rFonts w:ascii="Calibri" w:hAnsi="Calibri" w:cs="Calibri"/>
          <w:b/>
          <w:spacing w:val="-3"/>
          <w:sz w:val="22"/>
          <w:szCs w:val="22"/>
        </w:rPr>
        <w:t>ajanja programa dela v letu 2020</w:t>
      </w:r>
      <w:r w:rsidRPr="00055BC0">
        <w:rPr>
          <w:rFonts w:ascii="Calibri" w:hAnsi="Calibri" w:cs="Calibri"/>
          <w:b/>
          <w:spacing w:val="-3"/>
          <w:sz w:val="22"/>
          <w:szCs w:val="22"/>
        </w:rPr>
        <w:t>:</w:t>
      </w:r>
    </w:p>
    <w:p w:rsidR="00A57D59" w:rsidRPr="00055BC0" w:rsidRDefault="00A57D59" w:rsidP="00A57D59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ascii="Calibri" w:hAnsi="Calibri" w:cs="Calibri"/>
          <w:b/>
          <w:spacing w:val="-3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A57D59" w:rsidRPr="00055BC0" w:rsidTr="004E69FC">
        <w:trPr>
          <w:trHeight w:val="3363"/>
        </w:trPr>
        <w:tc>
          <w:tcPr>
            <w:tcW w:w="8856" w:type="dxa"/>
          </w:tcPr>
          <w:p w:rsidR="00A57D59" w:rsidRPr="00055BC0" w:rsidRDefault="00A57D59" w:rsidP="00C2686D">
            <w:pPr>
              <w:keepNext/>
              <w:keepLines/>
              <w:widowControl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55BC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BC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55BC0">
              <w:rPr>
                <w:rFonts w:ascii="Calibri" w:hAnsi="Calibri" w:cs="Calibri"/>
                <w:sz w:val="22"/>
                <w:szCs w:val="22"/>
              </w:rPr>
            </w:r>
            <w:r w:rsidRPr="00055BC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55BC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5E266C" w:rsidRPr="00055BC0" w:rsidRDefault="005E266C" w:rsidP="005E266C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</w:p>
    <w:p w:rsidR="00071FAC" w:rsidRDefault="00071FAC" w:rsidP="009C02E2">
      <w:pPr>
        <w:keepNext/>
        <w:keepLines/>
        <w:widowControl/>
        <w:jc w:val="both"/>
        <w:rPr>
          <w:rFonts w:cs="Arial"/>
          <w:b/>
          <w:sz w:val="22"/>
          <w:szCs w:val="22"/>
        </w:rPr>
      </w:pPr>
    </w:p>
    <w:p w:rsidR="006E3094" w:rsidRPr="00055BC0" w:rsidRDefault="00071FAC" w:rsidP="00227735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ascii="Calibri" w:hAnsi="Calibri" w:cs="Calibri"/>
          <w:sz w:val="22"/>
          <w:szCs w:val="22"/>
        </w:rPr>
      </w:pPr>
      <w:r w:rsidRPr="00055BC0">
        <w:rPr>
          <w:rFonts w:ascii="Calibri" w:hAnsi="Calibri" w:cs="Calibri"/>
          <w:b/>
          <w:szCs w:val="24"/>
        </w:rPr>
        <w:t>III. Finančno poročilo o porabi sredstev po pogodbi</w:t>
      </w:r>
      <w:r w:rsidR="0031786F" w:rsidRPr="00055BC0">
        <w:rPr>
          <w:rFonts w:ascii="Calibri" w:hAnsi="Calibri" w:cs="Calibri"/>
          <w:b/>
          <w:szCs w:val="24"/>
        </w:rPr>
        <w:t xml:space="preserve"> </w:t>
      </w:r>
      <w:r w:rsidR="00323932" w:rsidRPr="00055BC0">
        <w:rPr>
          <w:rFonts w:ascii="Calibri" w:hAnsi="Calibri" w:cs="Calibri"/>
          <w:sz w:val="22"/>
          <w:szCs w:val="22"/>
        </w:rPr>
        <w:t>»</w:t>
      </w:r>
      <w:r w:rsidR="00323932" w:rsidRPr="00055BC0">
        <w:rPr>
          <w:rFonts w:ascii="Calibri" w:hAnsi="Calibri" w:cs="Calibri"/>
          <w:color w:val="000000"/>
          <w:sz w:val="22"/>
          <w:szCs w:val="22"/>
        </w:rPr>
        <w:t xml:space="preserve">Za obdobje sofinanciranja se upošteva stroške dela, materiala in storitev glede na načrtovane stroške za izvajanje nalog OSIC« - 210. člen </w:t>
      </w:r>
      <w:r w:rsidR="00323932" w:rsidRPr="00055BC0">
        <w:rPr>
          <w:rFonts w:ascii="Calibri" w:hAnsi="Calibri" w:cs="Calibri"/>
          <w:sz w:val="22"/>
          <w:szCs w:val="22"/>
        </w:rPr>
        <w:t>Pravilnika o postopkih (so)financiranja in ocenjevanja ter spremljanju izvajanja raziskovalne dejavnosti (Uradni list RS, št. 52/16</w:t>
      </w:r>
      <w:r w:rsidR="00055BC0" w:rsidRPr="00055BC0">
        <w:rPr>
          <w:rFonts w:ascii="Calibri" w:hAnsi="Calibri" w:cs="Calibri"/>
          <w:sz w:val="22"/>
          <w:szCs w:val="22"/>
        </w:rPr>
        <w:t xml:space="preserve">, </w:t>
      </w:r>
      <w:r w:rsidR="003512B9" w:rsidRPr="00055BC0">
        <w:rPr>
          <w:rFonts w:ascii="Calibri" w:hAnsi="Calibri" w:cs="Calibri"/>
          <w:sz w:val="22"/>
          <w:szCs w:val="22"/>
        </w:rPr>
        <w:t>79/17</w:t>
      </w:r>
      <w:r w:rsidR="00055BC0" w:rsidRPr="00055BC0">
        <w:rPr>
          <w:rFonts w:ascii="Calibri" w:hAnsi="Calibri" w:cs="Calibri"/>
          <w:sz w:val="22"/>
          <w:szCs w:val="22"/>
        </w:rPr>
        <w:t xml:space="preserve"> in 65/19</w:t>
      </w:r>
      <w:r w:rsidR="00323932" w:rsidRPr="00055BC0">
        <w:rPr>
          <w:rFonts w:ascii="Calibri" w:hAnsi="Calibri" w:cs="Calibri"/>
          <w:sz w:val="22"/>
          <w:szCs w:val="22"/>
        </w:rPr>
        <w:t>)</w:t>
      </w:r>
      <w:r w:rsidR="00F74749" w:rsidRPr="00055BC0">
        <w:rPr>
          <w:rFonts w:ascii="Calibri" w:hAnsi="Calibri" w:cs="Calibri"/>
          <w:sz w:val="22"/>
          <w:szCs w:val="22"/>
        </w:rPr>
        <w:t>.</w:t>
      </w:r>
    </w:p>
    <w:p w:rsidR="00323932" w:rsidRPr="00055BC0" w:rsidRDefault="00323932" w:rsidP="00227735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ascii="Calibri" w:hAnsi="Calibri" w:cs="Calibri"/>
          <w:b/>
          <w:spacing w:val="-3"/>
          <w:sz w:val="22"/>
          <w:szCs w:val="22"/>
        </w:rPr>
      </w:pPr>
    </w:p>
    <w:p w:rsidR="00323932" w:rsidRPr="00055BC0" w:rsidRDefault="00323932" w:rsidP="00227735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ascii="Calibri" w:hAnsi="Calibri" w:cs="Calibri"/>
          <w:b/>
          <w:spacing w:val="-3"/>
          <w:sz w:val="22"/>
          <w:szCs w:val="22"/>
        </w:rPr>
      </w:pPr>
    </w:p>
    <w:p w:rsidR="00323932" w:rsidRPr="00055BC0" w:rsidRDefault="00323932" w:rsidP="00227735">
      <w:pPr>
        <w:keepNext/>
        <w:keepLines/>
        <w:widowControl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ascii="Calibri" w:hAnsi="Calibri" w:cs="Calibri"/>
          <w:b/>
          <w:spacing w:val="-3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6E3094" w:rsidRPr="00055BC0" w:rsidTr="004E69FC">
        <w:trPr>
          <w:trHeight w:val="3363"/>
        </w:trPr>
        <w:tc>
          <w:tcPr>
            <w:tcW w:w="8856" w:type="dxa"/>
          </w:tcPr>
          <w:p w:rsidR="006E3094" w:rsidRPr="00055BC0" w:rsidRDefault="006E3094" w:rsidP="00C2686D">
            <w:pPr>
              <w:keepNext/>
              <w:keepLines/>
              <w:widowControl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55BC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BC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55BC0">
              <w:rPr>
                <w:rFonts w:ascii="Calibri" w:hAnsi="Calibri" w:cs="Calibri"/>
                <w:sz w:val="22"/>
                <w:szCs w:val="22"/>
              </w:rPr>
            </w:r>
            <w:r w:rsidRPr="00055BC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2686D" w:rsidRPr="00055BC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55BC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6F3A02" w:rsidRPr="00055BC0" w:rsidRDefault="006F3A02" w:rsidP="00D73891">
      <w:pPr>
        <w:jc w:val="both"/>
        <w:rPr>
          <w:rFonts w:ascii="Calibri" w:hAnsi="Calibri" w:cs="Calibri"/>
          <w:sz w:val="18"/>
          <w:szCs w:val="18"/>
        </w:rPr>
      </w:pPr>
    </w:p>
    <w:p w:rsidR="00EB17BA" w:rsidRPr="00055BC0" w:rsidRDefault="00EB17BA" w:rsidP="00EB17BA">
      <w:pPr>
        <w:jc w:val="both"/>
        <w:rPr>
          <w:rFonts w:ascii="Calibri" w:hAnsi="Calibri" w:cs="Calibri"/>
          <w:b/>
          <w:spacing w:val="-3"/>
          <w:sz w:val="22"/>
          <w:szCs w:val="22"/>
        </w:rPr>
      </w:pPr>
      <w:r w:rsidRPr="00055BC0">
        <w:rPr>
          <w:rFonts w:ascii="Calibri" w:hAnsi="Calibri" w:cs="Calibri"/>
          <w:b/>
          <w:spacing w:val="-3"/>
          <w:sz w:val="22"/>
          <w:szCs w:val="22"/>
        </w:rPr>
        <w:t>Posamezna okna za vpis poročila se lahko povečajo!</w:t>
      </w:r>
    </w:p>
    <w:p w:rsidR="006F3A02" w:rsidRPr="00055BC0" w:rsidRDefault="006F3A02" w:rsidP="006A5AF1">
      <w:pPr>
        <w:keepNext/>
        <w:keepLines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uppressAutoHyphens/>
        <w:ind w:left="431" w:hanging="431"/>
        <w:jc w:val="both"/>
        <w:rPr>
          <w:rFonts w:ascii="Calibri" w:hAnsi="Calibri" w:cs="Calibri"/>
          <w:sz w:val="18"/>
          <w:szCs w:val="18"/>
        </w:rPr>
      </w:pPr>
    </w:p>
    <w:sectPr w:rsidR="006F3A02" w:rsidRPr="00055BC0" w:rsidSect="000C7410">
      <w:footerReference w:type="default" r:id="rId7"/>
      <w:endnotePr>
        <w:numFmt w:val="decimal"/>
      </w:endnotePr>
      <w:type w:val="continuous"/>
      <w:pgSz w:w="11907" w:h="16840"/>
      <w:pgMar w:top="1440" w:right="1440" w:bottom="1440" w:left="1440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AD2" w:rsidRDefault="006A0AD2">
      <w:pPr>
        <w:spacing w:line="20" w:lineRule="exact"/>
      </w:pPr>
    </w:p>
  </w:endnote>
  <w:endnote w:type="continuationSeparator" w:id="0">
    <w:p w:rsidR="006A0AD2" w:rsidRDefault="006A0AD2">
      <w:r>
        <w:t xml:space="preserve"> </w:t>
      </w:r>
    </w:p>
  </w:endnote>
  <w:endnote w:type="continuationNotice" w:id="1">
    <w:p w:rsidR="006A0AD2" w:rsidRDefault="006A0AD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24B" w:rsidRPr="005608F6" w:rsidRDefault="0013724B">
    <w:pPr>
      <w:pStyle w:val="Glava"/>
      <w:widowControl/>
      <w:ind w:right="360"/>
      <w:rPr>
        <w:rFonts w:cs="Arial"/>
        <w:sz w:val="18"/>
        <w:szCs w:val="18"/>
      </w:rPr>
    </w:pPr>
    <w:r w:rsidRPr="005608F6">
      <w:rPr>
        <w:rFonts w:cs="Arial"/>
        <w:sz w:val="18"/>
        <w:szCs w:val="18"/>
      </w:rPr>
      <w:t>Obrazec ARRS-</w:t>
    </w:r>
    <w:r w:rsidR="008335A5">
      <w:rPr>
        <w:rFonts w:cs="Arial"/>
        <w:sz w:val="18"/>
        <w:szCs w:val="18"/>
      </w:rPr>
      <w:t>RI</w:t>
    </w:r>
    <w:r w:rsidR="00055BC0">
      <w:rPr>
        <w:rFonts w:cs="Arial"/>
        <w:sz w:val="18"/>
        <w:szCs w:val="18"/>
      </w:rPr>
      <w:t>-OSIC-2020</w:t>
    </w:r>
    <w:r w:rsidRPr="005608F6">
      <w:rPr>
        <w:rFonts w:cs="Arial"/>
        <w:sz w:val="18"/>
        <w:szCs w:val="18"/>
      </w:rPr>
      <w:tab/>
    </w:r>
    <w:r w:rsidRPr="005608F6">
      <w:rPr>
        <w:rFonts w:cs="Arial"/>
        <w:sz w:val="18"/>
        <w:szCs w:val="18"/>
      </w:rPr>
      <w:tab/>
      <w:t xml:space="preserve">Stran </w:t>
    </w:r>
    <w:r w:rsidRPr="005608F6">
      <w:rPr>
        <w:rStyle w:val="tevilkastrani"/>
        <w:rFonts w:cs="Arial"/>
        <w:sz w:val="18"/>
        <w:szCs w:val="18"/>
      </w:rPr>
      <w:fldChar w:fldCharType="begin"/>
    </w:r>
    <w:r w:rsidRPr="005608F6">
      <w:rPr>
        <w:rStyle w:val="tevilkastrani"/>
        <w:rFonts w:cs="Arial"/>
        <w:sz w:val="18"/>
        <w:szCs w:val="18"/>
      </w:rPr>
      <w:instrText xml:space="preserve"> PAGE </w:instrText>
    </w:r>
    <w:r w:rsidRPr="005608F6">
      <w:rPr>
        <w:rStyle w:val="tevilkastrani"/>
        <w:rFonts w:cs="Arial"/>
        <w:sz w:val="18"/>
        <w:szCs w:val="18"/>
      </w:rPr>
      <w:fldChar w:fldCharType="separate"/>
    </w:r>
    <w:r w:rsidR="00055BC0">
      <w:rPr>
        <w:rStyle w:val="tevilkastrani"/>
        <w:rFonts w:cs="Arial"/>
        <w:noProof/>
        <w:sz w:val="18"/>
        <w:szCs w:val="18"/>
      </w:rPr>
      <w:t>4</w:t>
    </w:r>
    <w:r w:rsidRPr="005608F6">
      <w:rPr>
        <w:rStyle w:val="tevilkastrani"/>
        <w:rFonts w:cs="Arial"/>
        <w:sz w:val="18"/>
        <w:szCs w:val="18"/>
      </w:rPr>
      <w:fldChar w:fldCharType="end"/>
    </w:r>
    <w:r w:rsidRPr="005608F6">
      <w:rPr>
        <w:rStyle w:val="tevilkastrani"/>
        <w:rFonts w:cs="Arial"/>
        <w:sz w:val="18"/>
        <w:szCs w:val="18"/>
      </w:rPr>
      <w:t xml:space="preserve"> od </w:t>
    </w:r>
    <w:r w:rsidRPr="005608F6">
      <w:rPr>
        <w:rStyle w:val="tevilkastrani"/>
        <w:rFonts w:cs="Arial"/>
        <w:sz w:val="18"/>
        <w:szCs w:val="18"/>
      </w:rPr>
      <w:fldChar w:fldCharType="begin"/>
    </w:r>
    <w:r w:rsidRPr="005608F6">
      <w:rPr>
        <w:rStyle w:val="tevilkastrani"/>
        <w:rFonts w:cs="Arial"/>
        <w:sz w:val="18"/>
        <w:szCs w:val="18"/>
      </w:rPr>
      <w:instrText xml:space="preserve"> NUMPAGES </w:instrText>
    </w:r>
    <w:r w:rsidRPr="005608F6">
      <w:rPr>
        <w:rStyle w:val="tevilkastrani"/>
        <w:rFonts w:cs="Arial"/>
        <w:sz w:val="18"/>
        <w:szCs w:val="18"/>
      </w:rPr>
      <w:fldChar w:fldCharType="separate"/>
    </w:r>
    <w:r w:rsidR="00055BC0">
      <w:rPr>
        <w:rStyle w:val="tevilkastrani"/>
        <w:rFonts w:cs="Arial"/>
        <w:noProof/>
        <w:sz w:val="18"/>
        <w:szCs w:val="18"/>
      </w:rPr>
      <w:t>4</w:t>
    </w:r>
    <w:r w:rsidRPr="005608F6">
      <w:rPr>
        <w:rStyle w:val="tevilkastrani"/>
        <w:rFonts w:cs="Arial"/>
        <w:sz w:val="18"/>
        <w:szCs w:val="18"/>
      </w:rPr>
      <w:fldChar w:fldCharType="end"/>
    </w:r>
    <w:r w:rsidRPr="005608F6">
      <w:rPr>
        <w:rFonts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AD2" w:rsidRDefault="006A0AD2">
      <w:r>
        <w:separator/>
      </w:r>
    </w:p>
  </w:footnote>
  <w:footnote w:type="continuationSeparator" w:id="0">
    <w:p w:rsidR="006A0AD2" w:rsidRDefault="006A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916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C5"/>
    <w:rsid w:val="00002966"/>
    <w:rsid w:val="00026672"/>
    <w:rsid w:val="000331D7"/>
    <w:rsid w:val="000338F9"/>
    <w:rsid w:val="00045C93"/>
    <w:rsid w:val="00055BC0"/>
    <w:rsid w:val="0005673C"/>
    <w:rsid w:val="000604C4"/>
    <w:rsid w:val="00071FAC"/>
    <w:rsid w:val="00072919"/>
    <w:rsid w:val="00081741"/>
    <w:rsid w:val="000C7410"/>
    <w:rsid w:val="000D427A"/>
    <w:rsid w:val="000D7768"/>
    <w:rsid w:val="000D7D7E"/>
    <w:rsid w:val="000F7A42"/>
    <w:rsid w:val="0011650C"/>
    <w:rsid w:val="001370D5"/>
    <w:rsid w:val="0013724B"/>
    <w:rsid w:val="00150056"/>
    <w:rsid w:val="0016682A"/>
    <w:rsid w:val="0017099E"/>
    <w:rsid w:val="00177383"/>
    <w:rsid w:val="001809FA"/>
    <w:rsid w:val="001B34C3"/>
    <w:rsid w:val="001B4A39"/>
    <w:rsid w:val="001B6B51"/>
    <w:rsid w:val="001D334A"/>
    <w:rsid w:val="001D441F"/>
    <w:rsid w:val="001D4AE7"/>
    <w:rsid w:val="001D5C99"/>
    <w:rsid w:val="001E369E"/>
    <w:rsid w:val="002064AE"/>
    <w:rsid w:val="00214BF4"/>
    <w:rsid w:val="00227735"/>
    <w:rsid w:val="00243A4F"/>
    <w:rsid w:val="00244FAA"/>
    <w:rsid w:val="00263CBA"/>
    <w:rsid w:val="0026730E"/>
    <w:rsid w:val="00277803"/>
    <w:rsid w:val="00280594"/>
    <w:rsid w:val="00282EF0"/>
    <w:rsid w:val="00287AAA"/>
    <w:rsid w:val="0029616F"/>
    <w:rsid w:val="002B107E"/>
    <w:rsid w:val="002E242A"/>
    <w:rsid w:val="002F126A"/>
    <w:rsid w:val="002F25B8"/>
    <w:rsid w:val="00305B43"/>
    <w:rsid w:val="00312C42"/>
    <w:rsid w:val="0031786F"/>
    <w:rsid w:val="00323932"/>
    <w:rsid w:val="0033102B"/>
    <w:rsid w:val="003335A3"/>
    <w:rsid w:val="00347B1F"/>
    <w:rsid w:val="003512B9"/>
    <w:rsid w:val="00354736"/>
    <w:rsid w:val="003A0018"/>
    <w:rsid w:val="003C0848"/>
    <w:rsid w:val="003D5BC2"/>
    <w:rsid w:val="003E7D8D"/>
    <w:rsid w:val="003F30C7"/>
    <w:rsid w:val="00421630"/>
    <w:rsid w:val="004408B0"/>
    <w:rsid w:val="00455659"/>
    <w:rsid w:val="00471E1A"/>
    <w:rsid w:val="004767B0"/>
    <w:rsid w:val="00484918"/>
    <w:rsid w:val="004B2C2B"/>
    <w:rsid w:val="004C5833"/>
    <w:rsid w:val="004E46AC"/>
    <w:rsid w:val="004E5500"/>
    <w:rsid w:val="004E69FC"/>
    <w:rsid w:val="00510D19"/>
    <w:rsid w:val="005201C7"/>
    <w:rsid w:val="0054389A"/>
    <w:rsid w:val="00547EF5"/>
    <w:rsid w:val="00554622"/>
    <w:rsid w:val="005608F6"/>
    <w:rsid w:val="0056688A"/>
    <w:rsid w:val="00575704"/>
    <w:rsid w:val="0057697D"/>
    <w:rsid w:val="00582449"/>
    <w:rsid w:val="0058541C"/>
    <w:rsid w:val="00585B38"/>
    <w:rsid w:val="00594485"/>
    <w:rsid w:val="005A74B0"/>
    <w:rsid w:val="005C0692"/>
    <w:rsid w:val="005E266C"/>
    <w:rsid w:val="005E3E4D"/>
    <w:rsid w:val="005E7F8C"/>
    <w:rsid w:val="006000C7"/>
    <w:rsid w:val="00612A9B"/>
    <w:rsid w:val="0063004F"/>
    <w:rsid w:val="00637736"/>
    <w:rsid w:val="00637EA1"/>
    <w:rsid w:val="00646FE7"/>
    <w:rsid w:val="00652F5E"/>
    <w:rsid w:val="00685FBC"/>
    <w:rsid w:val="00690AB8"/>
    <w:rsid w:val="00691385"/>
    <w:rsid w:val="006A0AD2"/>
    <w:rsid w:val="006A5AF1"/>
    <w:rsid w:val="006E3094"/>
    <w:rsid w:val="006F3A02"/>
    <w:rsid w:val="00727396"/>
    <w:rsid w:val="00754C44"/>
    <w:rsid w:val="00757A06"/>
    <w:rsid w:val="0078650F"/>
    <w:rsid w:val="007916BE"/>
    <w:rsid w:val="00791EE0"/>
    <w:rsid w:val="007A318D"/>
    <w:rsid w:val="007C048E"/>
    <w:rsid w:val="007C04B2"/>
    <w:rsid w:val="007D1252"/>
    <w:rsid w:val="007D1C21"/>
    <w:rsid w:val="007E40C2"/>
    <w:rsid w:val="007E638F"/>
    <w:rsid w:val="007E68B4"/>
    <w:rsid w:val="00804488"/>
    <w:rsid w:val="00821A40"/>
    <w:rsid w:val="00824626"/>
    <w:rsid w:val="008335A5"/>
    <w:rsid w:val="008349A5"/>
    <w:rsid w:val="00872956"/>
    <w:rsid w:val="00897DC2"/>
    <w:rsid w:val="008A0C53"/>
    <w:rsid w:val="008C29DB"/>
    <w:rsid w:val="008E056F"/>
    <w:rsid w:val="008F1986"/>
    <w:rsid w:val="008F37AA"/>
    <w:rsid w:val="00922A66"/>
    <w:rsid w:val="009535D2"/>
    <w:rsid w:val="00970D5E"/>
    <w:rsid w:val="009712F5"/>
    <w:rsid w:val="00973839"/>
    <w:rsid w:val="00980F1B"/>
    <w:rsid w:val="00992AA5"/>
    <w:rsid w:val="009C02E2"/>
    <w:rsid w:val="009D6ADC"/>
    <w:rsid w:val="00A02EAA"/>
    <w:rsid w:val="00A11E09"/>
    <w:rsid w:val="00A12B8D"/>
    <w:rsid w:val="00A37B47"/>
    <w:rsid w:val="00A57D59"/>
    <w:rsid w:val="00A75035"/>
    <w:rsid w:val="00A844AB"/>
    <w:rsid w:val="00AA3020"/>
    <w:rsid w:val="00AA3B71"/>
    <w:rsid w:val="00AC0EDC"/>
    <w:rsid w:val="00AC21CC"/>
    <w:rsid w:val="00AD5155"/>
    <w:rsid w:val="00AF5F88"/>
    <w:rsid w:val="00B15E9D"/>
    <w:rsid w:val="00B21BE9"/>
    <w:rsid w:val="00B31623"/>
    <w:rsid w:val="00B4475E"/>
    <w:rsid w:val="00B75157"/>
    <w:rsid w:val="00B900B4"/>
    <w:rsid w:val="00BA724E"/>
    <w:rsid w:val="00BB4495"/>
    <w:rsid w:val="00BD1CBF"/>
    <w:rsid w:val="00BD355E"/>
    <w:rsid w:val="00BE0584"/>
    <w:rsid w:val="00BE570F"/>
    <w:rsid w:val="00BF2D82"/>
    <w:rsid w:val="00BF50A5"/>
    <w:rsid w:val="00C0601F"/>
    <w:rsid w:val="00C2686D"/>
    <w:rsid w:val="00C40E78"/>
    <w:rsid w:val="00C5182D"/>
    <w:rsid w:val="00C56058"/>
    <w:rsid w:val="00C567AE"/>
    <w:rsid w:val="00C56BE6"/>
    <w:rsid w:val="00C67C71"/>
    <w:rsid w:val="00C767E6"/>
    <w:rsid w:val="00C81284"/>
    <w:rsid w:val="00CA7DCA"/>
    <w:rsid w:val="00CB642F"/>
    <w:rsid w:val="00CE15DD"/>
    <w:rsid w:val="00CF244A"/>
    <w:rsid w:val="00D035A7"/>
    <w:rsid w:val="00D1704C"/>
    <w:rsid w:val="00D36581"/>
    <w:rsid w:val="00D43E76"/>
    <w:rsid w:val="00D600EC"/>
    <w:rsid w:val="00D73533"/>
    <w:rsid w:val="00D73891"/>
    <w:rsid w:val="00D95E14"/>
    <w:rsid w:val="00DA0CAD"/>
    <w:rsid w:val="00DB3886"/>
    <w:rsid w:val="00DB603E"/>
    <w:rsid w:val="00DC618C"/>
    <w:rsid w:val="00DD5A4A"/>
    <w:rsid w:val="00DE3635"/>
    <w:rsid w:val="00DE56B9"/>
    <w:rsid w:val="00E0626B"/>
    <w:rsid w:val="00E1514C"/>
    <w:rsid w:val="00E21750"/>
    <w:rsid w:val="00E26788"/>
    <w:rsid w:val="00E31E12"/>
    <w:rsid w:val="00E525EB"/>
    <w:rsid w:val="00E5752D"/>
    <w:rsid w:val="00E62474"/>
    <w:rsid w:val="00E75F27"/>
    <w:rsid w:val="00E860AE"/>
    <w:rsid w:val="00EA1653"/>
    <w:rsid w:val="00EA4AA2"/>
    <w:rsid w:val="00EA6A70"/>
    <w:rsid w:val="00EB07CE"/>
    <w:rsid w:val="00EB091C"/>
    <w:rsid w:val="00EB16D8"/>
    <w:rsid w:val="00EB17BA"/>
    <w:rsid w:val="00EB7205"/>
    <w:rsid w:val="00ED3AEA"/>
    <w:rsid w:val="00ED6C9B"/>
    <w:rsid w:val="00EE233F"/>
    <w:rsid w:val="00EE3361"/>
    <w:rsid w:val="00F036A1"/>
    <w:rsid w:val="00F27960"/>
    <w:rsid w:val="00F4672A"/>
    <w:rsid w:val="00F74749"/>
    <w:rsid w:val="00F74AC5"/>
    <w:rsid w:val="00F815BD"/>
    <w:rsid w:val="00FB065E"/>
    <w:rsid w:val="00FC0AAB"/>
    <w:rsid w:val="00FC54A9"/>
    <w:rsid w:val="00FD42CE"/>
    <w:rsid w:val="00FD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01D19C3-0AFF-4AAE-9731-723DC600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6E309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pPr>
      <w:keepNext/>
      <w:tabs>
        <w:tab w:val="left" w:pos="-720"/>
      </w:tabs>
      <w:suppressAutoHyphens/>
      <w:jc w:val="both"/>
      <w:outlineLvl w:val="0"/>
    </w:pPr>
    <w:rPr>
      <w:b/>
      <w:i/>
      <w:spacing w:val="-3"/>
      <w:sz w:val="28"/>
    </w:rPr>
  </w:style>
  <w:style w:type="paragraph" w:styleId="Naslov2">
    <w:name w:val="heading 2"/>
    <w:basedOn w:val="Navaden"/>
    <w:next w:val="Navaden"/>
    <w:qFormat/>
    <w:pPr>
      <w:keepNext/>
      <w:suppressAutoHyphens/>
      <w:jc w:val="right"/>
      <w:outlineLvl w:val="1"/>
    </w:pPr>
    <w:rPr>
      <w:i/>
      <w:spacing w:val="-3"/>
    </w:rPr>
  </w:style>
  <w:style w:type="paragraph" w:styleId="Naslov3">
    <w:name w:val="heading 3"/>
    <w:basedOn w:val="Navaden"/>
    <w:next w:val="Navaden"/>
    <w:qFormat/>
    <w:pPr>
      <w:keepNext/>
      <w:tabs>
        <w:tab w:val="center" w:pos="4513"/>
      </w:tabs>
      <w:suppressAutoHyphens/>
      <w:jc w:val="center"/>
      <w:outlineLvl w:val="2"/>
    </w:pPr>
    <w:rPr>
      <w:b/>
      <w:i/>
      <w:spacing w:val="-3"/>
    </w:rPr>
  </w:style>
  <w:style w:type="paragraph" w:styleId="Naslov4">
    <w:name w:val="heading 4"/>
    <w:basedOn w:val="Navaden"/>
    <w:next w:val="Navaden"/>
    <w:qFormat/>
    <w:pPr>
      <w:keepNext/>
      <w:tabs>
        <w:tab w:val="center" w:pos="4513"/>
      </w:tabs>
      <w:suppressAutoHyphens/>
      <w:jc w:val="both"/>
      <w:outlineLvl w:val="3"/>
    </w:pPr>
    <w:rPr>
      <w:b/>
      <w:i/>
      <w:spacing w:val="-3"/>
    </w:rPr>
  </w:style>
  <w:style w:type="paragraph" w:styleId="Naslov5">
    <w:name w:val="heading 5"/>
    <w:basedOn w:val="Navaden"/>
    <w:next w:val="Navaden"/>
    <w:qFormat/>
    <w:pPr>
      <w:keepNext/>
      <w:tabs>
        <w:tab w:val="left" w:pos="-720"/>
      </w:tabs>
      <w:suppressAutoHyphens/>
      <w:jc w:val="both"/>
      <w:outlineLvl w:val="4"/>
    </w:pPr>
    <w:rPr>
      <w:i/>
      <w:spacing w:val="-3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onnaopomba-besedilo">
    <w:name w:val="endnote text"/>
    <w:basedOn w:val="Navaden"/>
    <w:semiHidden/>
  </w:style>
  <w:style w:type="character" w:styleId="Konnaopomba-sklic">
    <w:name w:val="endnote reference"/>
    <w:semiHidden/>
    <w:rPr>
      <w:sz w:val="20"/>
      <w:vertAlign w:val="superscript"/>
    </w:rPr>
  </w:style>
  <w:style w:type="paragraph" w:styleId="Sprotnaopomba-besedilo">
    <w:name w:val="footnote text"/>
    <w:basedOn w:val="Navaden"/>
    <w:semiHidden/>
  </w:style>
  <w:style w:type="character" w:styleId="Sprotnaopomba-sklic">
    <w:name w:val="footnote reference"/>
    <w:semiHidden/>
    <w:rPr>
      <w:sz w:val="20"/>
      <w:vertAlign w:val="superscript"/>
    </w:rPr>
  </w:style>
  <w:style w:type="paragraph" w:styleId="Kazalovsebine1">
    <w:name w:val="toc 1"/>
    <w:basedOn w:val="Navaden"/>
    <w:next w:val="Navaden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Kazalovsebine2">
    <w:name w:val="toc 2"/>
    <w:basedOn w:val="Navaden"/>
    <w:next w:val="Navaden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Kazalovsebine3">
    <w:name w:val="toc 3"/>
    <w:basedOn w:val="Navaden"/>
    <w:next w:val="Navaden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Kazalovsebine4">
    <w:name w:val="toc 4"/>
    <w:basedOn w:val="Navaden"/>
    <w:next w:val="Navaden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Kazalovsebine5">
    <w:name w:val="toc 5"/>
    <w:basedOn w:val="Navaden"/>
    <w:next w:val="Navaden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Kazalovsebine6">
    <w:name w:val="toc 6"/>
    <w:basedOn w:val="Navaden"/>
    <w:next w:val="Navaden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Kazalovsebine7">
    <w:name w:val="toc 7"/>
    <w:basedOn w:val="Navaden"/>
    <w:next w:val="Navaden"/>
    <w:semiHidden/>
    <w:pPr>
      <w:suppressAutoHyphens/>
      <w:ind w:left="720" w:hanging="720"/>
    </w:pPr>
    <w:rPr>
      <w:lang w:val="en-US"/>
    </w:rPr>
  </w:style>
  <w:style w:type="paragraph" w:styleId="Kazalovsebine8">
    <w:name w:val="toc 8"/>
    <w:basedOn w:val="Navaden"/>
    <w:next w:val="Navaden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Kazalovsebine9">
    <w:name w:val="toc 9"/>
    <w:basedOn w:val="Navaden"/>
    <w:next w:val="Navaden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Stvarnokazalo1">
    <w:name w:val="index 1"/>
    <w:basedOn w:val="Navaden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Stvarnokazalo2">
    <w:name w:val="index 2"/>
    <w:basedOn w:val="Navaden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Kazalovirov-naslov">
    <w:name w:val="toa heading"/>
    <w:basedOn w:val="Navaden"/>
    <w:next w:val="Navaden"/>
    <w:semiHidden/>
    <w:pPr>
      <w:tabs>
        <w:tab w:val="right" w:pos="9360"/>
      </w:tabs>
      <w:suppressAutoHyphens/>
    </w:pPr>
    <w:rPr>
      <w:lang w:val="en-US"/>
    </w:rPr>
  </w:style>
  <w:style w:type="paragraph" w:customStyle="1" w:styleId="Naziv">
    <w:name w:val="Naziv"/>
    <w:basedOn w:val="Navaden"/>
  </w:style>
  <w:style w:type="character" w:customStyle="1" w:styleId="EquationCaption">
    <w:name w:val="_Equation Caption"/>
    <w:rPr>
      <w:sz w:val="20"/>
    </w:rPr>
  </w:style>
  <w:style w:type="paragraph" w:customStyle="1" w:styleId="BodyText22">
    <w:name w:val="Body Text 22"/>
    <w:basedOn w:val="Navaden"/>
    <w:pPr>
      <w:tabs>
        <w:tab w:val="left" w:pos="-720"/>
      </w:tabs>
      <w:suppressAutoHyphens/>
      <w:ind w:left="284" w:hanging="284"/>
      <w:jc w:val="both"/>
    </w:pPr>
    <w:rPr>
      <w:b/>
      <w:i/>
      <w:spacing w:val="-3"/>
    </w:rPr>
  </w:style>
  <w:style w:type="paragraph" w:customStyle="1" w:styleId="BodyTextIndent21">
    <w:name w:val="Body Text Indent 21"/>
    <w:basedOn w:val="Navaden"/>
    <w:pPr>
      <w:tabs>
        <w:tab w:val="left" w:pos="-1440"/>
        <w:tab w:val="left" w:pos="-720"/>
        <w:tab w:val="left" w:pos="0"/>
        <w:tab w:val="left" w:pos="709"/>
        <w:tab w:val="left" w:pos="864"/>
        <w:tab w:val="left" w:pos="1296"/>
        <w:tab w:val="left" w:pos="1728"/>
        <w:tab w:val="left" w:pos="2160"/>
      </w:tabs>
      <w:suppressAutoHyphens/>
      <w:ind w:left="426" w:hanging="426"/>
      <w:jc w:val="both"/>
    </w:pPr>
    <w:rPr>
      <w:i/>
      <w:spacing w:val="-3"/>
    </w:rPr>
  </w:style>
  <w:style w:type="paragraph" w:styleId="Telobesedila">
    <w:name w:val="Body Text"/>
    <w:basedOn w:val="Navaden"/>
    <w:pPr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</w:tabs>
      <w:suppressAutoHyphens/>
      <w:jc w:val="both"/>
    </w:pPr>
    <w:rPr>
      <w:i/>
      <w:spacing w:val="-3"/>
    </w:rPr>
  </w:style>
  <w:style w:type="paragraph" w:customStyle="1" w:styleId="BodyTextIndent31">
    <w:name w:val="Body Text Indent 31"/>
    <w:basedOn w:val="Navaden"/>
    <w:pPr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</w:tabs>
      <w:suppressAutoHyphens/>
      <w:ind w:left="432" w:hanging="432"/>
      <w:jc w:val="both"/>
    </w:pPr>
    <w:rPr>
      <w:b/>
      <w:i/>
      <w:spacing w:val="-3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rPr>
      <w:sz w:val="20"/>
    </w:rPr>
  </w:style>
  <w:style w:type="character" w:styleId="Pripombasklic">
    <w:name w:val="annotation reference"/>
    <w:semiHidden/>
    <w:rPr>
      <w:sz w:val="16"/>
    </w:rPr>
  </w:style>
  <w:style w:type="paragraph" w:styleId="Pripombabesedilo">
    <w:name w:val="annotation text"/>
    <w:basedOn w:val="Navaden"/>
    <w:semiHidden/>
    <w:rPr>
      <w:sz w:val="20"/>
    </w:rPr>
  </w:style>
  <w:style w:type="paragraph" w:styleId="Naslov">
    <w:name w:val="Title"/>
    <w:basedOn w:val="Navaden"/>
    <w:qFormat/>
    <w:pPr>
      <w:tabs>
        <w:tab w:val="center" w:pos="4513"/>
      </w:tabs>
      <w:suppressAutoHyphens/>
      <w:ind w:left="-284" w:right="-329"/>
      <w:jc w:val="center"/>
    </w:pPr>
    <w:rPr>
      <w:rFonts w:ascii="Times New Roman" w:hAnsi="Times New Roman"/>
      <w:b/>
      <w:spacing w:val="-3"/>
      <w:sz w:val="30"/>
    </w:rPr>
  </w:style>
  <w:style w:type="paragraph" w:customStyle="1" w:styleId="BodyText21">
    <w:name w:val="Body Text 21"/>
    <w:basedOn w:val="Navaden"/>
    <w:pPr>
      <w:widowControl/>
      <w:tabs>
        <w:tab w:val="left" w:pos="-1440"/>
        <w:tab w:val="left" w:pos="-720"/>
        <w:tab w:val="left" w:pos="0"/>
        <w:tab w:val="left" w:pos="864"/>
        <w:tab w:val="left" w:pos="1296"/>
        <w:tab w:val="left" w:pos="1728"/>
        <w:tab w:val="left" w:pos="2160"/>
      </w:tabs>
      <w:suppressAutoHyphens/>
      <w:jc w:val="both"/>
    </w:pPr>
    <w:rPr>
      <w:i/>
      <w:spacing w:val="-3"/>
      <w:sz w:val="22"/>
    </w:rPr>
  </w:style>
  <w:style w:type="character" w:styleId="SledenaHiperpovezava">
    <w:name w:val="FollowedHyperlink"/>
    <w:rsid w:val="00A12B8D"/>
    <w:rPr>
      <w:color w:val="800080"/>
      <w:u w:val="single"/>
    </w:rPr>
  </w:style>
  <w:style w:type="table" w:styleId="Tabelamrea">
    <w:name w:val="Table Grid"/>
    <w:basedOn w:val="Navadnatabela"/>
    <w:rsid w:val="0033102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637EA1"/>
    <w:rPr>
      <w:color w:val="0000FF"/>
      <w:u w:val="single"/>
    </w:rPr>
  </w:style>
  <w:style w:type="paragraph" w:styleId="Besedilooblaka">
    <w:name w:val="Balloon Text"/>
    <w:basedOn w:val="Navaden"/>
    <w:semiHidden/>
    <w:rsid w:val="00F27960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5A74B0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49208-4470-41A8-B1E7-C17E8C37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ARRS-LP-OSIC-2019</vt:lpstr>
      <vt:lpstr>ARRS-LP-OSIC-2013</vt:lpstr>
    </vt:vector>
  </TitlesOfParts>
  <Company>Javna Agencija za raziskovalno dejavnost RS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ARRS-LP-OSIC-2019</dc:title>
  <dc:creator>ARRS</dc:creator>
  <cp:lastModifiedBy>Grošelj Nevenka</cp:lastModifiedBy>
  <cp:revision>2</cp:revision>
  <cp:lastPrinted>2019-02-05T13:06:00Z</cp:lastPrinted>
  <dcterms:created xsi:type="dcterms:W3CDTF">2020-02-27T08:19:00Z</dcterms:created>
  <dcterms:modified xsi:type="dcterms:W3CDTF">2020-02-27T08:19:00Z</dcterms:modified>
</cp:coreProperties>
</file>