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BCFF" w14:textId="20BD05BF" w:rsidR="00184C54" w:rsidRPr="00102A96" w:rsidRDefault="00102A96" w:rsidP="007D681E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22"/>
          <w:lang w:eastAsia="en-GB"/>
        </w:rPr>
      </w:pP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>Na podlagi tretjega odstavka 17. člena, petega odstavka 25. člena</w:t>
      </w:r>
      <w:r w:rsidR="007D681E">
        <w:rPr>
          <w:rFonts w:cstheme="minorHAnsi"/>
          <w:color w:val="000000"/>
          <w:sz w:val="22"/>
          <w:szCs w:val="22"/>
          <w:shd w:val="clear" w:color="auto" w:fill="FFFFFF"/>
        </w:rPr>
        <w:t xml:space="preserve"> in</w:t>
      </w: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 xml:space="preserve"> 48. člena Zakona o znanstvenoraziskovalni in inovacijski dejavnosti (Uradni list RS, št. 186/21</w:t>
      </w:r>
      <w:r w:rsidR="001E6576">
        <w:rPr>
          <w:rFonts w:cstheme="minorHAnsi"/>
          <w:color w:val="000000"/>
          <w:sz w:val="22"/>
          <w:szCs w:val="22"/>
          <w:shd w:val="clear" w:color="auto" w:fill="FFFFFF"/>
        </w:rPr>
        <w:t xml:space="preserve"> in 40/23</w:t>
      </w: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 xml:space="preserve">) in po predhodnem soglasju ministra za </w:t>
      </w:r>
      <w:r w:rsidR="001E6576">
        <w:rPr>
          <w:rFonts w:cstheme="minorHAnsi"/>
          <w:color w:val="000000"/>
          <w:sz w:val="22"/>
          <w:szCs w:val="22"/>
          <w:shd w:val="clear" w:color="auto" w:fill="FFFFFF"/>
        </w:rPr>
        <w:t xml:space="preserve">visoko šolstvo, znanost in inovacije </w:t>
      </w: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 xml:space="preserve">št. </w:t>
      </w:r>
      <w:r w:rsidR="007D681E">
        <w:rPr>
          <w:rFonts w:cstheme="minorHAnsi"/>
          <w:color w:val="000000"/>
          <w:sz w:val="22"/>
          <w:szCs w:val="22"/>
          <w:shd w:val="clear" w:color="auto" w:fill="FFFFFF"/>
        </w:rPr>
        <w:t>…</w:t>
      </w:r>
      <w:r w:rsidR="001E6576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 xml:space="preserve">z dne </w:t>
      </w:r>
      <w:r w:rsidR="007D681E">
        <w:rPr>
          <w:rFonts w:cstheme="minorHAnsi"/>
          <w:color w:val="000000"/>
          <w:sz w:val="22"/>
          <w:szCs w:val="22"/>
          <w:shd w:val="clear" w:color="auto" w:fill="FFFFFF"/>
        </w:rPr>
        <w:t>…</w:t>
      </w:r>
      <w:r w:rsidR="001E6576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 xml:space="preserve">je Upravni odbor Javne agencije za </w:t>
      </w:r>
      <w:r w:rsidR="001E6576">
        <w:rPr>
          <w:rFonts w:cstheme="minorHAnsi"/>
          <w:color w:val="000000"/>
          <w:sz w:val="22"/>
          <w:szCs w:val="22"/>
          <w:shd w:val="clear" w:color="auto" w:fill="FFFFFF"/>
        </w:rPr>
        <w:t>znanstveno</w:t>
      </w: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 xml:space="preserve">raziskovalno </w:t>
      </w:r>
      <w:r w:rsidR="001E6576">
        <w:rPr>
          <w:rFonts w:cstheme="minorHAnsi"/>
          <w:color w:val="000000"/>
          <w:sz w:val="22"/>
          <w:szCs w:val="22"/>
          <w:shd w:val="clear" w:color="auto" w:fill="FFFFFF"/>
        </w:rPr>
        <w:t xml:space="preserve">in inovacijsko </w:t>
      </w: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 xml:space="preserve">dejavnost Republike Slovenije na </w:t>
      </w:r>
      <w:r w:rsidR="007D681E">
        <w:rPr>
          <w:rFonts w:cstheme="minorHAnsi"/>
          <w:color w:val="000000"/>
          <w:sz w:val="22"/>
          <w:szCs w:val="22"/>
          <w:shd w:val="clear" w:color="auto" w:fill="FFFFFF"/>
        </w:rPr>
        <w:t>..</w:t>
      </w: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 xml:space="preserve">. seji dne </w:t>
      </w:r>
      <w:r w:rsidR="007D681E">
        <w:rPr>
          <w:rFonts w:cstheme="minorHAnsi"/>
          <w:color w:val="000000"/>
          <w:sz w:val="22"/>
          <w:szCs w:val="22"/>
          <w:shd w:val="clear" w:color="auto" w:fill="FFFFFF"/>
        </w:rPr>
        <w:t>…</w:t>
      </w:r>
      <w:r w:rsidR="001E6576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32309">
        <w:rPr>
          <w:rFonts w:cstheme="minorHAnsi"/>
          <w:color w:val="000000"/>
          <w:sz w:val="22"/>
          <w:szCs w:val="22"/>
          <w:shd w:val="clear" w:color="auto" w:fill="FFFFFF"/>
        </w:rPr>
        <w:t>sprejel</w:t>
      </w:r>
    </w:p>
    <w:p w14:paraId="0AB9DC3F" w14:textId="77777777" w:rsidR="00102A96" w:rsidRDefault="00102A96" w:rsidP="007D681E">
      <w:pPr>
        <w:shd w:val="clear" w:color="auto" w:fill="FFFFFF"/>
        <w:jc w:val="center"/>
        <w:rPr>
          <w:rFonts w:cstheme="minorHAnsi"/>
          <w:b/>
          <w:color w:val="000000" w:themeColor="text1"/>
          <w:sz w:val="22"/>
          <w:szCs w:val="22"/>
          <w:lang w:eastAsia="en-GB"/>
        </w:rPr>
      </w:pPr>
    </w:p>
    <w:p w14:paraId="46A4F521" w14:textId="2ED35D4D" w:rsidR="00184C54" w:rsidRDefault="003618A1" w:rsidP="007D681E">
      <w:pPr>
        <w:shd w:val="clear" w:color="auto" w:fill="FFFFFF"/>
        <w:jc w:val="center"/>
        <w:rPr>
          <w:rFonts w:cstheme="minorHAnsi"/>
          <w:b/>
          <w:color w:val="000000" w:themeColor="text1"/>
          <w:sz w:val="22"/>
          <w:szCs w:val="22"/>
          <w:lang w:eastAsia="en-GB"/>
        </w:rPr>
      </w:pPr>
      <w:r w:rsidRPr="00102A96">
        <w:rPr>
          <w:rFonts w:cstheme="minorHAnsi"/>
          <w:b/>
          <w:color w:val="000000" w:themeColor="text1"/>
          <w:sz w:val="22"/>
          <w:szCs w:val="22"/>
          <w:lang w:eastAsia="en-GB"/>
        </w:rPr>
        <w:t>SPLOŠNI AKT O SPREMEMBAH IN DOPOLNITVAH SPLOŠNEGA AKTA O STABILNEM FINANCIRANJU ZNANSTVENORAZISKOVALNE DEJAVNOSTI</w:t>
      </w:r>
    </w:p>
    <w:p w14:paraId="7DAF17FA" w14:textId="77777777" w:rsidR="007D681E" w:rsidRPr="00102A96" w:rsidRDefault="007D681E" w:rsidP="007D681E">
      <w:pPr>
        <w:shd w:val="clear" w:color="auto" w:fill="FFFFFF"/>
        <w:jc w:val="center"/>
        <w:rPr>
          <w:rFonts w:cstheme="minorHAnsi"/>
          <w:b/>
          <w:color w:val="000000" w:themeColor="text1"/>
          <w:sz w:val="22"/>
          <w:szCs w:val="22"/>
          <w:lang w:eastAsia="en-GB"/>
        </w:rPr>
      </w:pPr>
    </w:p>
    <w:p w14:paraId="09815C2B" w14:textId="77777777" w:rsidR="00421546" w:rsidRPr="00102A96" w:rsidRDefault="00421546" w:rsidP="007D681E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02A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 člen</w:t>
      </w:r>
    </w:p>
    <w:p w14:paraId="172D4E96" w14:textId="77777777" w:rsidR="007D681E" w:rsidRDefault="007D681E" w:rsidP="007D681E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A3A1D8" w14:textId="4137DD30" w:rsidR="0036680D" w:rsidRPr="007D681E" w:rsidRDefault="00421546" w:rsidP="007D681E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681E">
        <w:rPr>
          <w:rFonts w:asciiTheme="minorHAnsi" w:hAnsiTheme="minorHAnsi" w:cstheme="minorHAnsi"/>
          <w:color w:val="000000"/>
          <w:sz w:val="22"/>
          <w:szCs w:val="22"/>
        </w:rPr>
        <w:t xml:space="preserve">V Splošnem aktu o </w:t>
      </w:r>
      <w:r w:rsidR="003618A1" w:rsidRPr="007D681E">
        <w:rPr>
          <w:rFonts w:asciiTheme="minorHAnsi" w:hAnsiTheme="minorHAnsi" w:cstheme="minorHAnsi"/>
          <w:color w:val="000000"/>
          <w:sz w:val="22"/>
          <w:szCs w:val="22"/>
        </w:rPr>
        <w:t xml:space="preserve">stabilnem </w:t>
      </w:r>
      <w:r w:rsidR="007C5009" w:rsidRPr="007D681E">
        <w:rPr>
          <w:rFonts w:asciiTheme="minorHAnsi" w:hAnsiTheme="minorHAnsi" w:cstheme="minorHAnsi"/>
          <w:color w:val="000000"/>
          <w:sz w:val="22"/>
          <w:szCs w:val="22"/>
        </w:rPr>
        <w:t>financiranju</w:t>
      </w:r>
      <w:r w:rsidR="003618A1" w:rsidRPr="007D6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C5009" w:rsidRPr="007D681E">
        <w:rPr>
          <w:rFonts w:asciiTheme="minorHAnsi" w:hAnsiTheme="minorHAnsi" w:cstheme="minorHAnsi"/>
          <w:color w:val="000000"/>
          <w:sz w:val="22"/>
          <w:szCs w:val="22"/>
        </w:rPr>
        <w:t>znanstvenoraziskovalne</w:t>
      </w:r>
      <w:r w:rsidR="003618A1" w:rsidRPr="007D681E">
        <w:rPr>
          <w:rFonts w:asciiTheme="minorHAnsi" w:hAnsiTheme="minorHAnsi" w:cstheme="minorHAnsi"/>
          <w:color w:val="000000"/>
          <w:sz w:val="22"/>
          <w:szCs w:val="22"/>
        </w:rPr>
        <w:t xml:space="preserve"> dejavnosti (Uradni list RS, št. 87/22</w:t>
      </w:r>
      <w:r w:rsidR="007D681E" w:rsidRPr="007D681E">
        <w:rPr>
          <w:rFonts w:asciiTheme="minorHAnsi" w:hAnsiTheme="minorHAnsi" w:cstheme="minorHAnsi"/>
          <w:color w:val="000000"/>
          <w:sz w:val="22"/>
          <w:szCs w:val="22"/>
        </w:rPr>
        <w:t xml:space="preserve"> in</w:t>
      </w:r>
      <w:r w:rsidR="007C5009" w:rsidRPr="007D681E">
        <w:rPr>
          <w:rFonts w:asciiTheme="minorHAnsi" w:hAnsiTheme="minorHAnsi" w:cstheme="minorHAnsi"/>
          <w:color w:val="000000"/>
          <w:sz w:val="22"/>
          <w:szCs w:val="22"/>
        </w:rPr>
        <w:t xml:space="preserve"> 103/22 - </w:t>
      </w:r>
      <w:proofErr w:type="spellStart"/>
      <w:r w:rsidR="007C5009" w:rsidRPr="007D681E">
        <w:rPr>
          <w:rFonts w:asciiTheme="minorHAnsi" w:hAnsiTheme="minorHAnsi" w:cstheme="minorHAnsi"/>
          <w:color w:val="000000"/>
          <w:sz w:val="22"/>
          <w:szCs w:val="22"/>
        </w:rPr>
        <w:t>popr</w:t>
      </w:r>
      <w:proofErr w:type="spellEnd"/>
      <w:r w:rsidR="007C5009" w:rsidRPr="007D681E">
        <w:rPr>
          <w:rFonts w:asciiTheme="minorHAnsi" w:hAnsiTheme="minorHAnsi" w:cstheme="minorHAnsi"/>
          <w:color w:val="000000"/>
          <w:sz w:val="22"/>
          <w:szCs w:val="22"/>
        </w:rPr>
        <w:t xml:space="preserve">.) se </w:t>
      </w:r>
      <w:r w:rsidR="0036680D" w:rsidRPr="007D68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 celotnem besedilu, razen v 31. členu</w:t>
      </w:r>
      <w:r w:rsidR="007D681E" w:rsidRPr="007D68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36680D" w:rsidRPr="007D68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kratica »ARRS« nadomesti s kratico »ARIS«.</w:t>
      </w:r>
    </w:p>
    <w:p w14:paraId="06B5B3EF" w14:textId="77777777" w:rsidR="007D681E" w:rsidRDefault="007D681E" w:rsidP="007D681E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F2BE6D7" w14:textId="402C834B" w:rsidR="0036680D" w:rsidRPr="00102A96" w:rsidRDefault="0036680D" w:rsidP="007D681E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02A96">
        <w:rPr>
          <w:rFonts w:asciiTheme="minorHAnsi" w:hAnsiTheme="minorHAnsi" w:cstheme="minorHAnsi"/>
          <w:b/>
          <w:color w:val="000000"/>
          <w:sz w:val="22"/>
          <w:szCs w:val="22"/>
        </w:rPr>
        <w:t>2. člen</w:t>
      </w:r>
    </w:p>
    <w:p w14:paraId="25DEBD9F" w14:textId="77777777" w:rsidR="007D681E" w:rsidRDefault="007D681E" w:rsidP="007D681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B9864F" w14:textId="31F695A3" w:rsidR="00421546" w:rsidRPr="00102A96" w:rsidRDefault="007C5009" w:rsidP="007D681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02A96">
        <w:rPr>
          <w:rFonts w:asciiTheme="minorHAnsi" w:hAnsiTheme="minorHAnsi" w:cstheme="minorHAnsi"/>
          <w:color w:val="000000"/>
          <w:sz w:val="22"/>
          <w:szCs w:val="22"/>
        </w:rPr>
        <w:t xml:space="preserve">23. člen </w:t>
      </w:r>
      <w:r w:rsidR="0036680D">
        <w:rPr>
          <w:rFonts w:asciiTheme="minorHAnsi" w:hAnsiTheme="minorHAnsi" w:cstheme="minorHAnsi"/>
          <w:color w:val="000000"/>
          <w:sz w:val="22"/>
          <w:szCs w:val="22"/>
        </w:rPr>
        <w:t xml:space="preserve">se spremeni tako, da se glasi: </w:t>
      </w:r>
    </w:p>
    <w:p w14:paraId="548B0A02" w14:textId="77777777" w:rsidR="00421546" w:rsidRPr="00102A96" w:rsidRDefault="00421546" w:rsidP="007D681E">
      <w:pPr>
        <w:shd w:val="clear" w:color="auto" w:fill="FFFFFF"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</w:p>
    <w:p w14:paraId="70335D8D" w14:textId="3334FBE9" w:rsidR="00512890" w:rsidRPr="00102A96" w:rsidRDefault="0036680D" w:rsidP="007D681E">
      <w:pPr>
        <w:shd w:val="clear" w:color="auto" w:fill="FFFFFF"/>
        <w:jc w:val="center"/>
        <w:rPr>
          <w:rFonts w:eastAsia="Times New Roman" w:cstheme="minorHAnsi"/>
          <w:b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en-GB"/>
        </w:rPr>
        <w:t>»</w:t>
      </w:r>
      <w:r w:rsidR="005839AB" w:rsidRPr="00102A96">
        <w:rPr>
          <w:rFonts w:eastAsia="Times New Roman" w:cstheme="minorHAnsi"/>
          <w:b/>
          <w:color w:val="000000"/>
          <w:sz w:val="22"/>
          <w:szCs w:val="22"/>
          <w:lang w:eastAsia="en-GB"/>
        </w:rPr>
        <w:t>23</w:t>
      </w:r>
      <w:r w:rsidR="00FE6FA4" w:rsidRPr="00102A96">
        <w:rPr>
          <w:rFonts w:eastAsia="Times New Roman" w:cstheme="minorHAnsi"/>
          <w:b/>
          <w:color w:val="000000"/>
          <w:sz w:val="22"/>
          <w:szCs w:val="22"/>
          <w:lang w:eastAsia="en-GB"/>
        </w:rPr>
        <w:t>. člen</w:t>
      </w:r>
    </w:p>
    <w:p w14:paraId="7D98E63A" w14:textId="4D1AF1F1" w:rsidR="00512890" w:rsidRPr="00102A96" w:rsidRDefault="00FE6FA4" w:rsidP="007D681E">
      <w:pPr>
        <w:shd w:val="clear" w:color="auto" w:fill="FFFFFF"/>
        <w:jc w:val="center"/>
        <w:rPr>
          <w:rFonts w:eastAsia="Times New Roman" w:cstheme="minorHAnsi"/>
          <w:b/>
          <w:color w:val="000000"/>
          <w:sz w:val="22"/>
          <w:szCs w:val="22"/>
          <w:lang w:eastAsia="en-GB"/>
        </w:rPr>
      </w:pPr>
      <w:r w:rsidRPr="00102A96">
        <w:rPr>
          <w:rFonts w:eastAsia="Times New Roman" w:cstheme="minorHAnsi"/>
          <w:b/>
          <w:color w:val="000000"/>
          <w:sz w:val="22"/>
          <w:szCs w:val="22"/>
          <w:lang w:eastAsia="en-GB"/>
        </w:rPr>
        <w:t>(</w:t>
      </w:r>
      <w:r w:rsidR="000D3505" w:rsidRPr="00102A96">
        <w:rPr>
          <w:rFonts w:eastAsia="Times New Roman" w:cstheme="minorHAnsi"/>
          <w:b/>
          <w:color w:val="000000"/>
          <w:sz w:val="22"/>
          <w:szCs w:val="22"/>
          <w:lang w:eastAsia="en-GB"/>
        </w:rPr>
        <w:t>način izračuna dodelitve deleža sredstev)</w:t>
      </w:r>
    </w:p>
    <w:p w14:paraId="6DC53096" w14:textId="77777777" w:rsidR="00512890" w:rsidRPr="00102A96" w:rsidRDefault="00512890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F564404" w14:textId="2A463A77" w:rsidR="00A11354" w:rsidRPr="00102A96" w:rsidRDefault="00D95609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(1) </w:t>
      </w:r>
      <w:r w:rsidR="00247135" w:rsidRPr="00102A96"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r w:rsidR="00A11354"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zračun </w:t>
      </w:r>
      <w:r w:rsidR="00223438"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dodelitve deleža sredstev PSF in ISF </w:t>
      </w:r>
      <w:r w:rsidR="00247135"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se naredi </w:t>
      </w:r>
      <w:r w:rsidR="00223438"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za vsako RO. </w:t>
      </w:r>
    </w:p>
    <w:p w14:paraId="0B7C42F2" w14:textId="77777777" w:rsidR="00A11354" w:rsidRPr="00102A96" w:rsidRDefault="00A11354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920EA33" w14:textId="00675367" w:rsidR="00A11354" w:rsidRPr="00102A96" w:rsidRDefault="00A11354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(2) Pri </w:t>
      </w:r>
      <w:r w:rsidR="0033226C" w:rsidRPr="00102A96">
        <w:rPr>
          <w:rFonts w:eastAsia="Times New Roman" w:cstheme="minorHAnsi"/>
          <w:color w:val="000000"/>
          <w:sz w:val="22"/>
          <w:szCs w:val="22"/>
          <w:lang w:eastAsia="en-GB"/>
        </w:rPr>
        <w:t>izračunu se</w:t>
      </w:r>
      <w:r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upošteva sredstva iz PSF in ISF. Sredstva iz RSF in sredstva za PNR se pri </w:t>
      </w:r>
      <w:r w:rsidR="0033226C"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izračunu </w:t>
      </w:r>
      <w:r w:rsidRPr="00102A96">
        <w:rPr>
          <w:rFonts w:eastAsia="Times New Roman" w:cstheme="minorHAnsi"/>
          <w:color w:val="000000"/>
          <w:sz w:val="22"/>
          <w:szCs w:val="22"/>
          <w:lang w:eastAsia="en-GB"/>
        </w:rPr>
        <w:t>ne upoštevajo.</w:t>
      </w:r>
    </w:p>
    <w:p w14:paraId="3702CA2C" w14:textId="77777777" w:rsidR="00A11354" w:rsidRPr="00102A96" w:rsidRDefault="00A11354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6FD4C018" w14:textId="2D62779F" w:rsidR="00FF7427" w:rsidRPr="00102A96" w:rsidRDefault="00456FF1" w:rsidP="00FF7427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(3) </w:t>
      </w:r>
      <w:r w:rsidR="00223438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Izračun dodelitve deleža sredstev </w:t>
      </w:r>
      <w:r w:rsidR="003C7552" w:rsidRPr="00102A96">
        <w:rPr>
          <w:rFonts w:eastAsia="Times New Roman" w:cstheme="minorHAnsi"/>
          <w:color w:val="000000"/>
          <w:sz w:val="22"/>
          <w:szCs w:val="22"/>
          <w:lang w:eastAsia="en-GB"/>
        </w:rPr>
        <w:t>PSF in ISF</w:t>
      </w:r>
      <w:r w:rsidR="003C7552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223438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temelji na</w:t>
      </w:r>
      <w:r w:rsidR="00A11354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ocen</w:t>
      </w:r>
      <w:r w:rsidR="00223438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</w:t>
      </w:r>
      <w:r w:rsidR="00A11354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iz </w:t>
      </w:r>
      <w:r w:rsidR="0015123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četrtega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odstavka 23.a člena</w:t>
      </w:r>
      <w:r w:rsidR="00151233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tega splošnega akta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. Oceno </w:t>
      </w:r>
      <w:r w:rsidR="003C755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določi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A11354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ocenjevaln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 w:rsidR="00A11354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skupin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 w:rsidR="001B7932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, ki jo 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na podlagi mnenja ZSA </w:t>
      </w:r>
      <w:r w:rsidR="00151233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s sklepom </w:t>
      </w:r>
      <w:r w:rsidR="001B7932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imenuje direktor ARIS</w:t>
      </w:r>
      <w:r w:rsidR="00FF742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in jo sestavljajo raziskovalci, ki nimajo državljanstva Republike Slovenije</w:t>
      </w:r>
      <w:r w:rsidR="001B7932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. Število članov ocenjevalne </w:t>
      </w: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skupine</w:t>
      </w:r>
      <w:r w:rsidR="001B7932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je odvisno od </w:t>
      </w:r>
      <w:r w:rsidR="001B7932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števil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 w:rsidR="001B7932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področij panelov iz drugega odstavka 3. člena tega splošnega akta, na katerih posamezna RO opravlja </w:t>
      </w: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znanstvenoraziskovalno</w:t>
      </w:r>
      <w:r w:rsidR="001B7932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dejavnost</w:t>
      </w: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 tako</w:t>
      </w:r>
      <w:r w:rsidR="00FF7427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</w:t>
      </w: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da se za vsako področje panela </w:t>
      </w:r>
      <w:r w:rsidR="0033226C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imenuje</w:t>
      </w: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po en ocenjevalec, pri čemer skupno število članov ocenjevalne skupine ne sme biti </w:t>
      </w:r>
      <w:r w:rsidRPr="003C755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manjše od tri</w:t>
      </w:r>
      <w:r w:rsidR="001B7932" w:rsidRPr="003C755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  <w:r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FF7427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Direktor ARIS izmed članov </w:t>
      </w:r>
      <w:r w:rsidR="00FF742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ocenjevalne skupine </w:t>
      </w:r>
      <w:r w:rsidR="00FF7427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določi predsednika ocenjevalne skupine. </w:t>
      </w:r>
    </w:p>
    <w:p w14:paraId="31B72026" w14:textId="77777777" w:rsidR="00FF7427" w:rsidRDefault="00FF7427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2BBBB313" w14:textId="61FB3386" w:rsidR="00643DDA" w:rsidRPr="00102A96" w:rsidRDefault="00FF7427" w:rsidP="00FF7427">
      <w:pPr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(4) </w:t>
      </w:r>
      <w:r w:rsidR="0033226C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Ocenjevalc</w:t>
      </w:r>
      <w:r w:rsidR="0015123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e</w:t>
      </w:r>
      <w:r w:rsidR="0033226C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s</w:t>
      </w:r>
      <w:r w:rsidR="0033226C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e 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imenuje 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na podlagi 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>naključne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ga 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izbor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 w:rsidR="009B4A3D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33226C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izmed ocenjevalcev, ki so primerni za 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ocenjevanje </w:t>
      </w:r>
      <w:r w:rsidR="0033226C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določen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ega</w:t>
      </w:r>
      <w:r w:rsidR="0033226C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področj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a panela in </w:t>
      </w:r>
      <w:r>
        <w:rPr>
          <w:rFonts w:cstheme="minorHAnsi"/>
          <w:sz w:val="22"/>
          <w:szCs w:val="22"/>
        </w:rPr>
        <w:t>morajo izpolnjevati naslednje pogoje:</w:t>
      </w:r>
    </w:p>
    <w:p w14:paraId="5AD19757" w14:textId="38BD2652" w:rsidR="00643DDA" w:rsidRPr="00102A96" w:rsidRDefault="00643DDA" w:rsidP="003C7552">
      <w:pPr>
        <w:pStyle w:val="Odstavekseznama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102A96">
        <w:rPr>
          <w:rFonts w:cstheme="minorHAnsi"/>
          <w:sz w:val="22"/>
          <w:szCs w:val="22"/>
        </w:rPr>
        <w:t xml:space="preserve">imajo vodilno izkušnjo ali poznavanje upravljanja </w:t>
      </w:r>
      <w:r w:rsidR="00FF7427">
        <w:rPr>
          <w:rFonts w:cstheme="minorHAnsi"/>
          <w:sz w:val="22"/>
          <w:szCs w:val="22"/>
        </w:rPr>
        <w:t>RO;</w:t>
      </w:r>
      <w:r w:rsidRPr="00102A96">
        <w:rPr>
          <w:rFonts w:cstheme="minorHAnsi"/>
          <w:sz w:val="22"/>
          <w:szCs w:val="22"/>
        </w:rPr>
        <w:t xml:space="preserve"> </w:t>
      </w:r>
    </w:p>
    <w:p w14:paraId="35A7BF15" w14:textId="1B98F768" w:rsidR="00643DDA" w:rsidRPr="00102A96" w:rsidRDefault="00643DDA" w:rsidP="003C7552">
      <w:pPr>
        <w:pStyle w:val="Odstavekseznama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102A96">
        <w:rPr>
          <w:rFonts w:cstheme="minorHAnsi"/>
          <w:sz w:val="22"/>
          <w:szCs w:val="22"/>
        </w:rPr>
        <w:t xml:space="preserve">z raziskovalci na ocenjevanem področju nimajo skupnih </w:t>
      </w:r>
      <w:r w:rsidR="003C7552">
        <w:rPr>
          <w:rFonts w:cstheme="minorHAnsi"/>
          <w:sz w:val="22"/>
          <w:szCs w:val="22"/>
        </w:rPr>
        <w:t xml:space="preserve">znanstvenih </w:t>
      </w:r>
      <w:r w:rsidRPr="00102A96">
        <w:rPr>
          <w:rFonts w:cstheme="minorHAnsi"/>
          <w:sz w:val="22"/>
          <w:szCs w:val="22"/>
        </w:rPr>
        <w:t>člankov v zadnjih petih letih;</w:t>
      </w:r>
    </w:p>
    <w:p w14:paraId="587E8230" w14:textId="558121A9" w:rsidR="000D3505" w:rsidRPr="00151233" w:rsidRDefault="00643DDA" w:rsidP="00B3494F">
      <w:pPr>
        <w:pStyle w:val="Odstavekseznama"/>
        <w:numPr>
          <w:ilvl w:val="0"/>
          <w:numId w:val="17"/>
        </w:num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151233">
        <w:rPr>
          <w:rFonts w:cstheme="minorHAnsi"/>
          <w:sz w:val="22"/>
          <w:szCs w:val="22"/>
        </w:rPr>
        <w:t>z raziskovalci na ocenjevanem področju nimajo skupnih projektov ali skupnih prijav projektov do zaključka evalvacije.</w:t>
      </w:r>
      <w:r w:rsidR="0036680D" w:rsidRPr="0015123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«</w:t>
      </w:r>
      <w:r w:rsidR="0015123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</w:p>
    <w:p w14:paraId="32F5A63F" w14:textId="77777777" w:rsidR="00A11354" w:rsidRPr="00102A96" w:rsidRDefault="00A11354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38E23548" w14:textId="68EA8FC3" w:rsidR="0036680D" w:rsidRDefault="0036680D" w:rsidP="007D681E">
      <w:pPr>
        <w:shd w:val="clear" w:color="auto" w:fill="FFFFFF" w:themeFill="background1"/>
        <w:jc w:val="center"/>
        <w:rPr>
          <w:rFonts w:eastAsia="Times New Roman" w:cstheme="minorHAnsi"/>
          <w:b/>
          <w:color w:val="000000" w:themeColor="text1"/>
          <w:sz w:val="22"/>
          <w:szCs w:val="22"/>
          <w:lang w:eastAsia="en-GB"/>
        </w:rPr>
      </w:pPr>
      <w:r w:rsidRPr="00102A96">
        <w:rPr>
          <w:rFonts w:eastAsia="Times New Roman" w:cstheme="minorHAnsi"/>
          <w:b/>
          <w:color w:val="000000" w:themeColor="text1"/>
          <w:sz w:val="22"/>
          <w:szCs w:val="22"/>
          <w:lang w:eastAsia="en-GB"/>
        </w:rPr>
        <w:t>3. člen</w:t>
      </w:r>
    </w:p>
    <w:p w14:paraId="099A20E2" w14:textId="77777777" w:rsidR="00431A13" w:rsidRPr="00102A96" w:rsidRDefault="00431A13" w:rsidP="007D681E">
      <w:pPr>
        <w:shd w:val="clear" w:color="auto" w:fill="FFFFFF" w:themeFill="background1"/>
        <w:jc w:val="center"/>
        <w:rPr>
          <w:rFonts w:eastAsia="Times New Roman" w:cstheme="minorHAnsi"/>
          <w:b/>
          <w:color w:val="000000" w:themeColor="text1"/>
          <w:sz w:val="22"/>
          <w:szCs w:val="22"/>
          <w:lang w:eastAsia="en-GB"/>
        </w:rPr>
      </w:pPr>
    </w:p>
    <w:p w14:paraId="74821E8C" w14:textId="26E450C0" w:rsidR="00D95609" w:rsidRPr="00CC1D0C" w:rsidRDefault="0036680D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Za 2</w:t>
      </w:r>
      <w:r w:rsidR="001E023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3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. členom se doda</w:t>
      </w:r>
      <w:r w:rsidR="00FF7427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ta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nov</w:t>
      </w:r>
      <w:r w:rsidR="00876E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1E023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23</w:t>
      </w:r>
      <w:r w:rsidR="003C755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  <w:r w:rsidR="001E023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 w:rsidR="00FF742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in</w:t>
      </w:r>
      <w:r w:rsidR="001E023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23</w:t>
      </w:r>
      <w:r w:rsidR="00FF7427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  <w:r w:rsidR="001E023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b</w:t>
      </w:r>
      <w:r w:rsidR="00FF742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člen</w:t>
      </w:r>
      <w:r w:rsidR="00516CAF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</w:t>
      </w:r>
      <w:r w:rsidR="00876E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1E023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ki se glasi</w:t>
      </w:r>
      <w:r w:rsidR="00876E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ta:</w:t>
      </w:r>
    </w:p>
    <w:p w14:paraId="3EDACA22" w14:textId="77777777" w:rsidR="00D95609" w:rsidRPr="00102A96" w:rsidRDefault="00D95609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00216C5C" w14:textId="3F0DC3AC" w:rsidR="00512890" w:rsidRPr="00CC1D0C" w:rsidRDefault="001E0236" w:rsidP="007D681E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»</w:t>
      </w:r>
      <w:r w:rsidR="005839AB" w:rsidRPr="00102A96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23</w:t>
      </w:r>
      <w:r w:rsidR="003C7552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.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a</w:t>
      </w:r>
      <w:r w:rsidR="00FE6FA4" w:rsidRPr="00CC1D0C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 člen</w:t>
      </w:r>
    </w:p>
    <w:p w14:paraId="1D46A6C4" w14:textId="03CF9F57" w:rsidR="00512890" w:rsidRPr="00102A96" w:rsidRDefault="00FE6FA4" w:rsidP="007D681E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 w:rsidRPr="00102A96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(</w:t>
      </w:r>
      <w:r w:rsidR="001E0236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postopek ocenjevanja</w:t>
      </w:r>
      <w:r w:rsidRPr="00102A96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)</w:t>
      </w:r>
    </w:p>
    <w:p w14:paraId="3A788087" w14:textId="77777777" w:rsidR="00512890" w:rsidRPr="00102A96" w:rsidRDefault="00512890" w:rsidP="007D681E">
      <w:pPr>
        <w:pStyle w:val="Odstavekseznama"/>
        <w:shd w:val="clear" w:color="auto" w:fill="FFFFFF"/>
        <w:jc w:val="center"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</w:p>
    <w:p w14:paraId="3A989E31" w14:textId="77777777" w:rsidR="00AF5449" w:rsidRPr="00102A96" w:rsidRDefault="00AF5449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bookmarkStart w:id="0" w:name="_Hlk167266380"/>
    </w:p>
    <w:p w14:paraId="1B0B4580" w14:textId="77777777" w:rsidR="00151233" w:rsidRDefault="00CB2B93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lastRenderedPageBreak/>
        <w:t xml:space="preserve">(1) </w:t>
      </w:r>
      <w:r w:rsidR="00151233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Posamezna ocenjevalna skupina lahko oceni več </w:t>
      </w:r>
      <w:r w:rsidR="0015123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RO</w:t>
      </w:r>
      <w:r w:rsidR="0015123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  <w:r w:rsidR="00151233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</w:p>
    <w:p w14:paraId="736E3D1C" w14:textId="77777777" w:rsidR="00151233" w:rsidRDefault="00151233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6D28333C" w14:textId="56480B36" w:rsidR="00851FA3" w:rsidRDefault="00151233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(2) Ocenjevalna skupina o</w:t>
      </w:r>
      <w:r w:rsidR="003C7552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ceno</w:t>
      </w:r>
      <w:r w:rsidR="00643DDA"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določi na podlagi </w:t>
      </w:r>
      <w:r w:rsidR="00CE4C24"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kazalnikov znanstvene odličnosti, družbenega in gospodarskega vpliv</w:t>
      </w:r>
      <w:r w:rsidR="00851FA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 w:rsidR="00CE4C24"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in mednarodne vpetosti</w:t>
      </w:r>
      <w:r w:rsidR="003C7552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980D2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po</w:t>
      </w:r>
      <w:r w:rsidR="003C7552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naslednj</w:t>
      </w:r>
      <w:r w:rsidR="00980D2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ih</w:t>
      </w:r>
      <w:r w:rsidR="003C7552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CE4C24"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>merilih:</w:t>
      </w:r>
    </w:p>
    <w:p w14:paraId="649A011D" w14:textId="77777777" w:rsidR="00B3511F" w:rsidRPr="00CC1D0C" w:rsidRDefault="00B3511F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5CD84734" w14:textId="57DB6FD7" w:rsidR="00643DDA" w:rsidRPr="00CC1D0C" w:rsidRDefault="00CE4C24" w:rsidP="007D681E">
      <w:pPr>
        <w:shd w:val="clear" w:color="auto" w:fill="FFFFFF" w:themeFill="background1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1. </w:t>
      </w:r>
      <w:r w:rsidR="00980D28">
        <w:rPr>
          <w:rFonts w:eastAsia="Times New Roman" w:cstheme="minorHAnsi"/>
          <w:color w:val="000000"/>
          <w:sz w:val="22"/>
          <w:szCs w:val="22"/>
          <w:lang w:eastAsia="en-GB"/>
        </w:rPr>
        <w:t>Z</w:t>
      </w:r>
      <w:r w:rsidR="00643DDA"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nanstven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a</w:t>
      </w:r>
      <w:r w:rsidR="00643DDA"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odličnost:</w:t>
      </w:r>
    </w:p>
    <w:p w14:paraId="77438C9C" w14:textId="54CD3ABC" w:rsidR="00643DDA" w:rsidRPr="00102A96" w:rsidRDefault="00643DDA" w:rsidP="007D681E">
      <w:pPr>
        <w:pStyle w:val="Odstavekseznama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102A96">
        <w:rPr>
          <w:rFonts w:cstheme="minorHAnsi"/>
          <w:sz w:val="22"/>
          <w:szCs w:val="22"/>
        </w:rPr>
        <w:t xml:space="preserve">celovitost, skladnost in dosegljivost zastavljenih razvojnih, strateških in dolgoročnih ciljev znanstvenoraziskovalnega dela ter pripadajočih kazalnikov (načrt izvajanja </w:t>
      </w:r>
      <w:r w:rsidR="00F70272">
        <w:rPr>
          <w:rFonts w:cstheme="minorHAnsi"/>
          <w:sz w:val="22"/>
          <w:szCs w:val="22"/>
        </w:rPr>
        <w:t>znanstvenoraziskovalne</w:t>
      </w:r>
      <w:r w:rsidR="001E0236">
        <w:rPr>
          <w:rFonts w:cstheme="minorHAnsi"/>
          <w:sz w:val="22"/>
          <w:szCs w:val="22"/>
        </w:rPr>
        <w:t xml:space="preserve"> dejavnosti</w:t>
      </w:r>
      <w:r w:rsidR="00E01C44">
        <w:rPr>
          <w:rFonts w:cstheme="minorHAnsi"/>
          <w:sz w:val="22"/>
          <w:szCs w:val="22"/>
        </w:rPr>
        <w:t>; v nadaljnjem besedilu: načrt izvajanja ZRD</w:t>
      </w:r>
      <w:r w:rsidRPr="00102A96">
        <w:rPr>
          <w:rFonts w:cstheme="minorHAnsi"/>
          <w:sz w:val="22"/>
          <w:szCs w:val="22"/>
        </w:rPr>
        <w:t>);</w:t>
      </w:r>
    </w:p>
    <w:p w14:paraId="75762EEF" w14:textId="41AAD814" w:rsidR="00643DDA" w:rsidRPr="00102A96" w:rsidRDefault="00643DDA" w:rsidP="007D681E">
      <w:pPr>
        <w:pStyle w:val="Odstavekseznama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102A96">
        <w:rPr>
          <w:rFonts w:cstheme="minorHAnsi"/>
          <w:sz w:val="22"/>
          <w:szCs w:val="22"/>
        </w:rPr>
        <w:t>uspešnost pri uresničevanju lastnih razvojnih, strateških in dolgoročnih ciljev znanstvenoraziskovalnega dela (načr</w:t>
      </w:r>
      <w:r w:rsidR="00431A13">
        <w:rPr>
          <w:rFonts w:cstheme="minorHAnsi"/>
          <w:sz w:val="22"/>
          <w:szCs w:val="22"/>
        </w:rPr>
        <w:t xml:space="preserve">ta </w:t>
      </w:r>
      <w:r w:rsidR="00E01C44">
        <w:rPr>
          <w:rFonts w:cstheme="minorHAnsi"/>
          <w:sz w:val="22"/>
          <w:szCs w:val="22"/>
        </w:rPr>
        <w:t>izvajanja ZRD</w:t>
      </w:r>
      <w:r w:rsidRPr="00102A96">
        <w:rPr>
          <w:rFonts w:cstheme="minorHAnsi"/>
          <w:sz w:val="22"/>
          <w:szCs w:val="22"/>
        </w:rPr>
        <w:t>);</w:t>
      </w:r>
    </w:p>
    <w:p w14:paraId="34AD08EC" w14:textId="5C8B6C9D" w:rsidR="00512890" w:rsidRPr="00102A96" w:rsidRDefault="00643DDA" w:rsidP="007D681E">
      <w:pPr>
        <w:pStyle w:val="Odstavekseznama"/>
        <w:numPr>
          <w:ilvl w:val="0"/>
          <w:numId w:val="24"/>
        </w:numPr>
        <w:shd w:val="clear" w:color="auto" w:fill="FFFFFF" w:themeFill="background1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02A96">
        <w:rPr>
          <w:rFonts w:cstheme="minorHAnsi"/>
          <w:sz w:val="22"/>
          <w:szCs w:val="22"/>
        </w:rPr>
        <w:t>izvirnost znanstvenoraziskovalnega dela oz</w:t>
      </w:r>
      <w:r w:rsidR="00980D28">
        <w:rPr>
          <w:rFonts w:cstheme="minorHAnsi"/>
          <w:sz w:val="22"/>
          <w:szCs w:val="22"/>
        </w:rPr>
        <w:t>iroma</w:t>
      </w:r>
      <w:r w:rsidRPr="00102A96">
        <w:rPr>
          <w:rFonts w:cstheme="minorHAnsi"/>
          <w:sz w:val="22"/>
          <w:szCs w:val="22"/>
        </w:rPr>
        <w:t xml:space="preserve"> prispevek k širitvi znanja na svojem področju;</w:t>
      </w:r>
      <w:bookmarkStart w:id="1" w:name="_Hlk167266361"/>
      <w:bookmarkEnd w:id="0"/>
    </w:p>
    <w:p w14:paraId="6D42DDF9" w14:textId="77777777" w:rsidR="00B3511F" w:rsidRPr="00CC1D0C" w:rsidRDefault="00B3511F" w:rsidP="007D681E">
      <w:pPr>
        <w:pStyle w:val="Odstavekseznama"/>
        <w:shd w:val="clear" w:color="auto" w:fill="FFFFFF" w:themeFill="background1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bookmarkEnd w:id="1"/>
    <w:p w14:paraId="16910F32" w14:textId="79AC5A10" w:rsidR="00AF5449" w:rsidRDefault="00CE4C24" w:rsidP="007D681E">
      <w:pPr>
        <w:shd w:val="clear" w:color="auto" w:fill="FFFFFF"/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2. </w:t>
      </w:r>
      <w:r w:rsidR="00980D28">
        <w:rPr>
          <w:rFonts w:eastAsia="Times New Roman" w:cstheme="minorHAnsi"/>
          <w:color w:val="000000"/>
          <w:sz w:val="22"/>
          <w:szCs w:val="22"/>
          <w:lang w:eastAsia="en-GB"/>
        </w:rPr>
        <w:t>D</w:t>
      </w:r>
      <w:r w:rsidRPr="00E32F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ružben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i</w:t>
      </w:r>
      <w:r w:rsidRPr="00E32F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in gospodarsk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i</w:t>
      </w:r>
      <w:r w:rsidRPr="00E32F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vpliv</w:t>
      </w:r>
      <w:r w:rsidR="00851FA3">
        <w:rPr>
          <w:rFonts w:eastAsia="Times New Roman" w:cstheme="minorHAnsi"/>
          <w:color w:val="000000" w:themeColor="text1"/>
          <w:sz w:val="22"/>
          <w:szCs w:val="22"/>
          <w:lang w:eastAsia="en-GB"/>
        </w:rPr>
        <w:t>:</w:t>
      </w:r>
    </w:p>
    <w:p w14:paraId="3A1478E6" w14:textId="7DD29F6F" w:rsidR="00851FA3" w:rsidRPr="00E32FF6" w:rsidRDefault="00851FA3" w:rsidP="007D681E">
      <w:pPr>
        <w:numPr>
          <w:ilvl w:val="0"/>
          <w:numId w:val="26"/>
        </w:numPr>
        <w:contextualSpacing/>
        <w:jc w:val="both"/>
        <w:rPr>
          <w:rFonts w:cstheme="minorHAnsi"/>
          <w:color w:val="000000" w:themeColor="text1"/>
          <w:sz w:val="22"/>
          <w:szCs w:val="22"/>
        </w:rPr>
      </w:pPr>
      <w:r w:rsidRPr="00E32FF6">
        <w:rPr>
          <w:rFonts w:cstheme="minorHAnsi"/>
          <w:color w:val="000000" w:themeColor="text1"/>
          <w:sz w:val="22"/>
          <w:szCs w:val="22"/>
        </w:rPr>
        <w:t>raziskovalno delo in dosežki so se preverljivo odrazili ali se odražajo v zunanjih učinkih, rezultatih, inovacijah, aplikacijah, novih tehnologijah, prototipih, sistemskih izboljšavah, pravnih ureditvah, novih pristopih</w:t>
      </w:r>
      <w:r w:rsidR="00431A13">
        <w:rPr>
          <w:rFonts w:cstheme="minorHAnsi"/>
          <w:color w:val="000000" w:themeColor="text1"/>
          <w:sz w:val="22"/>
          <w:szCs w:val="22"/>
        </w:rPr>
        <w:t xml:space="preserve"> in podobno </w:t>
      </w:r>
      <w:r w:rsidRPr="00E32FF6">
        <w:rPr>
          <w:rFonts w:cstheme="minorHAnsi"/>
          <w:color w:val="000000" w:themeColor="text1"/>
          <w:sz w:val="22"/>
          <w:szCs w:val="22"/>
        </w:rPr>
        <w:t>na različnih družbenih področjih (npr. gospodarstvo, pravo, politika, zdravstvo, kultura, umetnost, tehnološke inovacije, ekologija, prostorsko urejanje)</w:t>
      </w:r>
      <w:r>
        <w:rPr>
          <w:rFonts w:cstheme="minorHAnsi"/>
          <w:color w:val="000000" w:themeColor="text1"/>
          <w:sz w:val="22"/>
          <w:szCs w:val="22"/>
        </w:rPr>
        <w:t>;</w:t>
      </w:r>
    </w:p>
    <w:p w14:paraId="3E6EDC48" w14:textId="143B65FB" w:rsidR="00851FA3" w:rsidRPr="00E32FF6" w:rsidRDefault="00851FA3" w:rsidP="007D681E">
      <w:pPr>
        <w:numPr>
          <w:ilvl w:val="0"/>
          <w:numId w:val="26"/>
        </w:numPr>
        <w:contextualSpacing/>
        <w:jc w:val="both"/>
        <w:rPr>
          <w:rFonts w:cstheme="minorHAnsi"/>
          <w:color w:val="000000" w:themeColor="text1"/>
          <w:sz w:val="22"/>
          <w:szCs w:val="22"/>
        </w:rPr>
      </w:pPr>
      <w:r w:rsidRPr="00E32FF6">
        <w:rPr>
          <w:rFonts w:cstheme="minorHAnsi"/>
          <w:sz w:val="22"/>
          <w:szCs w:val="22"/>
        </w:rPr>
        <w:t>vpliv je odražen v spremembah ali koristih za</w:t>
      </w:r>
      <w:r w:rsidR="00431A13">
        <w:rPr>
          <w:rFonts w:cstheme="minorHAnsi"/>
          <w:sz w:val="22"/>
          <w:szCs w:val="22"/>
        </w:rPr>
        <w:t xml:space="preserve">: </w:t>
      </w:r>
      <w:r w:rsidRPr="00E32FF6">
        <w:rPr>
          <w:rFonts w:cstheme="minorHAnsi"/>
          <w:sz w:val="22"/>
          <w:szCs w:val="22"/>
        </w:rPr>
        <w:t>ozaveščenost, sposobnost, uspešnost; pri  državljanih, skupnostih, organizacijah, oblikovalcih politik, gospodarstvu, civilni družbi in posameznikih (lokalno, nacionalno ali mednarodno)</w:t>
      </w:r>
      <w:r>
        <w:rPr>
          <w:rFonts w:cstheme="minorHAnsi"/>
          <w:sz w:val="22"/>
          <w:szCs w:val="22"/>
        </w:rPr>
        <w:t>;</w:t>
      </w:r>
    </w:p>
    <w:p w14:paraId="3E058FFF" w14:textId="001BC7DA" w:rsidR="00851FA3" w:rsidRPr="00E32FF6" w:rsidRDefault="00851FA3" w:rsidP="007D681E">
      <w:pPr>
        <w:numPr>
          <w:ilvl w:val="0"/>
          <w:numId w:val="26"/>
        </w:numPr>
        <w:contextualSpacing/>
        <w:jc w:val="both"/>
        <w:rPr>
          <w:rFonts w:cstheme="minorHAnsi"/>
          <w:color w:val="000000" w:themeColor="text1"/>
          <w:sz w:val="22"/>
          <w:szCs w:val="22"/>
        </w:rPr>
      </w:pPr>
      <w:r w:rsidRPr="00E32FF6">
        <w:rPr>
          <w:rFonts w:cstheme="minorHAnsi"/>
          <w:color w:val="000000" w:themeColor="text1"/>
          <w:sz w:val="22"/>
          <w:szCs w:val="22"/>
        </w:rPr>
        <w:t xml:space="preserve">aktivnosti </w:t>
      </w:r>
      <w:r w:rsidR="0036680D">
        <w:rPr>
          <w:rFonts w:cstheme="minorHAnsi"/>
          <w:color w:val="000000" w:themeColor="text1"/>
          <w:sz w:val="22"/>
          <w:szCs w:val="22"/>
        </w:rPr>
        <w:t>RO</w:t>
      </w:r>
      <w:r w:rsidRPr="00E32FF6">
        <w:rPr>
          <w:rFonts w:cstheme="minorHAnsi"/>
          <w:color w:val="000000" w:themeColor="text1"/>
          <w:sz w:val="22"/>
          <w:szCs w:val="22"/>
        </w:rPr>
        <w:t xml:space="preserve"> nakazujejo potencial za širitev/nadgradnjo/povečevanje gospodarskega in družbenega vpliva</w:t>
      </w:r>
      <w:r>
        <w:rPr>
          <w:rFonts w:cstheme="minorHAnsi"/>
          <w:color w:val="000000" w:themeColor="text1"/>
          <w:sz w:val="22"/>
          <w:szCs w:val="22"/>
        </w:rPr>
        <w:t>;</w:t>
      </w:r>
    </w:p>
    <w:p w14:paraId="42F1F246" w14:textId="4F608464" w:rsidR="00851FA3" w:rsidRPr="00102A96" w:rsidRDefault="00851FA3" w:rsidP="007D681E">
      <w:pPr>
        <w:pStyle w:val="Odstavekseznama"/>
        <w:numPr>
          <w:ilvl w:val="0"/>
          <w:numId w:val="26"/>
        </w:num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02A96">
        <w:rPr>
          <w:rFonts w:cstheme="minorHAnsi"/>
          <w:color w:val="000000" w:themeColor="text1"/>
          <w:sz w:val="22"/>
          <w:szCs w:val="22"/>
        </w:rPr>
        <w:t>ukrepi za spodbudo prenosa znanja in sodelovanja z deležniki pri aktivnostih/projektih ki generirajo ali obetajo družbene in gospodarske učinke</w:t>
      </w:r>
      <w:r>
        <w:rPr>
          <w:rFonts w:cstheme="minorHAnsi"/>
          <w:color w:val="000000" w:themeColor="text1"/>
          <w:sz w:val="22"/>
          <w:szCs w:val="22"/>
        </w:rPr>
        <w:t>;</w:t>
      </w:r>
    </w:p>
    <w:p w14:paraId="44C3C260" w14:textId="77777777" w:rsidR="00B3511F" w:rsidRPr="00CC1D0C" w:rsidRDefault="00B3511F" w:rsidP="007D681E">
      <w:pPr>
        <w:pStyle w:val="Odstavekseznama"/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4802F59" w14:textId="261DDCBC" w:rsidR="00851FA3" w:rsidRDefault="00851FA3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3. </w:t>
      </w:r>
      <w:r w:rsidR="00980D28">
        <w:rPr>
          <w:rFonts w:eastAsia="Times New Roman" w:cstheme="minorHAnsi"/>
          <w:color w:val="000000"/>
          <w:sz w:val="22"/>
          <w:szCs w:val="22"/>
          <w:lang w:eastAsia="en-GB"/>
        </w:rPr>
        <w:t>M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ednarodna vpetost:</w:t>
      </w:r>
    </w:p>
    <w:p w14:paraId="74623229" w14:textId="7DEDDED4" w:rsidR="00851FA3" w:rsidRPr="00E32FF6" w:rsidRDefault="00851FA3" w:rsidP="00980D28">
      <w:pPr>
        <w:pStyle w:val="Odstavekseznama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 w:rsidRPr="00E32FF6">
        <w:rPr>
          <w:rFonts w:cstheme="minorHAnsi"/>
          <w:sz w:val="22"/>
          <w:szCs w:val="22"/>
        </w:rPr>
        <w:t xml:space="preserve">članstvo raziskovalcev in </w:t>
      </w:r>
      <w:r w:rsidR="0036680D">
        <w:rPr>
          <w:rFonts w:cstheme="minorHAnsi"/>
          <w:sz w:val="22"/>
          <w:szCs w:val="22"/>
        </w:rPr>
        <w:t>RO</w:t>
      </w:r>
      <w:r w:rsidRPr="00E32FF6">
        <w:rPr>
          <w:rFonts w:cstheme="minorHAnsi"/>
          <w:sz w:val="22"/>
          <w:szCs w:val="22"/>
        </w:rPr>
        <w:t xml:space="preserve"> v mednarodnih znanstvenih združenjih;</w:t>
      </w:r>
    </w:p>
    <w:p w14:paraId="762B45A7" w14:textId="6BD2BB4B" w:rsidR="00851FA3" w:rsidRPr="00E32FF6" w:rsidRDefault="00851FA3" w:rsidP="00980D28">
      <w:pPr>
        <w:pStyle w:val="Odstavekseznama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 w:rsidRPr="00E32FF6">
        <w:rPr>
          <w:rFonts w:cstheme="minorHAnsi"/>
          <w:sz w:val="22"/>
          <w:szCs w:val="22"/>
        </w:rPr>
        <w:t>mednarodno partnerstvo raziskovalcev (npr. skupni raziskovalni projekti, skupne objave)</w:t>
      </w:r>
      <w:r w:rsidR="00980D28">
        <w:rPr>
          <w:rFonts w:cstheme="minorHAnsi"/>
          <w:sz w:val="22"/>
          <w:szCs w:val="22"/>
        </w:rPr>
        <w:t>;</w:t>
      </w:r>
    </w:p>
    <w:p w14:paraId="751C141F" w14:textId="3B43777E" w:rsidR="00851FA3" w:rsidRPr="00E32FF6" w:rsidRDefault="00851FA3" w:rsidP="00980D28">
      <w:pPr>
        <w:pStyle w:val="Odstavekseznama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 w:rsidRPr="00E32FF6">
        <w:rPr>
          <w:rFonts w:cstheme="minorHAnsi"/>
          <w:sz w:val="22"/>
          <w:szCs w:val="22"/>
        </w:rPr>
        <w:t xml:space="preserve">mednarodno partnerstvo </w:t>
      </w:r>
      <w:r w:rsidR="0036680D">
        <w:rPr>
          <w:rFonts w:cstheme="minorHAnsi"/>
          <w:sz w:val="22"/>
          <w:szCs w:val="22"/>
        </w:rPr>
        <w:t>RO</w:t>
      </w:r>
      <w:r w:rsidRPr="00E32FF6">
        <w:rPr>
          <w:rFonts w:cstheme="minorHAnsi"/>
          <w:sz w:val="22"/>
          <w:szCs w:val="22"/>
        </w:rPr>
        <w:t xml:space="preserve"> (npr. bilateralni in multilateralni sporazumi, skupne iniciative);</w:t>
      </w:r>
    </w:p>
    <w:p w14:paraId="513CDE39" w14:textId="45C3FD04" w:rsidR="00851FA3" w:rsidRPr="00E32FF6" w:rsidRDefault="00851FA3" w:rsidP="00980D28">
      <w:pPr>
        <w:pStyle w:val="Odstavekseznama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Pr="00E32FF6">
        <w:rPr>
          <w:rFonts w:cstheme="minorHAnsi"/>
          <w:sz w:val="22"/>
          <w:szCs w:val="22"/>
        </w:rPr>
        <w:t xml:space="preserve">krepi za spodbudo sodelovanja med raziskovalci in </w:t>
      </w:r>
      <w:r w:rsidR="00431A13">
        <w:rPr>
          <w:rFonts w:cstheme="minorHAnsi"/>
          <w:sz w:val="22"/>
          <w:szCs w:val="22"/>
        </w:rPr>
        <w:t>RO</w:t>
      </w:r>
      <w:r w:rsidRPr="00E32FF6">
        <w:rPr>
          <w:rFonts w:cstheme="minorHAnsi"/>
          <w:sz w:val="22"/>
          <w:szCs w:val="22"/>
        </w:rPr>
        <w:t xml:space="preserve"> v mednarodnem prostoru;</w:t>
      </w:r>
    </w:p>
    <w:p w14:paraId="27261F61" w14:textId="062318D6" w:rsidR="00851FA3" w:rsidRPr="00E32FF6" w:rsidRDefault="00851FA3" w:rsidP="00980D28">
      <w:pPr>
        <w:pStyle w:val="Odstavekseznama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Pr="00E32FF6">
        <w:rPr>
          <w:rFonts w:cstheme="minorHAnsi"/>
          <w:sz w:val="22"/>
          <w:szCs w:val="22"/>
        </w:rPr>
        <w:t>krepi za spodbujanje vključenosti v uredništva nacionalnih znanstvenih revij oz</w:t>
      </w:r>
      <w:r w:rsidR="00980D28">
        <w:rPr>
          <w:rFonts w:cstheme="minorHAnsi"/>
          <w:sz w:val="22"/>
          <w:szCs w:val="22"/>
        </w:rPr>
        <w:t>iroma</w:t>
      </w:r>
      <w:r w:rsidRPr="00E32FF6">
        <w:rPr>
          <w:rFonts w:cstheme="minorHAnsi"/>
          <w:sz w:val="22"/>
          <w:szCs w:val="22"/>
        </w:rPr>
        <w:t xml:space="preserve"> izdajanje le-teh;</w:t>
      </w:r>
    </w:p>
    <w:p w14:paraId="7C8E8A93" w14:textId="24185CEE" w:rsidR="00851FA3" w:rsidRDefault="00851FA3" w:rsidP="00980D28">
      <w:pPr>
        <w:pStyle w:val="Odstavekseznama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Pr="00E32FF6">
        <w:rPr>
          <w:rFonts w:cstheme="minorHAnsi"/>
          <w:sz w:val="22"/>
          <w:szCs w:val="22"/>
        </w:rPr>
        <w:t>krepi za spodbujanje raziskovalcev za izvajanje recenzij v okviru evalvacij oz</w:t>
      </w:r>
      <w:r w:rsidR="00980D28">
        <w:rPr>
          <w:rFonts w:cstheme="minorHAnsi"/>
          <w:sz w:val="22"/>
          <w:szCs w:val="22"/>
        </w:rPr>
        <w:t>iroma</w:t>
      </w:r>
      <w:r w:rsidRPr="00E32FF6">
        <w:rPr>
          <w:rFonts w:cstheme="minorHAnsi"/>
          <w:sz w:val="22"/>
          <w:szCs w:val="22"/>
        </w:rPr>
        <w:t xml:space="preserve"> ocenjevanja znanstvenoraziskovalnega dela v tujini ter članstva v uredništvih mednarodnih znanstvenih revij</w:t>
      </w:r>
      <w:r w:rsidR="00980D28">
        <w:rPr>
          <w:rFonts w:cstheme="minorHAnsi"/>
          <w:sz w:val="22"/>
          <w:szCs w:val="22"/>
        </w:rPr>
        <w:t>;</w:t>
      </w:r>
    </w:p>
    <w:p w14:paraId="440BB547" w14:textId="7967F5E8" w:rsidR="00851FA3" w:rsidRPr="00102A96" w:rsidRDefault="00851FA3" w:rsidP="00980D28">
      <w:pPr>
        <w:pStyle w:val="Odstavekseznama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 w:rsidRPr="00102A96">
        <w:rPr>
          <w:rFonts w:cstheme="minorHAnsi"/>
          <w:sz w:val="22"/>
          <w:szCs w:val="22"/>
        </w:rPr>
        <w:t>ukrepi za spodbudo mednarodnih izmenjav oz</w:t>
      </w:r>
      <w:r w:rsidR="00980D28">
        <w:rPr>
          <w:rFonts w:cstheme="minorHAnsi"/>
          <w:sz w:val="22"/>
          <w:szCs w:val="22"/>
        </w:rPr>
        <w:t>iroma</w:t>
      </w:r>
      <w:r w:rsidRPr="00102A96">
        <w:rPr>
          <w:rFonts w:cstheme="minorHAnsi"/>
          <w:sz w:val="22"/>
          <w:szCs w:val="22"/>
        </w:rPr>
        <w:t xml:space="preserve"> gostovanj (npr. zaposlenih, študentov, poletne šole) in uresničevanje.</w:t>
      </w:r>
    </w:p>
    <w:p w14:paraId="3C0C2A6E" w14:textId="77777777" w:rsidR="00B3511F" w:rsidRDefault="00B3511F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17842F6D" w14:textId="3237FE47" w:rsidR="00E264D6" w:rsidRPr="00102A96" w:rsidRDefault="00851FA3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(</w:t>
      </w:r>
      <w:r w:rsidR="00151233">
        <w:rPr>
          <w:rFonts w:eastAsia="Times New Roman" w:cstheme="minorHAnsi"/>
          <w:color w:val="000000"/>
          <w:sz w:val="22"/>
          <w:szCs w:val="22"/>
          <w:lang w:eastAsia="en-GB"/>
        </w:rPr>
        <w:t>3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) Ocenjevalna skupina oceno sestavi na podlagi: </w:t>
      </w:r>
    </w:p>
    <w:p w14:paraId="66C92465" w14:textId="0D4AAEF0" w:rsidR="00E264D6" w:rsidRPr="00102A96" w:rsidRDefault="00226EB6" w:rsidP="007D681E">
      <w:pPr>
        <w:pStyle w:val="Odstavekseznama"/>
        <w:numPr>
          <w:ilvl w:val="0"/>
          <w:numId w:val="35"/>
        </w:num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zadnje</w:t>
      </w:r>
      <w:r w:rsidR="00B3511F">
        <w:rPr>
          <w:rFonts w:eastAsia="Times New Roman" w:cstheme="minorHAnsi"/>
          <w:color w:val="000000"/>
          <w:sz w:val="22"/>
          <w:szCs w:val="22"/>
          <w:lang w:eastAsia="en-GB"/>
        </w:rPr>
        <w:t>ga oddanega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E264D6" w:rsidRPr="00CC1D0C">
        <w:rPr>
          <w:rFonts w:eastAsia="Times New Roman" w:cstheme="minorHAnsi"/>
          <w:color w:val="000000"/>
          <w:sz w:val="22"/>
          <w:szCs w:val="22"/>
          <w:lang w:eastAsia="en-GB"/>
        </w:rPr>
        <w:t>n</w:t>
      </w:r>
      <w:r w:rsidR="00D562D0" w:rsidRPr="00CC1D0C">
        <w:rPr>
          <w:rFonts w:eastAsia="Times New Roman" w:cstheme="minorHAnsi"/>
          <w:color w:val="000000"/>
          <w:sz w:val="22"/>
          <w:szCs w:val="22"/>
          <w:lang w:eastAsia="en-GB"/>
        </w:rPr>
        <w:t>ačrt</w:t>
      </w:r>
      <w:r w:rsidR="00B3511F">
        <w:rPr>
          <w:rFonts w:eastAsia="Times New Roman" w:cstheme="minorHAnsi"/>
          <w:color w:val="000000"/>
          <w:sz w:val="22"/>
          <w:szCs w:val="22"/>
          <w:lang w:eastAsia="en-GB"/>
        </w:rPr>
        <w:t>a</w:t>
      </w:r>
      <w:r w:rsidR="00D562D0"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E01C44">
        <w:rPr>
          <w:rFonts w:eastAsia="Times New Roman" w:cstheme="minorHAnsi"/>
          <w:color w:val="000000"/>
          <w:sz w:val="22"/>
          <w:szCs w:val="22"/>
          <w:lang w:eastAsia="en-GB"/>
        </w:rPr>
        <w:t>izvajanja ZRD</w:t>
      </w:r>
      <w:r w:rsidR="00BE3C04"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E01C4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RO </w:t>
      </w:r>
      <w:r w:rsidR="00BE3C04"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iz </w:t>
      </w:r>
      <w:r w:rsidR="00851FA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drugega </w:t>
      </w:r>
      <w:r w:rsidR="00BE3C04" w:rsidRPr="00CC1D0C">
        <w:rPr>
          <w:rFonts w:eastAsia="Times New Roman" w:cstheme="minorHAnsi"/>
          <w:color w:val="000000"/>
          <w:sz w:val="22"/>
          <w:szCs w:val="22"/>
          <w:lang w:eastAsia="en-GB"/>
        </w:rPr>
        <w:t>odstavka 28.</w:t>
      </w:r>
      <w:r w:rsidR="00980D2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E3C04"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člena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zakona, pri čemer se vrednost</w:t>
      </w:r>
      <w:r w:rsidR="00E01C44"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kazalnikov, opredeljenih v načrtu izvajanja </w:t>
      </w:r>
      <w:r w:rsidR="00E01C44">
        <w:rPr>
          <w:rFonts w:eastAsia="Times New Roman" w:cstheme="minorHAnsi"/>
          <w:color w:val="000000"/>
          <w:sz w:val="22"/>
          <w:szCs w:val="22"/>
          <w:lang w:eastAsia="en-GB"/>
        </w:rPr>
        <w:t>ZRD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dejavnosti, zajamejo na ravni </w:t>
      </w:r>
      <w:r w:rsidR="00B3511F">
        <w:rPr>
          <w:rFonts w:eastAsia="Times New Roman" w:cstheme="minorHAnsi"/>
          <w:color w:val="000000"/>
          <w:sz w:val="22"/>
          <w:szCs w:val="22"/>
          <w:lang w:eastAsia="en-GB"/>
        </w:rPr>
        <w:t>RO</w:t>
      </w:r>
      <w:r w:rsidR="00E264D6"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80D28">
        <w:rPr>
          <w:rFonts w:eastAsia="Times New Roman" w:cstheme="minorHAnsi"/>
          <w:color w:val="000000"/>
          <w:sz w:val="22"/>
          <w:szCs w:val="22"/>
          <w:lang w:eastAsia="en-GB"/>
        </w:rPr>
        <w:t>in</w:t>
      </w:r>
      <w:r w:rsidR="00D562D0"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4D794033" w14:textId="0DFDCDC2" w:rsidR="00D562D0" w:rsidRPr="00102A96" w:rsidRDefault="00226EB6" w:rsidP="007D681E">
      <w:pPr>
        <w:pStyle w:val="Odstavekseznama"/>
        <w:numPr>
          <w:ilvl w:val="0"/>
          <w:numId w:val="35"/>
        </w:numPr>
        <w:shd w:val="clear" w:color="auto" w:fill="FFFFFF"/>
        <w:jc w:val="both"/>
        <w:rPr>
          <w:rFonts w:cstheme="minorHAnsi"/>
          <w:color w:val="FF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zadnje</w:t>
      </w:r>
      <w:r w:rsidR="00980D28">
        <w:rPr>
          <w:rFonts w:eastAsia="Times New Roman" w:cstheme="minorHAnsi"/>
          <w:color w:val="000000"/>
          <w:sz w:val="22"/>
          <w:szCs w:val="22"/>
          <w:lang w:eastAsia="en-GB"/>
        </w:rPr>
        <w:t>ga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oddan</w:t>
      </w:r>
      <w:r w:rsidR="00B3511F">
        <w:rPr>
          <w:rFonts w:eastAsia="Times New Roman" w:cstheme="minorHAnsi"/>
          <w:color w:val="000000"/>
          <w:sz w:val="22"/>
          <w:szCs w:val="22"/>
          <w:lang w:eastAsia="en-GB"/>
        </w:rPr>
        <w:t>ega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E3C04" w:rsidRPr="00CC1D0C">
        <w:rPr>
          <w:rFonts w:eastAsia="Times New Roman" w:cstheme="minorHAnsi"/>
          <w:color w:val="000000"/>
          <w:sz w:val="22"/>
          <w:szCs w:val="22"/>
          <w:lang w:eastAsia="en-GB"/>
        </w:rPr>
        <w:t>poročil</w:t>
      </w:r>
      <w:r w:rsidR="00B3511F">
        <w:rPr>
          <w:rFonts w:eastAsia="Times New Roman" w:cstheme="minorHAnsi"/>
          <w:color w:val="000000"/>
          <w:sz w:val="22"/>
          <w:szCs w:val="22"/>
          <w:lang w:eastAsia="en-GB"/>
        </w:rPr>
        <w:t>a</w:t>
      </w:r>
      <w:r w:rsidR="00BE3C04"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 </w:t>
      </w:r>
      <w:r w:rsidR="00E264D6"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doseganju ciljev stabilnega financiranja </w:t>
      </w:r>
      <w:r w:rsidR="0036680D">
        <w:rPr>
          <w:rFonts w:eastAsia="Times New Roman" w:cstheme="minorHAnsi"/>
          <w:color w:val="000000"/>
          <w:sz w:val="22"/>
          <w:szCs w:val="22"/>
          <w:lang w:eastAsia="en-GB"/>
        </w:rPr>
        <w:t>RO</w:t>
      </w:r>
      <w:r w:rsidR="00E264D6"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v skladu z drugim odstavkom </w:t>
      </w:r>
      <w:r w:rsidR="00E264D6" w:rsidRPr="00CC1D0C">
        <w:rPr>
          <w:rFonts w:cstheme="minorHAnsi"/>
          <w:sz w:val="22"/>
          <w:szCs w:val="22"/>
        </w:rPr>
        <w:t xml:space="preserve">28. člena </w:t>
      </w:r>
      <w:r>
        <w:rPr>
          <w:rFonts w:cstheme="minorHAnsi"/>
          <w:sz w:val="22"/>
          <w:szCs w:val="22"/>
        </w:rPr>
        <w:t>zakona</w:t>
      </w:r>
      <w:r w:rsidR="00E264D6" w:rsidRPr="00102A96">
        <w:rPr>
          <w:rFonts w:cstheme="minorHAnsi"/>
          <w:sz w:val="22"/>
          <w:szCs w:val="22"/>
        </w:rPr>
        <w:t>.</w:t>
      </w:r>
    </w:p>
    <w:p w14:paraId="2D2D9B97" w14:textId="302EA50B" w:rsidR="00D562D0" w:rsidRDefault="00D562D0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87E6A3F" w14:textId="3653288A" w:rsidR="00ED0620" w:rsidRDefault="00B3511F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(</w:t>
      </w:r>
      <w:r w:rsidR="00151233">
        <w:rPr>
          <w:rFonts w:eastAsia="Times New Roman" w:cstheme="minorHAnsi"/>
          <w:color w:val="000000"/>
          <w:sz w:val="22"/>
          <w:szCs w:val="22"/>
          <w:lang w:eastAsia="en-GB"/>
        </w:rPr>
        <w:t>4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) </w:t>
      </w:r>
      <w:r w:rsidR="00ED062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Ocenjevalna skupina </w:t>
      </w:r>
      <w:r w:rsidR="00980D2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oceni RO </w:t>
      </w:r>
      <w:r w:rsidR="00ED0620">
        <w:rPr>
          <w:rFonts w:eastAsia="Times New Roman" w:cstheme="minorHAnsi"/>
          <w:color w:val="000000"/>
          <w:sz w:val="22"/>
          <w:szCs w:val="22"/>
          <w:lang w:eastAsia="en-GB"/>
        </w:rPr>
        <w:t>z naslednjimi ocenami:</w:t>
      </w:r>
    </w:p>
    <w:p w14:paraId="10CDFAFA" w14:textId="52D5A5E9" w:rsidR="00ED0620" w:rsidRDefault="00ED0620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96"/>
        <w:gridCol w:w="2365"/>
        <w:gridCol w:w="2238"/>
        <w:gridCol w:w="2217"/>
      </w:tblGrid>
      <w:tr w:rsidR="00ED0620" w:rsidRPr="00E32FF6" w14:paraId="7E2B3CDD" w14:textId="77777777" w:rsidTr="00431A13">
        <w:tc>
          <w:tcPr>
            <w:tcW w:w="2236" w:type="dxa"/>
          </w:tcPr>
          <w:p w14:paraId="70AE5866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OCENA</w:t>
            </w:r>
          </w:p>
        </w:tc>
        <w:tc>
          <w:tcPr>
            <w:tcW w:w="6780" w:type="dxa"/>
            <w:gridSpan w:val="3"/>
          </w:tcPr>
          <w:p w14:paraId="6B823B56" w14:textId="77777777" w:rsidR="00ED0620" w:rsidRPr="00E32FF6" w:rsidRDefault="00ED0620" w:rsidP="007D681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 xml:space="preserve">OPIS OCENE </w:t>
            </w:r>
          </w:p>
        </w:tc>
      </w:tr>
      <w:tr w:rsidR="00ED0620" w:rsidRPr="00E32FF6" w14:paraId="0E60E310" w14:textId="77777777" w:rsidTr="00431A13">
        <w:tc>
          <w:tcPr>
            <w:tcW w:w="2236" w:type="dxa"/>
          </w:tcPr>
          <w:p w14:paraId="5BCAD668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F9031D2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Znanstvena odličnost</w:t>
            </w:r>
          </w:p>
        </w:tc>
        <w:tc>
          <w:tcPr>
            <w:tcW w:w="2262" w:type="dxa"/>
          </w:tcPr>
          <w:p w14:paraId="29D3F731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Družbeni in gospodarski vpliv</w:t>
            </w:r>
          </w:p>
        </w:tc>
        <w:tc>
          <w:tcPr>
            <w:tcW w:w="2236" w:type="dxa"/>
          </w:tcPr>
          <w:p w14:paraId="43BEEB97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Mednarodna vpetost</w:t>
            </w:r>
          </w:p>
        </w:tc>
      </w:tr>
      <w:tr w:rsidR="00ED0620" w:rsidRPr="00E32FF6" w14:paraId="4EC4BDEF" w14:textId="77777777" w:rsidTr="00431A13">
        <w:tc>
          <w:tcPr>
            <w:tcW w:w="2236" w:type="dxa"/>
          </w:tcPr>
          <w:p w14:paraId="35F3A32C" w14:textId="4C39789E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 xml:space="preserve">A - </w:t>
            </w:r>
            <w:r w:rsidR="00E01C44">
              <w:rPr>
                <w:rFonts w:cstheme="minorHAnsi"/>
                <w:sz w:val="22"/>
                <w:szCs w:val="22"/>
              </w:rPr>
              <w:t>O</w:t>
            </w:r>
            <w:r w:rsidRPr="00E32FF6">
              <w:rPr>
                <w:rFonts w:cstheme="minorHAnsi"/>
                <w:sz w:val="22"/>
                <w:szCs w:val="22"/>
              </w:rPr>
              <w:t>dlično</w:t>
            </w:r>
          </w:p>
        </w:tc>
        <w:tc>
          <w:tcPr>
            <w:tcW w:w="2282" w:type="dxa"/>
          </w:tcPr>
          <w:p w14:paraId="5EC797F7" w14:textId="1EA5E778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 xml:space="preserve">Znanstvenoraziskovalno delo je vrhunsko, mednarodno prepoznavno in izvirno na svojem področju ter v skladu s strategijo in cilji </w:t>
            </w:r>
            <w:r w:rsidR="0036680D">
              <w:rPr>
                <w:rFonts w:cstheme="minorHAnsi"/>
                <w:sz w:val="22"/>
                <w:szCs w:val="22"/>
              </w:rPr>
              <w:t>RO</w:t>
            </w:r>
            <w:r w:rsidRPr="00E32FF6">
              <w:rPr>
                <w:rFonts w:cstheme="minorHAnsi"/>
                <w:sz w:val="22"/>
                <w:szCs w:val="22"/>
              </w:rPr>
              <w:t xml:space="preserve"> (načrt izvajanja ZRD).</w:t>
            </w:r>
          </w:p>
        </w:tc>
        <w:tc>
          <w:tcPr>
            <w:tcW w:w="2262" w:type="dxa"/>
          </w:tcPr>
          <w:p w14:paraId="2A1DB56D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Doseg in pomen družbenega in gospodarskega vpliva je izstopajoč, učinki so preverljivi (nove tehnologije, prototipi, proizvodi, storitve, sistemi, pristopi…) ter odražajo dobro zastavljeno institucionalno strategijo in cilje (načrt izvajanja ZRD).</w:t>
            </w:r>
          </w:p>
          <w:p w14:paraId="50C5D024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FCEE219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Raziskovalci so intenzivno vpeti v skupno raziskovanje, strokovno delo in druge aktivnosti v mednarodnem prostoru. Izkazani so dosežki, ki izhajajo iz mednarodnega sodelovanja.  Institucionalno okolje nudi nadpovprečno podporo za mednarodno sodelovanje.</w:t>
            </w:r>
          </w:p>
        </w:tc>
      </w:tr>
      <w:tr w:rsidR="00ED0620" w:rsidRPr="00E32FF6" w14:paraId="0001EA8A" w14:textId="77777777" w:rsidTr="00431A13">
        <w:tc>
          <w:tcPr>
            <w:tcW w:w="2236" w:type="dxa"/>
          </w:tcPr>
          <w:p w14:paraId="6CB76665" w14:textId="306D0C3B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 xml:space="preserve">B - </w:t>
            </w:r>
            <w:r w:rsidR="00E01C44">
              <w:rPr>
                <w:rFonts w:cstheme="minorHAnsi"/>
                <w:sz w:val="22"/>
                <w:szCs w:val="22"/>
              </w:rPr>
              <w:t>Z</w:t>
            </w:r>
            <w:r w:rsidRPr="00E32FF6">
              <w:rPr>
                <w:rFonts w:cstheme="minorHAnsi"/>
                <w:sz w:val="22"/>
                <w:szCs w:val="22"/>
              </w:rPr>
              <w:t>elo dobro</w:t>
            </w:r>
          </w:p>
        </w:tc>
        <w:tc>
          <w:tcPr>
            <w:tcW w:w="2282" w:type="dxa"/>
          </w:tcPr>
          <w:p w14:paraId="52E01219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Znanstvenoraziskovalno delo je prepoznano.</w:t>
            </w:r>
          </w:p>
          <w:p w14:paraId="79232803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Zaznana je izvirnost in prispevek k širitvi znanja na svojem področju.</w:t>
            </w:r>
          </w:p>
        </w:tc>
        <w:tc>
          <w:tcPr>
            <w:tcW w:w="2262" w:type="dxa"/>
          </w:tcPr>
          <w:p w14:paraId="54C3009C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Doseg in pomen družbenega in gospodarskega vpliva je  preverljiv in prepoznan. Zaznan je soliden potencial za širitev oz. povečevanje vpliva.</w:t>
            </w:r>
          </w:p>
          <w:p w14:paraId="57FB54E2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6" w:type="dxa"/>
          </w:tcPr>
          <w:p w14:paraId="5FF457BD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Raziskovalci so vpeti v skupno raziskovalno in strokovno delo na mednarodni ravni.</w:t>
            </w:r>
          </w:p>
          <w:p w14:paraId="3BD6CE3E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Institucionalno okolje nudi dobro podporo pri mednarodnem sodelova</w:t>
            </w:r>
            <w:bookmarkStart w:id="2" w:name="_GoBack"/>
            <w:bookmarkEnd w:id="2"/>
            <w:r w:rsidRPr="00E32FF6">
              <w:rPr>
                <w:rFonts w:cstheme="minorHAnsi"/>
                <w:sz w:val="22"/>
                <w:szCs w:val="22"/>
              </w:rPr>
              <w:t>nju.</w:t>
            </w:r>
          </w:p>
          <w:p w14:paraId="3AB2FF88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D0620" w:rsidRPr="00E32FF6" w14:paraId="0476241A" w14:textId="77777777" w:rsidTr="00431A13">
        <w:trPr>
          <w:trHeight w:val="1695"/>
        </w:trPr>
        <w:tc>
          <w:tcPr>
            <w:tcW w:w="2236" w:type="dxa"/>
          </w:tcPr>
          <w:p w14:paraId="648F5359" w14:textId="264E8161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 xml:space="preserve">C - </w:t>
            </w:r>
            <w:r w:rsidR="00E01C44">
              <w:rPr>
                <w:rFonts w:cstheme="minorHAnsi"/>
                <w:sz w:val="22"/>
                <w:szCs w:val="22"/>
              </w:rPr>
              <w:t>S</w:t>
            </w:r>
            <w:r w:rsidRPr="00E32FF6">
              <w:rPr>
                <w:rFonts w:cstheme="minorHAnsi"/>
                <w:sz w:val="22"/>
                <w:szCs w:val="22"/>
              </w:rPr>
              <w:t>olidno</w:t>
            </w:r>
          </w:p>
        </w:tc>
        <w:tc>
          <w:tcPr>
            <w:tcW w:w="2282" w:type="dxa"/>
          </w:tcPr>
          <w:p w14:paraId="697D6568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Zaznana je kakovost, ki je sprejemljiva na svojem področju.</w:t>
            </w:r>
          </w:p>
        </w:tc>
        <w:tc>
          <w:tcPr>
            <w:tcW w:w="2262" w:type="dxa"/>
          </w:tcPr>
          <w:p w14:paraId="0AA839F3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 xml:space="preserve">Doseg in pomen družbenega in gospodarskega vpliva je zaznan in obetaven. </w:t>
            </w:r>
          </w:p>
          <w:p w14:paraId="72C3D9B8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6" w:type="dxa"/>
          </w:tcPr>
          <w:p w14:paraId="5E845BC2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 xml:space="preserve">Del raziskovalcev izkazuje mednarodno vpetost. Institucionalno okolje nudi osnovno podporo mednarodnemu sodelovanju. </w:t>
            </w:r>
          </w:p>
          <w:p w14:paraId="16C0FB52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D0620" w:rsidRPr="00E32FF6" w14:paraId="551933F1" w14:textId="77777777" w:rsidTr="00431A13">
        <w:tc>
          <w:tcPr>
            <w:tcW w:w="2236" w:type="dxa"/>
          </w:tcPr>
          <w:p w14:paraId="4353AC79" w14:textId="393CE8A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 xml:space="preserve">D – </w:t>
            </w:r>
            <w:r w:rsidR="00E01C44">
              <w:rPr>
                <w:rFonts w:cstheme="minorHAnsi"/>
                <w:sz w:val="22"/>
                <w:szCs w:val="22"/>
              </w:rPr>
              <w:t>N</w:t>
            </w:r>
            <w:r w:rsidRPr="00E32FF6">
              <w:rPr>
                <w:rFonts w:cstheme="minorHAnsi"/>
                <w:sz w:val="22"/>
                <w:szCs w:val="22"/>
              </w:rPr>
              <w:t>e dosega kriterijev oz</w:t>
            </w:r>
            <w:r w:rsidR="00E01C44">
              <w:rPr>
                <w:rFonts w:cstheme="minorHAnsi"/>
                <w:sz w:val="22"/>
                <w:szCs w:val="22"/>
              </w:rPr>
              <w:t>iroma</w:t>
            </w:r>
            <w:r w:rsidRPr="00E32FF6">
              <w:rPr>
                <w:rFonts w:cstheme="minorHAnsi"/>
                <w:sz w:val="22"/>
                <w:szCs w:val="22"/>
              </w:rPr>
              <w:t xml:space="preserve"> ni primerno za uvrstitev v oceno A, B ali C</w:t>
            </w:r>
          </w:p>
        </w:tc>
        <w:tc>
          <w:tcPr>
            <w:tcW w:w="2282" w:type="dxa"/>
          </w:tcPr>
          <w:p w14:paraId="7C0C6C2E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Kakovost ne dosega pričakovanih standardov na svojem področju.</w:t>
            </w:r>
          </w:p>
        </w:tc>
        <w:tc>
          <w:tcPr>
            <w:tcW w:w="2262" w:type="dxa"/>
          </w:tcPr>
          <w:p w14:paraId="039F12D5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>Družbeni in gospodarski vpliv je v zametkih ali ni zaznan.</w:t>
            </w:r>
          </w:p>
          <w:p w14:paraId="08A21B12" w14:textId="77777777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DF54307" w14:textId="6A639A88" w:rsidR="00ED0620" w:rsidRPr="00E32FF6" w:rsidRDefault="00ED0620" w:rsidP="007D681E">
            <w:pPr>
              <w:rPr>
                <w:rFonts w:cstheme="minorHAnsi"/>
                <w:sz w:val="22"/>
                <w:szCs w:val="22"/>
              </w:rPr>
            </w:pPr>
            <w:r w:rsidRPr="00E32FF6">
              <w:rPr>
                <w:rFonts w:cstheme="minorHAnsi"/>
                <w:sz w:val="22"/>
                <w:szCs w:val="22"/>
              </w:rPr>
              <w:t xml:space="preserve">Raziskovalci in drugo osebje </w:t>
            </w:r>
            <w:r w:rsidR="0036680D">
              <w:rPr>
                <w:rFonts w:cstheme="minorHAnsi"/>
                <w:sz w:val="22"/>
                <w:szCs w:val="22"/>
              </w:rPr>
              <w:t>RO</w:t>
            </w:r>
            <w:r w:rsidRPr="00E32FF6">
              <w:rPr>
                <w:rFonts w:cstheme="minorHAnsi"/>
                <w:sz w:val="22"/>
                <w:szCs w:val="22"/>
              </w:rPr>
              <w:t xml:space="preserve"> je v manjši meri mednarodno vpeto. Podporno okolje ne nudi ustrezne podpore za mednarodno sodelovanje.</w:t>
            </w:r>
          </w:p>
        </w:tc>
      </w:tr>
    </w:tbl>
    <w:p w14:paraId="42EA7A92" w14:textId="77777777" w:rsidR="00ED0620" w:rsidRPr="00E32FF6" w:rsidRDefault="00ED0620" w:rsidP="007D681E">
      <w:pPr>
        <w:rPr>
          <w:rFonts w:cstheme="minorHAnsi"/>
          <w:sz w:val="22"/>
          <w:szCs w:val="22"/>
        </w:rPr>
      </w:pPr>
    </w:p>
    <w:p w14:paraId="2A3730B6" w14:textId="555088B6" w:rsidR="00EA5866" w:rsidRDefault="00B3511F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(</w:t>
      </w:r>
      <w:r w:rsidR="00151233">
        <w:rPr>
          <w:rFonts w:eastAsia="Times New Roman" w:cstheme="minorHAnsi"/>
          <w:color w:val="000000"/>
          <w:sz w:val="22"/>
          <w:szCs w:val="22"/>
          <w:lang w:eastAsia="en-GB"/>
        </w:rPr>
        <w:t>5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) 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Na podlagi ocen iz prejšnjega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odstavka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se izračuna indeks kakovosti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za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posamezno RO </w:t>
      </w:r>
      <w:r w:rsid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(Q) 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>na podlagi naslednjih parametrov:</w:t>
      </w:r>
    </w:p>
    <w:p w14:paraId="22529CB1" w14:textId="19B2A53A" w:rsidR="00EA5866" w:rsidRPr="00102A96" w:rsidRDefault="00EA5866" w:rsidP="007D681E">
      <w:pPr>
        <w:pStyle w:val="Odstavekseznama"/>
        <w:numPr>
          <w:ilvl w:val="0"/>
          <w:numId w:val="36"/>
        </w:num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02A96">
        <w:rPr>
          <w:rFonts w:cstheme="minorHAnsi"/>
          <w:sz w:val="22"/>
          <w:szCs w:val="22"/>
        </w:rPr>
        <w:t xml:space="preserve">profil </w:t>
      </w:r>
      <w:r w:rsidR="00D91363">
        <w:rPr>
          <w:rFonts w:cstheme="minorHAnsi"/>
          <w:sz w:val="22"/>
          <w:szCs w:val="22"/>
        </w:rPr>
        <w:t>kakovosti</w:t>
      </w:r>
      <w:r w:rsidR="00B3511F">
        <w:rPr>
          <w:rFonts w:cstheme="minorHAnsi"/>
          <w:sz w:val="22"/>
          <w:szCs w:val="22"/>
        </w:rPr>
        <w:t xml:space="preserve"> na podlagi ocen A, B, C, ali D </w:t>
      </w:r>
      <w:r w:rsidRPr="00102A96">
        <w:rPr>
          <w:rFonts w:cstheme="minorHAnsi"/>
          <w:sz w:val="22"/>
          <w:szCs w:val="22"/>
        </w:rPr>
        <w:t>kazalnikov znanstvene odličnosti, družbenega in gospodarskega vpliva ter mednarodne vpetosti</w:t>
      </w:r>
      <w:r w:rsidR="00E01C44">
        <w:rPr>
          <w:rFonts w:cstheme="minorHAnsi"/>
          <w:sz w:val="22"/>
          <w:szCs w:val="22"/>
        </w:rPr>
        <w:t>;</w:t>
      </w:r>
    </w:p>
    <w:p w14:paraId="5651ECF8" w14:textId="37462043" w:rsidR="00EA5866" w:rsidRPr="00102A96" w:rsidRDefault="00EA5866" w:rsidP="007D681E">
      <w:pPr>
        <w:pStyle w:val="Odstavekseznama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102A96">
        <w:rPr>
          <w:rFonts w:cstheme="minorHAnsi"/>
          <w:sz w:val="22"/>
          <w:szCs w:val="22"/>
        </w:rPr>
        <w:t xml:space="preserve">utež ocene </w:t>
      </w:r>
      <w:r w:rsidR="00102A96">
        <w:rPr>
          <w:rFonts w:cstheme="minorHAnsi"/>
          <w:sz w:val="22"/>
          <w:szCs w:val="22"/>
        </w:rPr>
        <w:t>posameznega kazalnika</w:t>
      </w:r>
      <w:r w:rsidR="00431A13">
        <w:rPr>
          <w:rFonts w:cstheme="minorHAnsi"/>
          <w:sz w:val="22"/>
          <w:szCs w:val="22"/>
        </w:rPr>
        <w:t xml:space="preserve">, pri čemer je </w:t>
      </w:r>
      <w:r w:rsidRPr="00102A96">
        <w:rPr>
          <w:rFonts w:cstheme="minorHAnsi"/>
          <w:sz w:val="22"/>
          <w:szCs w:val="22"/>
        </w:rPr>
        <w:t xml:space="preserve">A </w:t>
      </w:r>
      <w:proofErr w:type="spellStart"/>
      <w:r w:rsidRPr="00102A96">
        <w:rPr>
          <w:rFonts w:cstheme="minorHAnsi"/>
          <w:sz w:val="22"/>
          <w:szCs w:val="22"/>
        </w:rPr>
        <w:t>utežena</w:t>
      </w:r>
      <w:proofErr w:type="spellEnd"/>
      <w:r w:rsidRPr="00102A96">
        <w:rPr>
          <w:rFonts w:cstheme="minorHAnsi"/>
          <w:sz w:val="22"/>
          <w:szCs w:val="22"/>
        </w:rPr>
        <w:t xml:space="preserve"> s 4, B z 2, C z 1, </w:t>
      </w:r>
      <w:r w:rsidR="00876E8E">
        <w:rPr>
          <w:rFonts w:cstheme="minorHAnsi"/>
          <w:sz w:val="22"/>
          <w:szCs w:val="22"/>
        </w:rPr>
        <w:t xml:space="preserve"> in </w:t>
      </w:r>
      <w:r w:rsidRPr="00102A96">
        <w:rPr>
          <w:rFonts w:cstheme="minorHAnsi"/>
          <w:sz w:val="22"/>
          <w:szCs w:val="22"/>
        </w:rPr>
        <w:t>D z 0</w:t>
      </w:r>
      <w:r w:rsidR="00102A96">
        <w:rPr>
          <w:rFonts w:cstheme="minorHAnsi"/>
          <w:sz w:val="22"/>
          <w:szCs w:val="22"/>
        </w:rPr>
        <w:t>,</w:t>
      </w:r>
      <w:r w:rsidRPr="00102A96">
        <w:rPr>
          <w:rFonts w:cstheme="minorHAnsi"/>
          <w:sz w:val="22"/>
          <w:szCs w:val="22"/>
        </w:rPr>
        <w:t xml:space="preserve"> </w:t>
      </w:r>
      <w:r w:rsidR="00E01C44">
        <w:rPr>
          <w:rFonts w:cstheme="minorHAnsi"/>
          <w:sz w:val="22"/>
          <w:szCs w:val="22"/>
        </w:rPr>
        <w:t xml:space="preserve">in </w:t>
      </w:r>
      <w:r w:rsidR="00102A96">
        <w:rPr>
          <w:rFonts w:cstheme="minorHAnsi"/>
          <w:sz w:val="22"/>
          <w:szCs w:val="22"/>
        </w:rPr>
        <w:t xml:space="preserve">pri čemer se </w:t>
      </w:r>
      <w:r w:rsidR="00835CDD">
        <w:rPr>
          <w:rFonts w:cstheme="minorHAnsi"/>
          <w:sz w:val="22"/>
          <w:szCs w:val="22"/>
        </w:rPr>
        <w:t>u</w:t>
      </w:r>
      <w:r w:rsidR="00835CDD" w:rsidRPr="00E32FF6">
        <w:rPr>
          <w:rFonts w:cstheme="minorHAnsi"/>
          <w:sz w:val="22"/>
          <w:szCs w:val="22"/>
        </w:rPr>
        <w:t>težen</w:t>
      </w:r>
      <w:r w:rsidR="00102A96" w:rsidRPr="00E32FF6">
        <w:rPr>
          <w:rFonts w:cstheme="minorHAnsi"/>
          <w:sz w:val="22"/>
          <w:szCs w:val="22"/>
        </w:rPr>
        <w:t xml:space="preserve"> ocena posameznih kazalnikov zaokroži na dve decimalni mesti</w:t>
      </w:r>
      <w:r w:rsidR="00E01C44">
        <w:rPr>
          <w:rFonts w:cstheme="minorHAnsi"/>
          <w:sz w:val="22"/>
          <w:szCs w:val="22"/>
        </w:rPr>
        <w:t>;</w:t>
      </w:r>
    </w:p>
    <w:p w14:paraId="1FFCC88D" w14:textId="62F195A2" w:rsidR="00EA5866" w:rsidRPr="00102A96" w:rsidRDefault="00EA5866" w:rsidP="007D681E">
      <w:pPr>
        <w:pStyle w:val="Odstavekseznama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proofErr w:type="spellStart"/>
      <w:r w:rsidRPr="00102A96">
        <w:rPr>
          <w:rFonts w:cstheme="minorHAnsi"/>
          <w:color w:val="000000"/>
          <w:sz w:val="22"/>
          <w:szCs w:val="22"/>
        </w:rPr>
        <w:t>FTE</w:t>
      </w:r>
      <w:r w:rsidRPr="00102A96">
        <w:rPr>
          <w:rFonts w:cstheme="minorHAnsi"/>
          <w:color w:val="000000"/>
          <w:sz w:val="22"/>
          <w:szCs w:val="22"/>
          <w:vertAlign w:val="subscript"/>
        </w:rPr>
        <w:t>p</w:t>
      </w:r>
      <w:proofErr w:type="spellEnd"/>
      <w:r w:rsidRPr="00102A96">
        <w:rPr>
          <w:rFonts w:cstheme="minorHAnsi"/>
          <w:color w:val="000000"/>
          <w:sz w:val="22"/>
          <w:szCs w:val="22"/>
        </w:rPr>
        <w:t xml:space="preserve"> = FTE področja P pri prejemniku</w:t>
      </w:r>
      <w:r w:rsidR="00E01C44">
        <w:rPr>
          <w:rFonts w:cstheme="minorHAnsi"/>
          <w:color w:val="000000"/>
          <w:sz w:val="22"/>
          <w:szCs w:val="22"/>
        </w:rPr>
        <w:t>;</w:t>
      </w:r>
      <w:r w:rsidRPr="00102A96">
        <w:rPr>
          <w:rFonts w:cstheme="minorHAnsi"/>
          <w:sz w:val="22"/>
          <w:szCs w:val="22"/>
        </w:rPr>
        <w:t xml:space="preserve"> </w:t>
      </w:r>
    </w:p>
    <w:p w14:paraId="74ED43F3" w14:textId="31FE7EDC" w:rsidR="00EA5866" w:rsidRPr="00102A96" w:rsidRDefault="00EA5866" w:rsidP="007D681E">
      <w:pPr>
        <w:pStyle w:val="Odstavekseznama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proofErr w:type="spellStart"/>
      <w:r w:rsidRPr="00102A96">
        <w:rPr>
          <w:rFonts w:cstheme="minorHAnsi"/>
          <w:b/>
          <w:sz w:val="22"/>
          <w:szCs w:val="22"/>
        </w:rPr>
        <w:lastRenderedPageBreak/>
        <w:t>Qp</w:t>
      </w:r>
      <w:proofErr w:type="spellEnd"/>
      <w:r w:rsidRPr="00102A96">
        <w:rPr>
          <w:rFonts w:cstheme="minorHAnsi"/>
          <w:b/>
          <w:sz w:val="22"/>
          <w:szCs w:val="22"/>
        </w:rPr>
        <w:t xml:space="preserve"> </w:t>
      </w:r>
      <w:r w:rsidRPr="00102A96">
        <w:rPr>
          <w:rFonts w:cstheme="minorHAnsi"/>
          <w:sz w:val="22"/>
          <w:szCs w:val="22"/>
        </w:rPr>
        <w:t xml:space="preserve">= kakovost posameznega področja </w:t>
      </w:r>
      <w:r w:rsidR="0036680D">
        <w:rPr>
          <w:rFonts w:cstheme="minorHAnsi"/>
          <w:sz w:val="22"/>
          <w:szCs w:val="22"/>
        </w:rPr>
        <w:t>RO</w:t>
      </w:r>
      <w:r w:rsidR="00E01C44">
        <w:rPr>
          <w:rFonts w:cstheme="minorHAnsi"/>
          <w:sz w:val="22"/>
          <w:szCs w:val="22"/>
        </w:rPr>
        <w:t>;</w:t>
      </w:r>
      <w:r w:rsidRPr="00102A96">
        <w:rPr>
          <w:rFonts w:cstheme="minorHAnsi"/>
          <w:sz w:val="22"/>
          <w:szCs w:val="22"/>
        </w:rPr>
        <w:t xml:space="preserve"> </w:t>
      </w:r>
    </w:p>
    <w:p w14:paraId="4D54BA96" w14:textId="6B7B5EBA" w:rsidR="00EA5866" w:rsidRPr="00102A96" w:rsidRDefault="00EA5866" w:rsidP="007D681E">
      <w:pPr>
        <w:pStyle w:val="Odstavekseznama"/>
        <w:numPr>
          <w:ilvl w:val="0"/>
          <w:numId w:val="36"/>
        </w:numPr>
        <w:jc w:val="both"/>
        <w:rPr>
          <w:rFonts w:cstheme="minorHAnsi"/>
          <w:color w:val="FF0000"/>
          <w:sz w:val="22"/>
          <w:szCs w:val="22"/>
        </w:rPr>
      </w:pPr>
      <w:r w:rsidRPr="00102A96">
        <w:rPr>
          <w:rFonts w:cstheme="minorHAnsi"/>
          <w:b/>
          <w:sz w:val="22"/>
          <w:szCs w:val="22"/>
        </w:rPr>
        <w:t>X</w:t>
      </w:r>
      <w:r w:rsidRPr="00102A96">
        <w:rPr>
          <w:rFonts w:cstheme="minorHAnsi"/>
          <w:sz w:val="22"/>
          <w:szCs w:val="22"/>
        </w:rPr>
        <w:t xml:space="preserve"> = številčna ocena kazalnika znanstvena odličnost (4 za oceno A, 2 za oceno B, 1 za oceno C in 0 za oceno D)</w:t>
      </w:r>
      <w:r w:rsidR="00E01C44">
        <w:rPr>
          <w:rFonts w:cstheme="minorHAnsi"/>
          <w:sz w:val="22"/>
          <w:szCs w:val="22"/>
        </w:rPr>
        <w:t>;</w:t>
      </w:r>
      <w:r w:rsidRPr="00102A96">
        <w:rPr>
          <w:rFonts w:cstheme="minorHAnsi"/>
          <w:sz w:val="22"/>
          <w:szCs w:val="22"/>
        </w:rPr>
        <w:t xml:space="preserve"> </w:t>
      </w:r>
    </w:p>
    <w:p w14:paraId="4686E954" w14:textId="24017305" w:rsidR="00EA5866" w:rsidRPr="00102A96" w:rsidRDefault="00EA5866" w:rsidP="007D681E">
      <w:pPr>
        <w:pStyle w:val="Odstavekseznama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proofErr w:type="spellStart"/>
      <w:r w:rsidRPr="00102A96">
        <w:rPr>
          <w:rFonts w:cstheme="minorHAnsi"/>
          <w:b/>
          <w:sz w:val="22"/>
          <w:szCs w:val="22"/>
        </w:rPr>
        <w:t>Wd</w:t>
      </w:r>
      <w:proofErr w:type="spellEnd"/>
      <w:r w:rsidRPr="00102A96">
        <w:rPr>
          <w:rFonts w:cstheme="minorHAnsi"/>
          <w:sz w:val="22"/>
          <w:szCs w:val="22"/>
        </w:rPr>
        <w:t xml:space="preserve"> = delež kazalnika znanstvene odličnosti (50 %)</w:t>
      </w:r>
      <w:r w:rsidR="00E01C44">
        <w:rPr>
          <w:rFonts w:cstheme="minorHAnsi"/>
          <w:sz w:val="22"/>
          <w:szCs w:val="22"/>
        </w:rPr>
        <w:t>;</w:t>
      </w:r>
      <w:r w:rsidRPr="00102A96">
        <w:rPr>
          <w:rFonts w:cstheme="minorHAnsi"/>
          <w:sz w:val="22"/>
          <w:szCs w:val="22"/>
        </w:rPr>
        <w:t xml:space="preserve"> </w:t>
      </w:r>
    </w:p>
    <w:p w14:paraId="40B21761" w14:textId="1741656E" w:rsidR="00EA5866" w:rsidRPr="00102A96" w:rsidRDefault="00EA5866" w:rsidP="007D681E">
      <w:pPr>
        <w:pStyle w:val="Odstavekseznama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102A96">
        <w:rPr>
          <w:rFonts w:cstheme="minorHAnsi"/>
          <w:b/>
          <w:sz w:val="22"/>
          <w:szCs w:val="22"/>
        </w:rPr>
        <w:t xml:space="preserve">Y </w:t>
      </w:r>
      <w:r w:rsidRPr="00102A96">
        <w:rPr>
          <w:rFonts w:cstheme="minorHAnsi"/>
          <w:sz w:val="22"/>
          <w:szCs w:val="22"/>
        </w:rPr>
        <w:t>= številčna ocena kazalnika družbeni in gospodarski vpliv (4 za oceno A, 2 za oceno B, 1 za oceno C in 0 za oceno D)</w:t>
      </w:r>
      <w:r w:rsidR="00E01C44">
        <w:rPr>
          <w:rFonts w:cstheme="minorHAnsi"/>
          <w:sz w:val="22"/>
          <w:szCs w:val="22"/>
        </w:rPr>
        <w:t>;</w:t>
      </w:r>
      <w:r w:rsidRPr="00102A96">
        <w:rPr>
          <w:rFonts w:cstheme="minorHAnsi"/>
          <w:sz w:val="22"/>
          <w:szCs w:val="22"/>
        </w:rPr>
        <w:t xml:space="preserve"> </w:t>
      </w:r>
    </w:p>
    <w:p w14:paraId="0B37B23E" w14:textId="31E81457" w:rsidR="00EA5866" w:rsidRPr="00102A96" w:rsidRDefault="00EA5866" w:rsidP="007D681E">
      <w:pPr>
        <w:pStyle w:val="Odstavekseznama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proofErr w:type="spellStart"/>
      <w:r w:rsidRPr="00102A96">
        <w:rPr>
          <w:rFonts w:cstheme="minorHAnsi"/>
          <w:b/>
          <w:sz w:val="22"/>
          <w:szCs w:val="22"/>
        </w:rPr>
        <w:t>Wp</w:t>
      </w:r>
      <w:proofErr w:type="spellEnd"/>
      <w:r w:rsidRPr="00102A96">
        <w:rPr>
          <w:rFonts w:cstheme="minorHAnsi"/>
          <w:b/>
          <w:sz w:val="22"/>
          <w:szCs w:val="22"/>
        </w:rPr>
        <w:t xml:space="preserve"> </w:t>
      </w:r>
      <w:r w:rsidRPr="00102A96">
        <w:rPr>
          <w:rFonts w:cstheme="minorHAnsi"/>
          <w:sz w:val="22"/>
          <w:szCs w:val="22"/>
        </w:rPr>
        <w:t>= delež kazalnika družbeni in gospodarski vpliv (35 %)</w:t>
      </w:r>
      <w:r w:rsidR="00E01C44">
        <w:rPr>
          <w:rFonts w:cstheme="minorHAnsi"/>
          <w:sz w:val="22"/>
          <w:szCs w:val="22"/>
        </w:rPr>
        <w:t>;</w:t>
      </w:r>
      <w:r w:rsidRPr="00102A96">
        <w:rPr>
          <w:rFonts w:cstheme="minorHAnsi"/>
          <w:sz w:val="22"/>
          <w:szCs w:val="22"/>
        </w:rPr>
        <w:t xml:space="preserve">  </w:t>
      </w:r>
    </w:p>
    <w:p w14:paraId="72BDAB5E" w14:textId="39C93967" w:rsidR="00EA5866" w:rsidRPr="00102A96" w:rsidRDefault="00EA5866" w:rsidP="007D681E">
      <w:pPr>
        <w:pStyle w:val="Odstavekseznama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102A96">
        <w:rPr>
          <w:rFonts w:cstheme="minorHAnsi"/>
          <w:b/>
          <w:sz w:val="22"/>
          <w:szCs w:val="22"/>
        </w:rPr>
        <w:t xml:space="preserve">Z </w:t>
      </w:r>
      <w:r w:rsidRPr="00102A96">
        <w:rPr>
          <w:rFonts w:cstheme="minorHAnsi"/>
          <w:sz w:val="22"/>
          <w:szCs w:val="22"/>
        </w:rPr>
        <w:t>= številčna ocena mednarodne vpetosti ocenjevane enote (4 za oceno A, 2 za oceno B, 1 za oceno C in 0 za oceno D)</w:t>
      </w:r>
      <w:r w:rsidR="00E01C44">
        <w:rPr>
          <w:rFonts w:cstheme="minorHAnsi"/>
          <w:sz w:val="22"/>
          <w:szCs w:val="22"/>
        </w:rPr>
        <w:t>;</w:t>
      </w:r>
    </w:p>
    <w:p w14:paraId="716433D9" w14:textId="76BAF744" w:rsidR="00EA5866" w:rsidRPr="00102A96" w:rsidRDefault="00EA5866" w:rsidP="007D681E">
      <w:pPr>
        <w:pStyle w:val="Odstavekseznama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proofErr w:type="spellStart"/>
      <w:r w:rsidRPr="00102A96">
        <w:rPr>
          <w:rFonts w:cstheme="minorHAnsi"/>
          <w:b/>
          <w:sz w:val="22"/>
          <w:szCs w:val="22"/>
        </w:rPr>
        <w:t>Wv</w:t>
      </w:r>
      <w:proofErr w:type="spellEnd"/>
      <w:r w:rsidRPr="00102A96">
        <w:rPr>
          <w:rFonts w:cstheme="minorHAnsi"/>
          <w:sz w:val="22"/>
          <w:szCs w:val="22"/>
        </w:rPr>
        <w:t xml:space="preserve"> = delež kazalnika mednarodna vpetost (15%)</w:t>
      </w:r>
      <w:r w:rsidR="00835CDD">
        <w:rPr>
          <w:rFonts w:cstheme="minorHAnsi"/>
          <w:sz w:val="22"/>
          <w:szCs w:val="22"/>
        </w:rPr>
        <w:t>.</w:t>
      </w:r>
    </w:p>
    <w:p w14:paraId="2C261208" w14:textId="77777777" w:rsidR="00EA5866" w:rsidRPr="00E32FF6" w:rsidRDefault="00EA5866" w:rsidP="007D681E">
      <w:pPr>
        <w:jc w:val="both"/>
        <w:rPr>
          <w:rFonts w:cstheme="minorHAnsi"/>
          <w:sz w:val="22"/>
          <w:szCs w:val="22"/>
        </w:rPr>
      </w:pPr>
    </w:p>
    <w:p w14:paraId="45018303" w14:textId="59E426EE" w:rsidR="00B3511F" w:rsidRDefault="00876E8E" w:rsidP="007D681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</w:t>
      </w:r>
      <w:r w:rsidR="00151233">
        <w:rPr>
          <w:rFonts w:cstheme="minorHAnsi"/>
          <w:sz w:val="22"/>
          <w:szCs w:val="22"/>
        </w:rPr>
        <w:t>6</w:t>
      </w:r>
      <w:r>
        <w:rPr>
          <w:rFonts w:cstheme="minorHAnsi"/>
          <w:sz w:val="22"/>
          <w:szCs w:val="22"/>
        </w:rPr>
        <w:t xml:space="preserve">) </w:t>
      </w:r>
      <w:r w:rsidR="00B3511F">
        <w:rPr>
          <w:rFonts w:cstheme="minorHAnsi"/>
          <w:sz w:val="22"/>
          <w:szCs w:val="22"/>
        </w:rPr>
        <w:t>Indeks kakovosti RO na področju panela (</w:t>
      </w:r>
      <w:proofErr w:type="spellStart"/>
      <w:r w:rsidR="00B3511F" w:rsidRPr="00E32FF6">
        <w:rPr>
          <w:rFonts w:cstheme="minorHAnsi"/>
          <w:sz w:val="22"/>
          <w:szCs w:val="22"/>
        </w:rPr>
        <w:t>Q</w:t>
      </w:r>
      <w:r w:rsidR="00B3511F" w:rsidRPr="00E32FF6">
        <w:rPr>
          <w:rFonts w:cstheme="minorHAnsi"/>
          <w:sz w:val="22"/>
          <w:szCs w:val="22"/>
          <w:vertAlign w:val="subscript"/>
        </w:rPr>
        <w:t>p</w:t>
      </w:r>
      <w:proofErr w:type="spellEnd"/>
      <w:r w:rsidR="00B3511F">
        <w:rPr>
          <w:rFonts w:cstheme="minorHAnsi"/>
          <w:sz w:val="22"/>
          <w:szCs w:val="22"/>
        </w:rPr>
        <w:t xml:space="preserve">) se izračuna po naslednji formuli </w:t>
      </w:r>
      <w:proofErr w:type="spellStart"/>
      <w:r w:rsidR="00EA5866" w:rsidRPr="00102A96">
        <w:rPr>
          <w:rFonts w:cstheme="minorHAnsi"/>
          <w:sz w:val="22"/>
          <w:szCs w:val="22"/>
        </w:rPr>
        <w:t>Q</w:t>
      </w:r>
      <w:r w:rsidR="00EA5866" w:rsidRPr="00102A96">
        <w:rPr>
          <w:rFonts w:cstheme="minorHAnsi"/>
          <w:sz w:val="22"/>
          <w:szCs w:val="22"/>
          <w:vertAlign w:val="subscript"/>
        </w:rPr>
        <w:t>p</w:t>
      </w:r>
      <w:proofErr w:type="spellEnd"/>
      <w:r w:rsidR="00EA5866" w:rsidRPr="00102A96">
        <w:rPr>
          <w:rFonts w:cstheme="minorHAnsi"/>
          <w:sz w:val="22"/>
          <w:szCs w:val="22"/>
        </w:rPr>
        <w:t xml:space="preserve"> = (X * </w:t>
      </w:r>
      <w:proofErr w:type="spellStart"/>
      <w:r w:rsidR="00EA5866" w:rsidRPr="00102A96">
        <w:rPr>
          <w:rFonts w:cstheme="minorHAnsi"/>
          <w:sz w:val="22"/>
          <w:szCs w:val="22"/>
        </w:rPr>
        <w:t>Wd</w:t>
      </w:r>
      <w:proofErr w:type="spellEnd"/>
      <w:r w:rsidR="00EA5866" w:rsidRPr="00102A96">
        <w:rPr>
          <w:rFonts w:cstheme="minorHAnsi"/>
          <w:sz w:val="22"/>
          <w:szCs w:val="22"/>
        </w:rPr>
        <w:t xml:space="preserve"> + Y * </w:t>
      </w:r>
      <w:proofErr w:type="spellStart"/>
      <w:r w:rsidR="00EA5866" w:rsidRPr="00102A96">
        <w:rPr>
          <w:rFonts w:cstheme="minorHAnsi"/>
          <w:sz w:val="22"/>
          <w:szCs w:val="22"/>
        </w:rPr>
        <w:t>Wp</w:t>
      </w:r>
      <w:proofErr w:type="spellEnd"/>
      <w:r w:rsidR="00EA5866" w:rsidRPr="00102A96">
        <w:rPr>
          <w:rFonts w:cstheme="minorHAnsi"/>
          <w:sz w:val="22"/>
          <w:szCs w:val="22"/>
        </w:rPr>
        <w:t xml:space="preserve"> + Z*</w:t>
      </w:r>
      <w:proofErr w:type="spellStart"/>
      <w:r w:rsidR="00EA5866" w:rsidRPr="00102A96">
        <w:rPr>
          <w:rFonts w:cstheme="minorHAnsi"/>
          <w:sz w:val="22"/>
          <w:szCs w:val="22"/>
        </w:rPr>
        <w:t>Wv</w:t>
      </w:r>
      <w:proofErr w:type="spellEnd"/>
      <w:r w:rsidR="00EA5866" w:rsidRPr="00102A96">
        <w:rPr>
          <w:rFonts w:cstheme="minorHAnsi"/>
          <w:sz w:val="22"/>
          <w:szCs w:val="22"/>
        </w:rPr>
        <w:t>)</w:t>
      </w:r>
      <w:r w:rsidR="00B3511F">
        <w:rPr>
          <w:rFonts w:cstheme="minorHAnsi"/>
          <w:sz w:val="22"/>
          <w:szCs w:val="22"/>
        </w:rPr>
        <w:t>.</w:t>
      </w:r>
      <w:r w:rsidR="00EA5866" w:rsidRPr="00102A96">
        <w:rPr>
          <w:rFonts w:cstheme="minorHAnsi"/>
          <w:sz w:val="22"/>
          <w:szCs w:val="22"/>
        </w:rPr>
        <w:t xml:space="preserve"> </w:t>
      </w:r>
    </w:p>
    <w:p w14:paraId="704B1D9B" w14:textId="77777777" w:rsidR="00B3511F" w:rsidRDefault="00B3511F" w:rsidP="007D681E">
      <w:pPr>
        <w:jc w:val="both"/>
        <w:rPr>
          <w:rFonts w:cstheme="minorHAnsi"/>
          <w:sz w:val="22"/>
          <w:szCs w:val="22"/>
        </w:rPr>
      </w:pPr>
    </w:p>
    <w:p w14:paraId="148B39DE" w14:textId="0C77B18C" w:rsidR="00EA5866" w:rsidRPr="00102A96" w:rsidRDefault="00876E8E" w:rsidP="007D681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</w:t>
      </w:r>
      <w:r w:rsidR="00151233">
        <w:rPr>
          <w:rFonts w:cstheme="minorHAnsi"/>
          <w:sz w:val="22"/>
          <w:szCs w:val="22"/>
        </w:rPr>
        <w:t>7</w:t>
      </w:r>
      <w:r>
        <w:rPr>
          <w:rFonts w:cstheme="minorHAnsi"/>
          <w:sz w:val="22"/>
          <w:szCs w:val="22"/>
        </w:rPr>
        <w:t xml:space="preserve">) </w:t>
      </w:r>
      <w:r w:rsidR="00EA5866" w:rsidRPr="00102A96">
        <w:rPr>
          <w:rFonts w:cstheme="minorHAnsi"/>
          <w:sz w:val="22"/>
          <w:szCs w:val="22"/>
        </w:rPr>
        <w:t xml:space="preserve">Indeks kakovosti </w:t>
      </w:r>
      <w:r w:rsidR="00B3511F">
        <w:rPr>
          <w:rFonts w:cstheme="minorHAnsi"/>
          <w:sz w:val="22"/>
          <w:szCs w:val="22"/>
        </w:rPr>
        <w:t>RO</w:t>
      </w:r>
      <w:r w:rsidR="00EA5866" w:rsidRPr="00102A96">
        <w:rPr>
          <w:rFonts w:cstheme="minorHAnsi"/>
          <w:sz w:val="22"/>
          <w:szCs w:val="22"/>
        </w:rPr>
        <w:t xml:space="preserve"> kot celote</w:t>
      </w:r>
      <w:r w:rsidR="00B3511F">
        <w:rPr>
          <w:rFonts w:cstheme="minorHAnsi"/>
          <w:sz w:val="22"/>
          <w:szCs w:val="22"/>
        </w:rPr>
        <w:t xml:space="preserve"> (Q)</w:t>
      </w:r>
      <w:r w:rsidR="00EA5866" w:rsidRPr="00102A96">
        <w:rPr>
          <w:rFonts w:cstheme="minorHAnsi"/>
          <w:sz w:val="22"/>
          <w:szCs w:val="22"/>
        </w:rPr>
        <w:t xml:space="preserve"> je </w:t>
      </w:r>
      <w:proofErr w:type="spellStart"/>
      <w:r w:rsidR="00EA5866" w:rsidRPr="00102A96">
        <w:rPr>
          <w:rFonts w:cstheme="minorHAnsi"/>
          <w:sz w:val="22"/>
          <w:szCs w:val="22"/>
        </w:rPr>
        <w:t>uteženo</w:t>
      </w:r>
      <w:proofErr w:type="spellEnd"/>
      <w:r w:rsidR="00EA5866" w:rsidRPr="00102A96">
        <w:rPr>
          <w:rFonts w:cstheme="minorHAnsi"/>
          <w:sz w:val="22"/>
          <w:szCs w:val="22"/>
        </w:rPr>
        <w:t xml:space="preserve"> povprečje po področjih</w:t>
      </w:r>
      <w:r w:rsidR="00B3511F">
        <w:rPr>
          <w:rFonts w:cstheme="minorHAnsi"/>
          <w:sz w:val="22"/>
          <w:szCs w:val="22"/>
        </w:rPr>
        <w:t xml:space="preserve"> panelov</w:t>
      </w:r>
      <w:r w:rsidR="00EA5866" w:rsidRPr="00102A96">
        <w:rPr>
          <w:rFonts w:cstheme="minorHAnsi"/>
          <w:sz w:val="22"/>
          <w:szCs w:val="22"/>
        </w:rPr>
        <w:t>:</w:t>
      </w:r>
      <w:r w:rsidR="00B3511F">
        <w:rPr>
          <w:rFonts w:cstheme="minorHAnsi"/>
          <w:sz w:val="22"/>
          <w:szCs w:val="22"/>
        </w:rPr>
        <w:t xml:space="preserve"> </w:t>
      </w:r>
      <w:r w:rsidR="00EA5866" w:rsidRPr="00102A96">
        <w:rPr>
          <w:rFonts w:cstheme="minorHAnsi"/>
          <w:b/>
          <w:sz w:val="22"/>
          <w:szCs w:val="22"/>
        </w:rPr>
        <w:t>Q</w:t>
      </w:r>
      <w:r w:rsidR="00EA5866" w:rsidRPr="00102A96">
        <w:rPr>
          <w:rFonts w:cstheme="minorHAnsi"/>
          <w:b/>
          <w:sz w:val="22"/>
          <w:szCs w:val="22"/>
          <w:vertAlign w:val="subscript"/>
        </w:rPr>
        <w:t xml:space="preserve"> </w:t>
      </w:r>
      <w:r w:rsidR="00EA5866" w:rsidRPr="00102A96">
        <w:rPr>
          <w:rFonts w:cstheme="minorHAnsi"/>
          <w:b/>
          <w:sz w:val="22"/>
          <w:szCs w:val="22"/>
        </w:rPr>
        <w:t xml:space="preserve">= (∑ </w:t>
      </w:r>
      <w:proofErr w:type="spellStart"/>
      <w:r w:rsidR="00EA5866" w:rsidRPr="00102A96">
        <w:rPr>
          <w:rFonts w:cstheme="minorHAnsi"/>
          <w:b/>
          <w:sz w:val="22"/>
          <w:szCs w:val="22"/>
        </w:rPr>
        <w:t>Q</w:t>
      </w:r>
      <w:r w:rsidR="00EA5866" w:rsidRPr="00102A96">
        <w:rPr>
          <w:rFonts w:cstheme="minorHAnsi"/>
          <w:b/>
          <w:sz w:val="22"/>
          <w:szCs w:val="22"/>
          <w:vertAlign w:val="subscript"/>
        </w:rPr>
        <w:t>p</w:t>
      </w:r>
      <w:proofErr w:type="spellEnd"/>
      <w:r w:rsidR="00EA5866" w:rsidRPr="00102A96">
        <w:rPr>
          <w:rFonts w:cstheme="minorHAnsi"/>
          <w:b/>
          <w:sz w:val="22"/>
          <w:szCs w:val="22"/>
          <w:vertAlign w:val="subscript"/>
        </w:rPr>
        <w:t>*</w:t>
      </w:r>
      <w:r w:rsidR="00EA5866" w:rsidRPr="00102A96">
        <w:rPr>
          <w:rFonts w:cstheme="minorHAnsi"/>
          <w:b/>
          <w:sz w:val="22"/>
          <w:szCs w:val="22"/>
        </w:rPr>
        <w:t xml:space="preserve"> </w:t>
      </w:r>
      <w:proofErr w:type="spellStart"/>
      <w:r w:rsidR="00EA5866" w:rsidRPr="00102A96">
        <w:rPr>
          <w:rFonts w:cstheme="minorHAnsi"/>
          <w:b/>
          <w:sz w:val="22"/>
          <w:szCs w:val="22"/>
        </w:rPr>
        <w:t>FTE</w:t>
      </w:r>
      <w:r w:rsidR="00EA5866" w:rsidRPr="00102A96">
        <w:rPr>
          <w:rFonts w:cstheme="minorHAnsi"/>
          <w:b/>
          <w:sz w:val="22"/>
          <w:szCs w:val="22"/>
          <w:vertAlign w:val="subscript"/>
        </w:rPr>
        <w:t>p</w:t>
      </w:r>
      <w:proofErr w:type="spellEnd"/>
      <w:r w:rsidR="00EA5866" w:rsidRPr="00102A96">
        <w:rPr>
          <w:rFonts w:cstheme="minorHAnsi"/>
          <w:b/>
          <w:sz w:val="22"/>
          <w:szCs w:val="22"/>
          <w:vertAlign w:val="subscript"/>
        </w:rPr>
        <w:t xml:space="preserve"> </w:t>
      </w:r>
      <w:r w:rsidR="00EA5866" w:rsidRPr="00102A96">
        <w:rPr>
          <w:rFonts w:cstheme="minorHAnsi"/>
          <w:b/>
          <w:sz w:val="22"/>
          <w:szCs w:val="22"/>
        </w:rPr>
        <w:t xml:space="preserve">)/∑ </w:t>
      </w:r>
      <w:proofErr w:type="spellStart"/>
      <w:r w:rsidR="00EA5866" w:rsidRPr="00102A96">
        <w:rPr>
          <w:rFonts w:cstheme="minorHAnsi"/>
          <w:b/>
          <w:sz w:val="22"/>
          <w:szCs w:val="22"/>
        </w:rPr>
        <w:t>FTE</w:t>
      </w:r>
      <w:r w:rsidR="00EA5866" w:rsidRPr="00102A96">
        <w:rPr>
          <w:rFonts w:cstheme="minorHAnsi"/>
          <w:b/>
          <w:sz w:val="22"/>
          <w:szCs w:val="22"/>
          <w:vertAlign w:val="subscript"/>
        </w:rPr>
        <w:t>p</w:t>
      </w:r>
      <w:proofErr w:type="spellEnd"/>
      <w:r w:rsidR="00E01C44">
        <w:rPr>
          <w:rFonts w:cstheme="minorHAnsi"/>
          <w:b/>
          <w:sz w:val="22"/>
          <w:szCs w:val="22"/>
          <w:vertAlign w:val="subscript"/>
        </w:rPr>
        <w:t>.</w:t>
      </w:r>
      <w:r w:rsidR="00EA5866" w:rsidRPr="00102A96">
        <w:rPr>
          <w:rFonts w:cstheme="minorHAnsi"/>
          <w:b/>
          <w:sz w:val="22"/>
          <w:szCs w:val="22"/>
        </w:rPr>
        <w:t xml:space="preserve"> </w:t>
      </w:r>
    </w:p>
    <w:p w14:paraId="585F4C7C" w14:textId="77777777" w:rsidR="00EA5866" w:rsidRPr="00CC1D0C" w:rsidRDefault="00EA5866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152F3DE5" w14:textId="77777777" w:rsidR="00125E3E" w:rsidRPr="00102A96" w:rsidRDefault="00125E3E" w:rsidP="007D681E">
      <w:pPr>
        <w:ind w:right="-34"/>
        <w:jc w:val="both"/>
        <w:rPr>
          <w:rFonts w:cstheme="minorHAnsi"/>
          <w:color w:val="000000" w:themeColor="text1"/>
          <w:sz w:val="22"/>
          <w:szCs w:val="22"/>
        </w:rPr>
      </w:pPr>
    </w:p>
    <w:p w14:paraId="50662DF7" w14:textId="5DC4A098" w:rsidR="00512890" w:rsidRPr="00102A96" w:rsidRDefault="00876E8E" w:rsidP="007D681E">
      <w:pPr>
        <w:ind w:right="-34"/>
        <w:jc w:val="center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>23</w:t>
      </w:r>
      <w:r w:rsidR="00E01C44">
        <w:rPr>
          <w:rFonts w:cstheme="minorHAnsi"/>
          <w:b/>
          <w:color w:val="000000" w:themeColor="text1"/>
          <w:sz w:val="22"/>
          <w:szCs w:val="22"/>
        </w:rPr>
        <w:t>.</w:t>
      </w:r>
      <w:r>
        <w:rPr>
          <w:rFonts w:cstheme="minorHAnsi"/>
          <w:b/>
          <w:color w:val="000000" w:themeColor="text1"/>
          <w:sz w:val="22"/>
          <w:szCs w:val="22"/>
        </w:rPr>
        <w:t>b</w:t>
      </w:r>
      <w:r w:rsidR="00FE6FA4" w:rsidRPr="00CC1D0C">
        <w:rPr>
          <w:rFonts w:cstheme="minorHAnsi"/>
          <w:b/>
          <w:color w:val="000000" w:themeColor="text1"/>
          <w:sz w:val="22"/>
          <w:szCs w:val="22"/>
        </w:rPr>
        <w:t xml:space="preserve"> člen</w:t>
      </w:r>
    </w:p>
    <w:p w14:paraId="7AFE4A46" w14:textId="77777777" w:rsidR="00512890" w:rsidRPr="00102A96" w:rsidRDefault="00FE6FA4" w:rsidP="007D681E">
      <w:pPr>
        <w:ind w:right="-34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02A96">
        <w:rPr>
          <w:rFonts w:cstheme="minorHAnsi"/>
          <w:b/>
          <w:color w:val="000000" w:themeColor="text1"/>
          <w:sz w:val="22"/>
          <w:szCs w:val="22"/>
        </w:rPr>
        <w:t>(sprememba obsega sredstev stabilnega financiranja)</w:t>
      </w:r>
    </w:p>
    <w:p w14:paraId="08744EB4" w14:textId="77777777" w:rsidR="00512890" w:rsidRPr="00102A96" w:rsidRDefault="00512890" w:rsidP="007D681E">
      <w:pPr>
        <w:ind w:right="-34"/>
        <w:jc w:val="both"/>
        <w:rPr>
          <w:rFonts w:cstheme="minorHAnsi"/>
          <w:color w:val="000000" w:themeColor="text1"/>
          <w:sz w:val="22"/>
          <w:szCs w:val="22"/>
        </w:rPr>
      </w:pPr>
    </w:p>
    <w:p w14:paraId="2A16A4C3" w14:textId="379501BD" w:rsidR="00ED0620" w:rsidRPr="00CC1D0C" w:rsidRDefault="00ED0620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(1) </w:t>
      </w:r>
      <w:r w:rsidR="00E01C44">
        <w:rPr>
          <w:rFonts w:eastAsia="Times New Roman" w:cstheme="minorHAnsi"/>
          <w:color w:val="000000"/>
          <w:sz w:val="22"/>
          <w:szCs w:val="22"/>
          <w:lang w:eastAsia="en-GB"/>
        </w:rPr>
        <w:t>N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a podlagi ocen</w:t>
      </w:r>
      <w:r w:rsidR="00876E8E">
        <w:rPr>
          <w:rFonts w:eastAsia="Times New Roman" w:cstheme="minorHAnsi"/>
          <w:color w:val="000000"/>
          <w:sz w:val="22"/>
          <w:szCs w:val="22"/>
          <w:lang w:eastAsia="en-GB"/>
        </w:rPr>
        <w:t>jevanja</w:t>
      </w:r>
      <w:r w:rsidR="00E01C4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iz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prejšnje</w:t>
      </w:r>
      <w:r w:rsidR="00E01C44">
        <w:rPr>
          <w:rFonts w:eastAsia="Times New Roman" w:cstheme="minorHAnsi"/>
          <w:color w:val="000000"/>
          <w:sz w:val="22"/>
          <w:szCs w:val="22"/>
          <w:lang w:eastAsia="en-GB"/>
        </w:rPr>
        <w:t>ga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člen</w:t>
      </w:r>
      <w:r w:rsidR="00E01C44">
        <w:rPr>
          <w:rFonts w:eastAsia="Times New Roman" w:cstheme="minorHAnsi"/>
          <w:color w:val="000000"/>
          <w:sz w:val="22"/>
          <w:szCs w:val="22"/>
          <w:lang w:eastAsia="en-GB"/>
        </w:rPr>
        <w:t>a se R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>O</w:t>
      </w:r>
      <w:r w:rsidR="00E01C4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razdeli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v prvo, drugo ali tretjo skupino in sicer tako, da je 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>prvih 10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% najbolje ocenjenih </w:t>
      </w:r>
      <w:r w:rsidR="0036680D">
        <w:rPr>
          <w:rFonts w:eastAsia="Times New Roman" w:cstheme="minorHAnsi"/>
          <w:color w:val="000000"/>
          <w:sz w:val="22"/>
          <w:szCs w:val="22"/>
          <w:lang w:eastAsia="en-GB"/>
        </w:rPr>
        <w:t>RO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uvrščenih v prvo skupino, naslednjih 80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%  </w:t>
      </w:r>
      <w:r w:rsidR="0036680D">
        <w:rPr>
          <w:rFonts w:eastAsia="Times New Roman" w:cstheme="minorHAnsi"/>
          <w:color w:val="000000"/>
          <w:sz w:val="22"/>
          <w:szCs w:val="22"/>
          <w:lang w:eastAsia="en-GB"/>
        </w:rPr>
        <w:t>RO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je uvrščenih v drugo skupino, preostalih 10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% </w:t>
      </w:r>
      <w:r w:rsidR="0036680D">
        <w:rPr>
          <w:rFonts w:eastAsia="Times New Roman" w:cstheme="minorHAnsi"/>
          <w:color w:val="000000"/>
          <w:sz w:val="22"/>
          <w:szCs w:val="22"/>
          <w:lang w:eastAsia="en-GB"/>
        </w:rPr>
        <w:t>RO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pa je uvrščenih v tretjo skupino. Pri določitvi števila </w:t>
      </w:r>
      <w:r w:rsidR="0036680D">
        <w:rPr>
          <w:rFonts w:eastAsia="Times New Roman" w:cstheme="minorHAnsi"/>
          <w:color w:val="000000"/>
          <w:sz w:val="22"/>
          <w:szCs w:val="22"/>
          <w:lang w:eastAsia="en-GB"/>
        </w:rPr>
        <w:t>RO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v prvi in tretji skupini se </w:t>
      </w:r>
      <w:r w:rsidR="00102A96">
        <w:rPr>
          <w:rFonts w:eastAsia="Times New Roman" w:cstheme="minorHAnsi"/>
          <w:color w:val="000000"/>
          <w:sz w:val="22"/>
          <w:szCs w:val="22"/>
          <w:lang w:eastAsia="en-GB"/>
        </w:rPr>
        <w:t>delež R</w:t>
      </w:r>
      <w:r w:rsidR="00835CDD">
        <w:rPr>
          <w:rFonts w:eastAsia="Times New Roman" w:cstheme="minorHAnsi"/>
          <w:color w:val="000000"/>
          <w:sz w:val="22"/>
          <w:szCs w:val="22"/>
          <w:lang w:eastAsia="en-GB"/>
        </w:rPr>
        <w:t>O</w:t>
      </w:r>
      <w:r w:rsidR="00102A96">
        <w:rPr>
          <w:rFonts w:eastAsia="Times New Roman" w:cstheme="minorHAnsi"/>
          <w:color w:val="000000"/>
          <w:sz w:val="22"/>
          <w:szCs w:val="22"/>
          <w:lang w:eastAsia="en-GB"/>
        </w:rPr>
        <w:t>, ki sodi v zgornjih in spodnjih 10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% </w:t>
      </w:r>
      <w:r w:rsidR="00835CDD">
        <w:rPr>
          <w:rFonts w:eastAsia="Times New Roman" w:cstheme="minorHAnsi"/>
          <w:color w:val="000000"/>
          <w:sz w:val="22"/>
          <w:szCs w:val="22"/>
          <w:lang w:eastAsia="en-GB"/>
        </w:rPr>
        <w:t>izraženo v decimalnem številu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835CD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>zaokrož</w:t>
      </w:r>
      <w:r w:rsidR="00835CDD"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navzgor, preostanek </w:t>
      </w:r>
      <w:r w:rsidR="0036680D">
        <w:rPr>
          <w:rFonts w:eastAsia="Times New Roman" w:cstheme="minorHAnsi"/>
          <w:color w:val="000000"/>
          <w:sz w:val="22"/>
          <w:szCs w:val="22"/>
          <w:lang w:eastAsia="en-GB"/>
        </w:rPr>
        <w:t>RO</w:t>
      </w:r>
      <w:r w:rsidRPr="00E32FF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pa se uvrsti v drugo skupino.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785EBEC3" w14:textId="77777777" w:rsidR="00512890" w:rsidRPr="00102A96" w:rsidRDefault="00512890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38544FA" w14:textId="77CDCD6D" w:rsidR="0096121B" w:rsidRDefault="4378A50D" w:rsidP="007D681E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02A9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(</w:t>
      </w:r>
      <w:r w:rsidR="00ED0620">
        <w:rPr>
          <w:rFonts w:eastAsia="Times New Roman" w:cstheme="minorHAnsi"/>
          <w:color w:val="000000" w:themeColor="text1"/>
          <w:sz w:val="22"/>
          <w:szCs w:val="22"/>
          <w:lang w:eastAsia="en-GB"/>
        </w:rPr>
        <w:t>2</w:t>
      </w:r>
      <w:r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) </w:t>
      </w:r>
      <w:bookmarkStart w:id="3" w:name="_Hlk161407521"/>
      <w:r w:rsidR="00ED0620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</w:t>
      </w:r>
      <w:r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redstva </w:t>
      </w:r>
      <w:r w:rsidR="006C3CF7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PSF in ISF </w:t>
      </w:r>
      <w:r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se </w:t>
      </w:r>
      <w:r w:rsidR="006C3CF7">
        <w:rPr>
          <w:rFonts w:eastAsia="Times New Roman" w:cstheme="minorHAnsi"/>
          <w:color w:val="000000" w:themeColor="text1"/>
          <w:sz w:val="22"/>
          <w:szCs w:val="22"/>
          <w:lang w:eastAsia="en-GB"/>
        </w:rPr>
        <w:t>do</w:t>
      </w:r>
      <w:r w:rsidRPr="00CC1D0C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delijo tako, da se </w:t>
      </w:r>
      <w:r w:rsidRPr="00102A96">
        <w:rPr>
          <w:rFonts w:cstheme="minorHAnsi"/>
          <w:sz w:val="22"/>
          <w:szCs w:val="22"/>
        </w:rPr>
        <w:t>do 10</w:t>
      </w:r>
      <w:r w:rsidR="10D2C733" w:rsidRPr="00102A96">
        <w:rPr>
          <w:rFonts w:cstheme="minorHAnsi"/>
          <w:sz w:val="22"/>
          <w:szCs w:val="22"/>
        </w:rPr>
        <w:t xml:space="preserve"> </w:t>
      </w:r>
      <w:r w:rsidRPr="00102A96">
        <w:rPr>
          <w:rFonts w:cstheme="minorHAnsi"/>
          <w:sz w:val="22"/>
          <w:szCs w:val="22"/>
        </w:rPr>
        <w:t>% zneska stabilnega financiranja, ki je namenjen za PSF</w:t>
      </w:r>
      <w:r w:rsidR="00E264D6" w:rsidRPr="00102A96">
        <w:rPr>
          <w:rFonts w:cstheme="minorHAnsi"/>
          <w:sz w:val="22"/>
          <w:szCs w:val="22"/>
        </w:rPr>
        <w:t>-O</w:t>
      </w:r>
      <w:r w:rsidR="006C3CF7">
        <w:rPr>
          <w:rFonts w:cstheme="minorHAnsi"/>
          <w:sz w:val="22"/>
          <w:szCs w:val="22"/>
        </w:rPr>
        <w:t xml:space="preserve"> in ISF-O</w:t>
      </w:r>
      <w:r w:rsidRPr="00102A96">
        <w:rPr>
          <w:rFonts w:cstheme="minorHAnsi"/>
          <w:sz w:val="22"/>
          <w:szCs w:val="22"/>
        </w:rPr>
        <w:t xml:space="preserve">, v deležu, ki ga določi minister, </w:t>
      </w:r>
      <w:r w:rsidR="006C3CF7">
        <w:rPr>
          <w:rFonts w:cstheme="minorHAnsi"/>
          <w:sz w:val="22"/>
          <w:szCs w:val="22"/>
        </w:rPr>
        <w:t xml:space="preserve">pristojen za znanost, </w:t>
      </w:r>
      <w:r w:rsidRPr="00102A96">
        <w:rPr>
          <w:rFonts w:cstheme="minorHAnsi"/>
          <w:sz w:val="22"/>
          <w:szCs w:val="22"/>
        </w:rPr>
        <w:t xml:space="preserve">izvzame iz </w:t>
      </w:r>
      <w:r w:rsidR="006C3CF7">
        <w:rPr>
          <w:rFonts w:cstheme="minorHAnsi"/>
          <w:sz w:val="22"/>
          <w:szCs w:val="22"/>
        </w:rPr>
        <w:t>dode</w:t>
      </w:r>
      <w:r w:rsidRPr="00102A96">
        <w:rPr>
          <w:rFonts w:cstheme="minorHAnsi"/>
          <w:sz w:val="22"/>
          <w:szCs w:val="22"/>
        </w:rPr>
        <w:t xml:space="preserve">litve po prvem odstavku 25. člena zakona in se </w:t>
      </w:r>
      <w:r w:rsidRPr="00CC1D0C">
        <w:rPr>
          <w:rFonts w:cstheme="minorHAnsi"/>
          <w:sz w:val="22"/>
          <w:szCs w:val="22"/>
        </w:rPr>
        <w:t>dodeli</w:t>
      </w:r>
      <w:r w:rsidR="00E264D6" w:rsidRPr="00102A96">
        <w:rPr>
          <w:rFonts w:cstheme="minorHAnsi"/>
          <w:sz w:val="22"/>
          <w:szCs w:val="22"/>
        </w:rPr>
        <w:t xml:space="preserve"> </w:t>
      </w:r>
      <w:r w:rsidR="006C3CF7">
        <w:rPr>
          <w:rFonts w:cstheme="minorHAnsi"/>
          <w:sz w:val="22"/>
          <w:szCs w:val="22"/>
        </w:rPr>
        <w:t xml:space="preserve">RO </w:t>
      </w:r>
      <w:r w:rsidR="00E264D6" w:rsidRPr="00102A96">
        <w:rPr>
          <w:rFonts w:cstheme="minorHAnsi"/>
          <w:sz w:val="22"/>
          <w:szCs w:val="22"/>
        </w:rPr>
        <w:t>glede na razvrstitev v skupine</w:t>
      </w:r>
      <w:r w:rsidR="00ED0620">
        <w:rPr>
          <w:rFonts w:cstheme="minorHAnsi"/>
          <w:sz w:val="22"/>
          <w:szCs w:val="22"/>
        </w:rPr>
        <w:t xml:space="preserve"> iz prejšnjega odstavka, na način, da </w:t>
      </w:r>
      <w:r w:rsidR="0096121B">
        <w:rPr>
          <w:rFonts w:cstheme="minorHAnsi"/>
          <w:sz w:val="22"/>
          <w:szCs w:val="22"/>
        </w:rPr>
        <w:t>se</w:t>
      </w:r>
      <w:r w:rsidR="00E264D6" w:rsidRPr="00CC1D0C">
        <w:rPr>
          <w:rFonts w:cstheme="minorHAnsi"/>
          <w:sz w:val="22"/>
          <w:szCs w:val="22"/>
        </w:rPr>
        <w:t xml:space="preserve"> </w:t>
      </w:r>
      <w:bookmarkEnd w:id="3"/>
      <w:r w:rsidR="00ED062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RO </w:t>
      </w:r>
      <w:r w:rsidR="00E264D6" w:rsidRPr="00CC1D0C">
        <w:rPr>
          <w:rFonts w:eastAsia="Times New Roman" w:cstheme="minorHAnsi"/>
          <w:color w:val="000000"/>
          <w:sz w:val="22"/>
          <w:szCs w:val="22"/>
          <w:lang w:eastAsia="en-GB"/>
        </w:rPr>
        <w:t>v prvi skupini dodel</w:t>
      </w:r>
      <w:r w:rsidR="0096121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 </w:t>
      </w:r>
      <w:r w:rsidR="00E264D6" w:rsidRPr="00CC1D0C">
        <w:rPr>
          <w:rFonts w:eastAsia="Times New Roman" w:cstheme="minorHAnsi"/>
          <w:color w:val="000000"/>
          <w:sz w:val="22"/>
          <w:szCs w:val="22"/>
          <w:lang w:eastAsia="en-GB"/>
        </w:rPr>
        <w:t>ve</w:t>
      </w:r>
      <w:r w:rsidR="0096121B">
        <w:rPr>
          <w:rFonts w:eastAsia="Times New Roman" w:cstheme="minorHAnsi"/>
          <w:color w:val="000000"/>
          <w:sz w:val="22"/>
          <w:szCs w:val="22"/>
          <w:lang w:eastAsia="en-GB"/>
        </w:rPr>
        <w:t>čji</w:t>
      </w:r>
      <w:r w:rsidR="00E264D6"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96121B">
        <w:rPr>
          <w:rFonts w:eastAsia="Times New Roman" w:cstheme="minorHAnsi"/>
          <w:color w:val="000000"/>
          <w:sz w:val="22"/>
          <w:szCs w:val="22"/>
          <w:lang w:eastAsia="en-GB"/>
        </w:rPr>
        <w:t>v</w:t>
      </w:r>
      <w:r w:rsidR="00E264D6"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6121B">
        <w:rPr>
          <w:rFonts w:eastAsia="Times New Roman" w:cstheme="minorHAnsi"/>
          <w:color w:val="000000"/>
          <w:sz w:val="22"/>
          <w:szCs w:val="22"/>
          <w:lang w:eastAsia="en-GB"/>
        </w:rPr>
        <w:t>drugi skupini enak, v tretji skupini pa manjši delež vsote sredstev PSF-O in ISF-O, kot bi jih prejeli</w:t>
      </w:r>
      <w:r w:rsidR="00835CDD">
        <w:rPr>
          <w:rFonts w:eastAsia="Times New Roman" w:cstheme="minorHAnsi"/>
          <w:color w:val="000000"/>
          <w:sz w:val="22"/>
          <w:szCs w:val="22"/>
          <w:lang w:eastAsia="en-GB"/>
        </w:rPr>
        <w:t>, če se sredstva iz tretjega odstavka 25. člena zakona ne bi prerazporedila</w:t>
      </w:r>
      <w:r w:rsidR="00E264D6"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96121B">
        <w:rPr>
          <w:rFonts w:eastAsia="Times New Roman" w:cstheme="minorHAnsi"/>
          <w:color w:val="000000"/>
          <w:sz w:val="22"/>
          <w:szCs w:val="22"/>
          <w:lang w:eastAsia="en-GB"/>
        </w:rPr>
        <w:t>Zmanjšanje vsote sredstev RO, ki se uvrstijo v tretjo skupino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96121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ne sme presegati 3%.</w:t>
      </w:r>
    </w:p>
    <w:p w14:paraId="74229F23" w14:textId="77777777" w:rsidR="00512890" w:rsidRPr="00102A96" w:rsidRDefault="00512890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490D1D1" w14:textId="0FC5EE5E" w:rsidR="00512890" w:rsidRPr="00102A96" w:rsidRDefault="00FE6FA4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02A96">
        <w:rPr>
          <w:rFonts w:eastAsia="Times New Roman" w:cstheme="minorHAnsi"/>
          <w:color w:val="000000"/>
          <w:sz w:val="22"/>
          <w:szCs w:val="22"/>
          <w:lang w:eastAsia="en-GB"/>
        </w:rPr>
        <w:t>(</w:t>
      </w:r>
      <w:r w:rsidR="00876E8E">
        <w:rPr>
          <w:rFonts w:eastAsia="Times New Roman" w:cstheme="minorHAnsi"/>
          <w:color w:val="000000"/>
          <w:sz w:val="22"/>
          <w:szCs w:val="22"/>
          <w:lang w:eastAsia="en-GB"/>
        </w:rPr>
        <w:t>3</w:t>
      </w:r>
      <w:r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) 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klep o </w:t>
      </w:r>
      <w:r w:rsidR="00876E8E">
        <w:rPr>
          <w:rFonts w:eastAsia="Times New Roman" w:cstheme="minorHAnsi"/>
          <w:color w:val="000000"/>
          <w:sz w:val="22"/>
          <w:szCs w:val="22"/>
          <w:lang w:eastAsia="en-GB"/>
        </w:rPr>
        <w:t>povečanju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ali </w:t>
      </w:r>
      <w:r w:rsidR="00876E8E">
        <w:rPr>
          <w:rFonts w:eastAsia="Times New Roman" w:cstheme="minorHAnsi"/>
          <w:color w:val="000000"/>
          <w:sz w:val="22"/>
          <w:szCs w:val="22"/>
          <w:lang w:eastAsia="en-GB"/>
        </w:rPr>
        <w:t>zmanjšanju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vsote sredstev PSF-O in ISF-O za posamezn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>o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RO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sprejme direktor ARIS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Na podlagi sklepa 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direktorja ARIS </w:t>
      </w:r>
      <w:proofErr w:type="spellStart"/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>ARIS</w:t>
      </w:r>
      <w:proofErr w:type="spellEnd"/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z RO 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sklene </w:t>
      </w:r>
      <w:r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aneks k pogodbi o stabilnem financiranju </w:t>
      </w:r>
      <w:r w:rsidR="006C3CF7">
        <w:rPr>
          <w:rFonts w:eastAsia="Times New Roman" w:cstheme="minorHAnsi"/>
          <w:color w:val="000000"/>
          <w:sz w:val="22"/>
          <w:szCs w:val="22"/>
          <w:lang w:eastAsia="en-GB"/>
        </w:rPr>
        <w:t>znanstvenoraziskovalne dejavnosti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516CAF">
        <w:rPr>
          <w:rFonts w:eastAsia="Times New Roman" w:cstheme="minorHAnsi"/>
          <w:color w:val="000000"/>
          <w:sz w:val="22"/>
          <w:szCs w:val="22"/>
          <w:lang w:eastAsia="en-GB"/>
        </w:rPr>
        <w:t>«.</w:t>
      </w:r>
      <w:r w:rsidR="00EA58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130B0CC2" w14:textId="77777777" w:rsidR="00E179E5" w:rsidRPr="00CC1D0C" w:rsidRDefault="00E179E5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9AE5A23" w14:textId="71E3B318" w:rsidR="00876E8E" w:rsidRDefault="00835CDD" w:rsidP="007D681E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</w:pPr>
      <w:bookmarkStart w:id="4" w:name="_Hlk178687942"/>
      <w:bookmarkStart w:id="5" w:name="_Hlk167976259"/>
      <w:r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>PREHODN</w:t>
      </w:r>
      <w:r w:rsidR="00151233"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>A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 xml:space="preserve"> IN </w:t>
      </w:r>
      <w:r w:rsidR="00876E8E" w:rsidRPr="00102A96"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>KONČN</w:t>
      </w:r>
      <w:r w:rsidR="00151233"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>A</w:t>
      </w:r>
      <w:r w:rsidR="00876E8E" w:rsidRPr="00102A96"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 xml:space="preserve"> DOLOČB</w:t>
      </w:r>
      <w:r w:rsidR="00516CAF"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>A</w:t>
      </w:r>
    </w:p>
    <w:p w14:paraId="0F171223" w14:textId="77777777" w:rsidR="00835CDD" w:rsidRDefault="00835CDD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80F0AF0" w14:textId="0BD38557" w:rsidR="00835CDD" w:rsidRPr="001E6576" w:rsidRDefault="00332309" w:rsidP="007D681E">
      <w:pPr>
        <w:shd w:val="clear" w:color="auto" w:fill="FFFFFF"/>
        <w:jc w:val="center"/>
        <w:rPr>
          <w:rFonts w:eastAsia="Times New Roman" w:cstheme="minorHAnsi"/>
          <w:b/>
          <w:color w:val="000000"/>
          <w:sz w:val="22"/>
          <w:szCs w:val="22"/>
          <w:lang w:eastAsia="en-GB"/>
        </w:rPr>
      </w:pPr>
      <w:r w:rsidRPr="001E6576">
        <w:rPr>
          <w:rFonts w:eastAsia="Times New Roman" w:cstheme="minorHAnsi"/>
          <w:b/>
          <w:color w:val="000000"/>
          <w:sz w:val="22"/>
          <w:szCs w:val="22"/>
          <w:lang w:eastAsia="en-GB"/>
        </w:rPr>
        <w:t>4. člen</w:t>
      </w:r>
    </w:p>
    <w:p w14:paraId="741D9D64" w14:textId="77777777" w:rsidR="001E6576" w:rsidRDefault="001E6576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10A83AE" w14:textId="4A8564DA" w:rsidR="00835CDD" w:rsidRDefault="00835CDD" w:rsidP="007D681E">
      <w:pPr>
        <w:shd w:val="clear" w:color="auto" w:fill="FFFFFF"/>
        <w:jc w:val="both"/>
        <w:rPr>
          <w:rFonts w:eastAsia="Times New Roman" w:cstheme="minorHAnsi"/>
          <w:color w:val="000000"/>
          <w:sz w:val="22"/>
          <w:szCs w:val="22"/>
          <w:lang w:eastAsia="sl-SI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Ne glede na prvi odstavek 22. člena tega splošnega akta se v prvem pogodbenem obdobju </w:t>
      </w:r>
      <w:r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izračun dodelitve </w:t>
      </w:r>
      <w:r w:rsidR="00516CAF" w:rsidRPr="00102A96">
        <w:rPr>
          <w:rFonts w:eastAsia="Times New Roman" w:cstheme="minorHAnsi"/>
          <w:color w:val="000000"/>
          <w:sz w:val="22"/>
          <w:szCs w:val="22"/>
          <w:lang w:eastAsia="en-GB"/>
        </w:rPr>
        <w:t>deleža sredstev PSF in ISF</w:t>
      </w:r>
      <w:r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izvede v letu izvedbe dodelitve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sredstev</w:t>
      </w:r>
      <w:r w:rsidRPr="00C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rezultati izračuna pa se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uporabijo za financiranje </w:t>
      </w:r>
      <w:r w:rsidR="00516CA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RO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s </w:t>
      </w:r>
      <w:r w:rsidRPr="00CC1D0C">
        <w:rPr>
          <w:rFonts w:eastAsia="Times New Roman" w:cstheme="minorHAnsi"/>
          <w:color w:val="000000"/>
          <w:sz w:val="22"/>
          <w:szCs w:val="22"/>
          <w:lang w:eastAsia="en-GB"/>
        </w:rPr>
        <w:t>1.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CC1D0C">
        <w:rPr>
          <w:rFonts w:eastAsia="Times New Roman" w:cstheme="minorHAnsi"/>
          <w:color w:val="000000"/>
          <w:sz w:val="22"/>
          <w:szCs w:val="22"/>
          <w:lang w:eastAsia="en-GB"/>
        </w:rPr>
        <w:t>junijem v letu, ki je določen</w:t>
      </w:r>
      <w:r w:rsidRPr="00102A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z zakonom.</w:t>
      </w:r>
    </w:p>
    <w:p w14:paraId="459272F3" w14:textId="77777777" w:rsidR="001E6576" w:rsidRPr="00102A96" w:rsidRDefault="001E6576" w:rsidP="007D681E">
      <w:pPr>
        <w:shd w:val="clear" w:color="auto" w:fill="FFFFFF"/>
        <w:jc w:val="center"/>
        <w:rPr>
          <w:rFonts w:eastAsia="Times New Roman" w:cstheme="minorHAnsi"/>
          <w:color w:val="000000"/>
          <w:sz w:val="22"/>
          <w:szCs w:val="22"/>
          <w:lang w:eastAsia="sl-SI"/>
        </w:rPr>
      </w:pPr>
    </w:p>
    <w:p w14:paraId="30C4E694" w14:textId="3C5DA5E1" w:rsidR="00876E8E" w:rsidRPr="00102A96" w:rsidRDefault="000F022B" w:rsidP="007D681E">
      <w:pPr>
        <w:shd w:val="clear" w:color="auto" w:fill="FFFFFF"/>
        <w:jc w:val="center"/>
        <w:rPr>
          <w:rFonts w:eastAsia="Times New Roman" w:cstheme="minorHAnsi"/>
          <w:color w:val="000000"/>
          <w:sz w:val="22"/>
          <w:szCs w:val="22"/>
          <w:lang w:eastAsia="sl-SI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>5</w:t>
      </w:r>
      <w:r w:rsidR="00876E8E" w:rsidRPr="00102A96"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>. člen</w:t>
      </w:r>
    </w:p>
    <w:p w14:paraId="0CCE8AF8" w14:textId="77777777" w:rsidR="00876E8E" w:rsidRPr="00102A96" w:rsidRDefault="00876E8E" w:rsidP="007D681E">
      <w:pPr>
        <w:shd w:val="clear" w:color="auto" w:fill="FFFFFF"/>
        <w:jc w:val="center"/>
        <w:rPr>
          <w:rFonts w:eastAsia="Times New Roman" w:cstheme="minorHAnsi"/>
          <w:color w:val="000000"/>
          <w:sz w:val="22"/>
          <w:szCs w:val="22"/>
          <w:lang w:eastAsia="sl-SI"/>
        </w:rPr>
      </w:pPr>
      <w:r w:rsidRPr="00102A96">
        <w:rPr>
          <w:rFonts w:eastAsia="Times New Roman" w:cstheme="minorHAnsi"/>
          <w:b/>
          <w:bCs/>
          <w:color w:val="000000"/>
          <w:sz w:val="22"/>
          <w:szCs w:val="22"/>
          <w:lang w:eastAsia="sl-SI"/>
        </w:rPr>
        <w:t>(začetek veljavnosti)</w:t>
      </w:r>
    </w:p>
    <w:p w14:paraId="4EF28FD9" w14:textId="77777777" w:rsidR="00516CAF" w:rsidRDefault="00516CAF" w:rsidP="007D681E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sl-SI"/>
        </w:rPr>
      </w:pPr>
    </w:p>
    <w:p w14:paraId="6AB5FF58" w14:textId="73318CC6" w:rsidR="00876E8E" w:rsidRPr="00102A96" w:rsidRDefault="00876E8E" w:rsidP="007D681E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sl-SI"/>
        </w:rPr>
      </w:pPr>
      <w:r w:rsidRPr="00102A96">
        <w:rPr>
          <w:rFonts w:eastAsia="Times New Roman" w:cstheme="minorHAnsi"/>
          <w:color w:val="000000"/>
          <w:sz w:val="22"/>
          <w:szCs w:val="22"/>
          <w:lang w:eastAsia="sl-SI"/>
        </w:rPr>
        <w:t>Ta splošni akt začne veljati naslednji dan po objavi v Uradnem listu Republike Slovenije.</w:t>
      </w:r>
    </w:p>
    <w:p w14:paraId="6311B619" w14:textId="77777777" w:rsidR="00876E8E" w:rsidRPr="00102A96" w:rsidRDefault="00876E8E" w:rsidP="007D681E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sl-SI"/>
        </w:rPr>
      </w:pPr>
      <w:r w:rsidRPr="00102A96">
        <w:rPr>
          <w:rFonts w:eastAsia="Times New Roman" w:cstheme="minorHAnsi"/>
          <w:color w:val="000000"/>
          <w:sz w:val="22"/>
          <w:szCs w:val="22"/>
          <w:lang w:eastAsia="sl-SI"/>
        </w:rPr>
        <w:t> </w:t>
      </w:r>
    </w:p>
    <w:p w14:paraId="3983C2D6" w14:textId="77777777" w:rsidR="00876E8E" w:rsidRPr="00102A96" w:rsidRDefault="00876E8E" w:rsidP="007D681E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sl-SI"/>
        </w:rPr>
      </w:pPr>
      <w:r w:rsidRPr="00102A96">
        <w:rPr>
          <w:rFonts w:eastAsia="Times New Roman" w:cstheme="minorHAnsi"/>
          <w:color w:val="000000"/>
          <w:sz w:val="22"/>
          <w:szCs w:val="22"/>
          <w:lang w:eastAsia="sl-SI"/>
        </w:rPr>
        <w:lastRenderedPageBreak/>
        <w:t> </w:t>
      </w:r>
    </w:p>
    <w:p w14:paraId="0ED658D9" w14:textId="2BA13DE2" w:rsidR="00876E8E" w:rsidRPr="00102A96" w:rsidRDefault="00876E8E" w:rsidP="007D681E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sl-SI"/>
        </w:rPr>
      </w:pPr>
      <w:r w:rsidRPr="00102A96">
        <w:rPr>
          <w:rFonts w:eastAsia="Times New Roman" w:cstheme="minorHAnsi"/>
          <w:color w:val="000000"/>
          <w:sz w:val="22"/>
          <w:szCs w:val="22"/>
          <w:lang w:eastAsia="sl-SI"/>
        </w:rPr>
        <w:t xml:space="preserve">Št. </w:t>
      </w:r>
      <w:r w:rsidR="000D5C4B">
        <w:rPr>
          <w:rFonts w:eastAsia="Times New Roman" w:cstheme="minorHAnsi"/>
          <w:color w:val="000000"/>
          <w:sz w:val="22"/>
          <w:szCs w:val="22"/>
          <w:lang w:eastAsia="sl-SI"/>
        </w:rPr>
        <w:t>007-29/2024-2</w:t>
      </w:r>
      <w:r w:rsidRPr="00102A96">
        <w:rPr>
          <w:rFonts w:eastAsia="Times New Roman" w:cstheme="minorHAnsi"/>
          <w:color w:val="000000"/>
          <w:sz w:val="22"/>
          <w:szCs w:val="22"/>
          <w:lang w:eastAsia="sl-SI"/>
        </w:rPr>
        <w:br/>
        <w:t xml:space="preserve">Ljubljana, dne </w:t>
      </w:r>
      <w:r w:rsidRPr="00102A96">
        <w:rPr>
          <w:rFonts w:eastAsia="Times New Roman" w:cstheme="minorHAnsi"/>
          <w:color w:val="000000"/>
          <w:sz w:val="22"/>
          <w:szCs w:val="22"/>
          <w:lang w:eastAsia="sl-SI"/>
        </w:rPr>
        <w:br/>
        <w:t xml:space="preserve">EVA </w:t>
      </w:r>
    </w:p>
    <w:p w14:paraId="501B2CC9" w14:textId="77777777" w:rsidR="00876E8E" w:rsidRPr="00102A96" w:rsidRDefault="00876E8E" w:rsidP="007D681E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sl-SI"/>
        </w:rPr>
      </w:pPr>
      <w:r w:rsidRPr="00102A96">
        <w:rPr>
          <w:rFonts w:eastAsia="Times New Roman" w:cstheme="minorHAnsi"/>
          <w:color w:val="000000"/>
          <w:sz w:val="22"/>
          <w:szCs w:val="22"/>
          <w:lang w:eastAsia="sl-SI"/>
        </w:rPr>
        <w:t> </w:t>
      </w:r>
    </w:p>
    <w:p w14:paraId="3D91FE73" w14:textId="77777777" w:rsidR="00876E8E" w:rsidRPr="00102A96" w:rsidRDefault="00876E8E" w:rsidP="00516CAF">
      <w:pPr>
        <w:shd w:val="clear" w:color="auto" w:fill="FFFFFF"/>
        <w:ind w:left="5040" w:firstLine="720"/>
        <w:rPr>
          <w:rFonts w:eastAsia="Times New Roman" w:cstheme="minorHAnsi"/>
          <w:color w:val="000000"/>
          <w:sz w:val="22"/>
          <w:szCs w:val="22"/>
          <w:lang w:eastAsia="sl-SI"/>
        </w:rPr>
      </w:pPr>
      <w:r w:rsidRPr="00102A96">
        <w:rPr>
          <w:rFonts w:eastAsia="Times New Roman" w:cstheme="minorHAnsi"/>
          <w:color w:val="000000"/>
          <w:sz w:val="22"/>
          <w:szCs w:val="22"/>
          <w:lang w:eastAsia="sl-SI"/>
        </w:rPr>
        <w:t>dr. Zoran Ren</w:t>
      </w:r>
      <w:r w:rsidRPr="00102A96">
        <w:rPr>
          <w:rFonts w:eastAsia="Times New Roman" w:cstheme="minorHAnsi"/>
          <w:color w:val="000000"/>
          <w:sz w:val="22"/>
          <w:szCs w:val="22"/>
          <w:lang w:eastAsia="sl-SI"/>
        </w:rPr>
        <w:br/>
        <w:t>predsednik upravnega odbora ARIS</w:t>
      </w:r>
    </w:p>
    <w:p w14:paraId="29C5D370" w14:textId="77777777" w:rsidR="009775CA" w:rsidRPr="00102A96" w:rsidRDefault="009775CA" w:rsidP="007D681E">
      <w:pPr>
        <w:rPr>
          <w:rFonts w:cstheme="minorHAnsi"/>
          <w:b/>
          <w:bCs/>
          <w:sz w:val="22"/>
          <w:szCs w:val="22"/>
        </w:rPr>
      </w:pPr>
    </w:p>
    <w:p w14:paraId="70E3E097" w14:textId="77777777" w:rsidR="008379A9" w:rsidRPr="00102A96" w:rsidRDefault="008379A9" w:rsidP="007D681E">
      <w:pPr>
        <w:rPr>
          <w:rFonts w:cstheme="minorHAnsi"/>
          <w:b/>
          <w:bCs/>
          <w:sz w:val="22"/>
          <w:szCs w:val="22"/>
        </w:rPr>
      </w:pPr>
    </w:p>
    <w:p w14:paraId="2C8BA519" w14:textId="1F1A5AF0" w:rsidR="00F21378" w:rsidRPr="00102A96" w:rsidRDefault="00F21378" w:rsidP="007D681E">
      <w:pPr>
        <w:rPr>
          <w:rFonts w:cstheme="minorHAnsi"/>
          <w:b/>
          <w:bCs/>
          <w:sz w:val="22"/>
          <w:szCs w:val="22"/>
        </w:rPr>
      </w:pPr>
    </w:p>
    <w:bookmarkEnd w:id="4"/>
    <w:bookmarkEnd w:id="5"/>
    <w:p w14:paraId="0F48FCF3" w14:textId="77777777" w:rsidR="00831D59" w:rsidRPr="00102A96" w:rsidRDefault="00831D59" w:rsidP="007D681E">
      <w:pPr>
        <w:rPr>
          <w:rFonts w:cstheme="minorHAnsi"/>
          <w:b/>
          <w:bCs/>
          <w:sz w:val="22"/>
          <w:szCs w:val="22"/>
        </w:rPr>
      </w:pPr>
    </w:p>
    <w:sectPr w:rsidR="00831D59" w:rsidRPr="00102A9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AFD2" w14:textId="77777777" w:rsidR="00D82A68" w:rsidRDefault="00D82A68">
      <w:r>
        <w:separator/>
      </w:r>
    </w:p>
  </w:endnote>
  <w:endnote w:type="continuationSeparator" w:id="0">
    <w:p w14:paraId="2C6650E9" w14:textId="77777777" w:rsidR="00D82A68" w:rsidRDefault="00D82A68">
      <w:r>
        <w:continuationSeparator/>
      </w:r>
    </w:p>
  </w:endnote>
  <w:endnote w:type="continuationNotice" w:id="1">
    <w:p w14:paraId="273B9320" w14:textId="77777777" w:rsidR="00D82A68" w:rsidRDefault="00D82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2F3D" w14:textId="5B1AE55F" w:rsidR="00431A13" w:rsidRDefault="00431A13">
    <w:pPr>
      <w:pStyle w:val="Noga"/>
      <w:tabs>
        <w:tab w:val="left" w:pos="5562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sdt>
      <w:sdtPr>
        <w:rPr>
          <w:rFonts w:ascii="Times New Roman" w:hAnsi="Times New Roman" w:cs="Times New Roman"/>
          <w:sz w:val="18"/>
          <w:szCs w:val="18"/>
        </w:rPr>
        <w:id w:val="-1472893606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7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DDEC" w14:textId="77777777" w:rsidR="00D82A68" w:rsidRDefault="00D82A68">
      <w:r>
        <w:separator/>
      </w:r>
    </w:p>
  </w:footnote>
  <w:footnote w:type="continuationSeparator" w:id="0">
    <w:p w14:paraId="0759C8DF" w14:textId="77777777" w:rsidR="00D82A68" w:rsidRDefault="00D82A68">
      <w:r>
        <w:continuationSeparator/>
      </w:r>
    </w:p>
  </w:footnote>
  <w:footnote w:type="continuationNotice" w:id="1">
    <w:p w14:paraId="1B04495E" w14:textId="77777777" w:rsidR="00D82A68" w:rsidRDefault="00D82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185A" w14:textId="77777777" w:rsidR="00431A13" w:rsidRDefault="00431A13">
    <w:pPr>
      <w:pStyle w:val="Glava"/>
      <w:rPr>
        <w:rFonts w:ascii="Times New Roman" w:hAnsi="Times New Roman" w:cs="Times New Roman"/>
        <w:sz w:val="15"/>
        <w:szCs w:val="15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9033052" wp14:editId="5A6169D1">
          <wp:simplePos x="0" y="0"/>
          <wp:positionH relativeFrom="margin">
            <wp:align>right</wp:align>
          </wp:positionH>
          <wp:positionV relativeFrom="margin">
            <wp:posOffset>-631825</wp:posOffset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07D"/>
    <w:multiLevelType w:val="hybridMultilevel"/>
    <w:tmpl w:val="1B840F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25B6"/>
    <w:multiLevelType w:val="hybridMultilevel"/>
    <w:tmpl w:val="CD5CF1BE"/>
    <w:lvl w:ilvl="0" w:tplc="96FE1CA0">
      <w:start w:val="1"/>
      <w:numFmt w:val="decimal"/>
      <w:lvlText w:val="%1."/>
      <w:lvlJc w:val="left"/>
      <w:pPr>
        <w:ind w:left="-315" w:hanging="360"/>
      </w:pPr>
      <w:rPr>
        <w:rFonts w:hint="default"/>
      </w:rPr>
    </w:lvl>
    <w:lvl w:ilvl="1" w:tplc="9B9E8666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9698DD4C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55DC3A62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4998A86A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9386F108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87C06114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D37E048A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5FACA594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" w15:restartNumberingAfterBreak="0">
    <w:nsid w:val="06DA7AC9"/>
    <w:multiLevelType w:val="hybridMultilevel"/>
    <w:tmpl w:val="C188F612"/>
    <w:lvl w:ilvl="0" w:tplc="A0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392E"/>
    <w:multiLevelType w:val="hybridMultilevel"/>
    <w:tmpl w:val="93CA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2CC7"/>
    <w:multiLevelType w:val="hybridMultilevel"/>
    <w:tmpl w:val="5148C900"/>
    <w:lvl w:ilvl="0" w:tplc="A0C64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5E11"/>
    <w:multiLevelType w:val="hybridMultilevel"/>
    <w:tmpl w:val="40CE7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3095"/>
    <w:multiLevelType w:val="hybridMultilevel"/>
    <w:tmpl w:val="9FF28358"/>
    <w:lvl w:ilvl="0" w:tplc="5F328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438FF"/>
    <w:multiLevelType w:val="hybridMultilevel"/>
    <w:tmpl w:val="8BDCDF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E3D"/>
    <w:multiLevelType w:val="hybridMultilevel"/>
    <w:tmpl w:val="97260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A8CA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276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23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0B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22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2C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A0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8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F1D42"/>
    <w:multiLevelType w:val="hybridMultilevel"/>
    <w:tmpl w:val="2C90EC32"/>
    <w:lvl w:ilvl="0" w:tplc="F50E9A02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80CE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CC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29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02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24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AB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423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C0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802B6"/>
    <w:multiLevelType w:val="hybridMultilevel"/>
    <w:tmpl w:val="4E963D80"/>
    <w:lvl w:ilvl="0" w:tplc="BE8E04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16A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6B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7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01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A9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2B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44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10BF"/>
    <w:multiLevelType w:val="hybridMultilevel"/>
    <w:tmpl w:val="CD5CF1BE"/>
    <w:lvl w:ilvl="0" w:tplc="96FE1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9E86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98DD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DC3A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98A8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86F1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C061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7E04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ACA5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84034"/>
    <w:multiLevelType w:val="hybridMultilevel"/>
    <w:tmpl w:val="B9E05CAA"/>
    <w:lvl w:ilvl="0" w:tplc="44FA993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41E0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4D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48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9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60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A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27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EC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B34D5"/>
    <w:multiLevelType w:val="hybridMultilevel"/>
    <w:tmpl w:val="C2FA6696"/>
    <w:lvl w:ilvl="0" w:tplc="DA00E3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460F2C"/>
    <w:multiLevelType w:val="hybridMultilevel"/>
    <w:tmpl w:val="765E7E1A"/>
    <w:lvl w:ilvl="0" w:tplc="4F5A8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F5A8CA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276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23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0B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22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2C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A0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8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857EF"/>
    <w:multiLevelType w:val="hybridMultilevel"/>
    <w:tmpl w:val="48B48A24"/>
    <w:lvl w:ilvl="0" w:tplc="EE40B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26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A4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6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7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CF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60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CA3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CD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47211"/>
    <w:multiLevelType w:val="hybridMultilevel"/>
    <w:tmpl w:val="6E16BA54"/>
    <w:lvl w:ilvl="0" w:tplc="A2B8F6C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7E01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A2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23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2E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C0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8B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0AE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21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D3218"/>
    <w:multiLevelType w:val="hybridMultilevel"/>
    <w:tmpl w:val="2280F932"/>
    <w:lvl w:ilvl="0" w:tplc="9E70C59C">
      <w:start w:val="1"/>
      <w:numFmt w:val="decimal"/>
      <w:lvlText w:val="%1."/>
      <w:lvlJc w:val="left"/>
      <w:pPr>
        <w:ind w:left="720" w:hanging="360"/>
      </w:pPr>
    </w:lvl>
    <w:lvl w:ilvl="1" w:tplc="679AFB64">
      <w:start w:val="1"/>
      <w:numFmt w:val="lowerLetter"/>
      <w:lvlText w:val="%2."/>
      <w:lvlJc w:val="left"/>
      <w:pPr>
        <w:ind w:left="1440" w:hanging="360"/>
      </w:pPr>
    </w:lvl>
    <w:lvl w:ilvl="2" w:tplc="C322896A">
      <w:start w:val="1"/>
      <w:numFmt w:val="lowerRoman"/>
      <w:lvlText w:val="%3."/>
      <w:lvlJc w:val="right"/>
      <w:pPr>
        <w:ind w:left="2160" w:hanging="180"/>
      </w:pPr>
    </w:lvl>
    <w:lvl w:ilvl="3" w:tplc="4C361134">
      <w:start w:val="1"/>
      <w:numFmt w:val="decimal"/>
      <w:lvlText w:val="%4."/>
      <w:lvlJc w:val="left"/>
      <w:pPr>
        <w:ind w:left="2880" w:hanging="360"/>
      </w:pPr>
    </w:lvl>
    <w:lvl w:ilvl="4" w:tplc="75A2501A">
      <w:start w:val="1"/>
      <w:numFmt w:val="lowerLetter"/>
      <w:lvlText w:val="%5."/>
      <w:lvlJc w:val="left"/>
      <w:pPr>
        <w:ind w:left="3600" w:hanging="360"/>
      </w:pPr>
    </w:lvl>
    <w:lvl w:ilvl="5" w:tplc="8C6C6ED0">
      <w:start w:val="1"/>
      <w:numFmt w:val="lowerRoman"/>
      <w:lvlText w:val="%6."/>
      <w:lvlJc w:val="right"/>
      <w:pPr>
        <w:ind w:left="4320" w:hanging="180"/>
      </w:pPr>
    </w:lvl>
    <w:lvl w:ilvl="6" w:tplc="9AA0627E">
      <w:start w:val="1"/>
      <w:numFmt w:val="decimal"/>
      <w:lvlText w:val="%7."/>
      <w:lvlJc w:val="left"/>
      <w:pPr>
        <w:ind w:left="5040" w:hanging="360"/>
      </w:pPr>
    </w:lvl>
    <w:lvl w:ilvl="7" w:tplc="01600BFE">
      <w:start w:val="1"/>
      <w:numFmt w:val="lowerLetter"/>
      <w:lvlText w:val="%8."/>
      <w:lvlJc w:val="left"/>
      <w:pPr>
        <w:ind w:left="5760" w:hanging="360"/>
      </w:pPr>
    </w:lvl>
    <w:lvl w:ilvl="8" w:tplc="6CD2405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F064C"/>
    <w:multiLevelType w:val="hybridMultilevel"/>
    <w:tmpl w:val="19DC7E18"/>
    <w:lvl w:ilvl="0" w:tplc="96FE1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42E60"/>
    <w:multiLevelType w:val="hybridMultilevel"/>
    <w:tmpl w:val="A5C2982C"/>
    <w:lvl w:ilvl="0" w:tplc="4538FF2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486BDB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A06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EA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C5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E1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08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EB9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E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7B0"/>
    <w:multiLevelType w:val="hybridMultilevel"/>
    <w:tmpl w:val="2C8EC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81FE7"/>
    <w:multiLevelType w:val="hybridMultilevel"/>
    <w:tmpl w:val="6AAEFB12"/>
    <w:lvl w:ilvl="0" w:tplc="9A6490C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239A2"/>
    <w:multiLevelType w:val="hybridMultilevel"/>
    <w:tmpl w:val="EA881F64"/>
    <w:lvl w:ilvl="0" w:tplc="6A2A2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76E48"/>
    <w:multiLevelType w:val="hybridMultilevel"/>
    <w:tmpl w:val="2B20A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27BA"/>
    <w:multiLevelType w:val="hybridMultilevel"/>
    <w:tmpl w:val="69623A6C"/>
    <w:lvl w:ilvl="0" w:tplc="E0444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E41E5"/>
    <w:multiLevelType w:val="hybridMultilevel"/>
    <w:tmpl w:val="4A6438E2"/>
    <w:lvl w:ilvl="0" w:tplc="B4B878B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5403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04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AF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4F0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80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47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8C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05A94"/>
    <w:multiLevelType w:val="hybridMultilevel"/>
    <w:tmpl w:val="57FCCE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A8CA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276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23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0B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22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2C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A0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8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D6788"/>
    <w:multiLevelType w:val="hybridMultilevel"/>
    <w:tmpl w:val="78EA4ED2"/>
    <w:lvl w:ilvl="0" w:tplc="97DC6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F66FE"/>
    <w:multiLevelType w:val="hybridMultilevel"/>
    <w:tmpl w:val="BBF2D1A4"/>
    <w:lvl w:ilvl="0" w:tplc="F796E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8F86066">
      <w:start w:val="1"/>
      <w:numFmt w:val="lowerLetter"/>
      <w:lvlText w:val="%2."/>
      <w:lvlJc w:val="left"/>
      <w:pPr>
        <w:ind w:left="1440" w:hanging="360"/>
      </w:pPr>
    </w:lvl>
    <w:lvl w:ilvl="2" w:tplc="92F09308">
      <w:start w:val="1"/>
      <w:numFmt w:val="lowerRoman"/>
      <w:lvlText w:val="%3."/>
      <w:lvlJc w:val="right"/>
      <w:pPr>
        <w:ind w:left="2160" w:hanging="180"/>
      </w:pPr>
    </w:lvl>
    <w:lvl w:ilvl="3" w:tplc="15361A4C">
      <w:start w:val="1"/>
      <w:numFmt w:val="decimal"/>
      <w:lvlText w:val="%4."/>
      <w:lvlJc w:val="left"/>
      <w:pPr>
        <w:ind w:left="2880" w:hanging="360"/>
      </w:pPr>
    </w:lvl>
    <w:lvl w:ilvl="4" w:tplc="467A0482">
      <w:start w:val="1"/>
      <w:numFmt w:val="lowerLetter"/>
      <w:lvlText w:val="%5."/>
      <w:lvlJc w:val="left"/>
      <w:pPr>
        <w:ind w:left="3600" w:hanging="360"/>
      </w:pPr>
    </w:lvl>
    <w:lvl w:ilvl="5" w:tplc="6928B71A">
      <w:start w:val="1"/>
      <w:numFmt w:val="lowerRoman"/>
      <w:lvlText w:val="%6."/>
      <w:lvlJc w:val="right"/>
      <w:pPr>
        <w:ind w:left="4320" w:hanging="180"/>
      </w:pPr>
    </w:lvl>
    <w:lvl w:ilvl="6" w:tplc="DD082006">
      <w:start w:val="1"/>
      <w:numFmt w:val="decimal"/>
      <w:lvlText w:val="%7."/>
      <w:lvlJc w:val="left"/>
      <w:pPr>
        <w:ind w:left="5040" w:hanging="360"/>
      </w:pPr>
    </w:lvl>
    <w:lvl w:ilvl="7" w:tplc="0F626E00">
      <w:start w:val="1"/>
      <w:numFmt w:val="lowerLetter"/>
      <w:lvlText w:val="%8."/>
      <w:lvlJc w:val="left"/>
      <w:pPr>
        <w:ind w:left="5760" w:hanging="360"/>
      </w:pPr>
    </w:lvl>
    <w:lvl w:ilvl="8" w:tplc="89D052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45FA3"/>
    <w:multiLevelType w:val="hybridMultilevel"/>
    <w:tmpl w:val="629C86E6"/>
    <w:lvl w:ilvl="0" w:tplc="ACD05D60">
      <w:start w:val="32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ACD030D0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2D82986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708C4452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80B88FFC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C06B8C2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88C20E0A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56C774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D90EC3E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5BC54F9C"/>
    <w:multiLevelType w:val="hybridMultilevel"/>
    <w:tmpl w:val="B296D12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2D33EC"/>
    <w:multiLevelType w:val="hybridMultilevel"/>
    <w:tmpl w:val="478C1C44"/>
    <w:lvl w:ilvl="0" w:tplc="ACD05D6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518D3"/>
    <w:multiLevelType w:val="hybridMultilevel"/>
    <w:tmpl w:val="02DE64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2149C"/>
    <w:multiLevelType w:val="hybridMultilevel"/>
    <w:tmpl w:val="A6A816AA"/>
    <w:lvl w:ilvl="0" w:tplc="ACD05D6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486BDB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A7DB7"/>
    <w:multiLevelType w:val="hybridMultilevel"/>
    <w:tmpl w:val="19DC7E18"/>
    <w:lvl w:ilvl="0" w:tplc="96FE1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5970F6"/>
    <w:multiLevelType w:val="hybridMultilevel"/>
    <w:tmpl w:val="9DB2504A"/>
    <w:lvl w:ilvl="0" w:tplc="84182A7C">
      <w:start w:val="1"/>
      <w:numFmt w:val="decimal"/>
      <w:lvlText w:val="%1."/>
      <w:lvlJc w:val="left"/>
      <w:pPr>
        <w:ind w:left="720" w:hanging="360"/>
      </w:pPr>
    </w:lvl>
    <w:lvl w:ilvl="1" w:tplc="39200E50">
      <w:start w:val="1"/>
      <w:numFmt w:val="lowerLetter"/>
      <w:lvlText w:val="%2."/>
      <w:lvlJc w:val="left"/>
      <w:pPr>
        <w:ind w:left="1440" w:hanging="360"/>
      </w:pPr>
    </w:lvl>
    <w:lvl w:ilvl="2" w:tplc="6712B7DE">
      <w:start w:val="1"/>
      <w:numFmt w:val="lowerRoman"/>
      <w:lvlText w:val="%3."/>
      <w:lvlJc w:val="right"/>
      <w:pPr>
        <w:ind w:left="2160" w:hanging="180"/>
      </w:pPr>
    </w:lvl>
    <w:lvl w:ilvl="3" w:tplc="5F163ABE">
      <w:start w:val="1"/>
      <w:numFmt w:val="decimal"/>
      <w:lvlText w:val="%4."/>
      <w:lvlJc w:val="left"/>
      <w:pPr>
        <w:ind w:left="2880" w:hanging="360"/>
      </w:pPr>
    </w:lvl>
    <w:lvl w:ilvl="4" w:tplc="F5C297BE">
      <w:start w:val="1"/>
      <w:numFmt w:val="lowerLetter"/>
      <w:lvlText w:val="%5."/>
      <w:lvlJc w:val="left"/>
      <w:pPr>
        <w:ind w:left="3600" w:hanging="360"/>
      </w:pPr>
    </w:lvl>
    <w:lvl w:ilvl="5" w:tplc="F948D768">
      <w:start w:val="1"/>
      <w:numFmt w:val="lowerRoman"/>
      <w:lvlText w:val="%6."/>
      <w:lvlJc w:val="right"/>
      <w:pPr>
        <w:ind w:left="4320" w:hanging="180"/>
      </w:pPr>
    </w:lvl>
    <w:lvl w:ilvl="6" w:tplc="42727EF8">
      <w:start w:val="1"/>
      <w:numFmt w:val="decimal"/>
      <w:lvlText w:val="%7."/>
      <w:lvlJc w:val="left"/>
      <w:pPr>
        <w:ind w:left="5040" w:hanging="360"/>
      </w:pPr>
    </w:lvl>
    <w:lvl w:ilvl="7" w:tplc="587C10C8">
      <w:start w:val="1"/>
      <w:numFmt w:val="lowerLetter"/>
      <w:lvlText w:val="%8."/>
      <w:lvlJc w:val="left"/>
      <w:pPr>
        <w:ind w:left="5760" w:hanging="360"/>
      </w:pPr>
    </w:lvl>
    <w:lvl w:ilvl="8" w:tplc="390837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9"/>
  </w:num>
  <w:num w:numId="4">
    <w:abstractNumId w:val="19"/>
  </w:num>
  <w:num w:numId="5">
    <w:abstractNumId w:val="12"/>
  </w:num>
  <w:num w:numId="6">
    <w:abstractNumId w:val="16"/>
  </w:num>
  <w:num w:numId="7">
    <w:abstractNumId w:val="1"/>
  </w:num>
  <w:num w:numId="8">
    <w:abstractNumId w:val="15"/>
  </w:num>
  <w:num w:numId="9">
    <w:abstractNumId w:val="17"/>
  </w:num>
  <w:num w:numId="10">
    <w:abstractNumId w:val="35"/>
  </w:num>
  <w:num w:numId="11">
    <w:abstractNumId w:val="8"/>
  </w:num>
  <w:num w:numId="12">
    <w:abstractNumId w:val="25"/>
  </w:num>
  <w:num w:numId="13">
    <w:abstractNumId w:val="13"/>
  </w:num>
  <w:num w:numId="14">
    <w:abstractNumId w:val="11"/>
  </w:num>
  <w:num w:numId="15">
    <w:abstractNumId w:val="18"/>
  </w:num>
  <w:num w:numId="16">
    <w:abstractNumId w:val="34"/>
  </w:num>
  <w:num w:numId="17">
    <w:abstractNumId w:val="10"/>
  </w:num>
  <w:num w:numId="18">
    <w:abstractNumId w:val="30"/>
  </w:num>
  <w:num w:numId="19">
    <w:abstractNumId w:val="20"/>
  </w:num>
  <w:num w:numId="20">
    <w:abstractNumId w:val="27"/>
  </w:num>
  <w:num w:numId="21">
    <w:abstractNumId w:val="4"/>
  </w:num>
  <w:num w:numId="22">
    <w:abstractNumId w:val="14"/>
  </w:num>
  <w:num w:numId="23">
    <w:abstractNumId w:val="26"/>
  </w:num>
  <w:num w:numId="24">
    <w:abstractNumId w:val="5"/>
  </w:num>
  <w:num w:numId="25">
    <w:abstractNumId w:val="32"/>
  </w:num>
  <w:num w:numId="26">
    <w:abstractNumId w:val="0"/>
  </w:num>
  <w:num w:numId="27">
    <w:abstractNumId w:val="7"/>
  </w:num>
  <w:num w:numId="28">
    <w:abstractNumId w:val="3"/>
  </w:num>
  <w:num w:numId="29">
    <w:abstractNumId w:val="31"/>
  </w:num>
  <w:num w:numId="30">
    <w:abstractNumId w:val="33"/>
  </w:num>
  <w:num w:numId="31">
    <w:abstractNumId w:val="23"/>
  </w:num>
  <w:num w:numId="32">
    <w:abstractNumId w:val="6"/>
  </w:num>
  <w:num w:numId="33">
    <w:abstractNumId w:val="24"/>
  </w:num>
  <w:num w:numId="34">
    <w:abstractNumId w:val="22"/>
  </w:num>
  <w:num w:numId="35">
    <w:abstractNumId w:val="21"/>
  </w:num>
  <w:num w:numId="3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90"/>
    <w:rsid w:val="000017B7"/>
    <w:rsid w:val="00001932"/>
    <w:rsid w:val="00001CD3"/>
    <w:rsid w:val="00002750"/>
    <w:rsid w:val="0000688D"/>
    <w:rsid w:val="00006AA1"/>
    <w:rsid w:val="00007B07"/>
    <w:rsid w:val="000106A8"/>
    <w:rsid w:val="000176C6"/>
    <w:rsid w:val="00017B6E"/>
    <w:rsid w:val="00020163"/>
    <w:rsid w:val="000205D6"/>
    <w:rsid w:val="00020B96"/>
    <w:rsid w:val="000216BC"/>
    <w:rsid w:val="00023318"/>
    <w:rsid w:val="00023EDD"/>
    <w:rsid w:val="00024863"/>
    <w:rsid w:val="00026305"/>
    <w:rsid w:val="00027821"/>
    <w:rsid w:val="00030866"/>
    <w:rsid w:val="00030929"/>
    <w:rsid w:val="00030C61"/>
    <w:rsid w:val="00032951"/>
    <w:rsid w:val="00035500"/>
    <w:rsid w:val="000373CB"/>
    <w:rsid w:val="00041FC8"/>
    <w:rsid w:val="000437FB"/>
    <w:rsid w:val="00043915"/>
    <w:rsid w:val="000508FE"/>
    <w:rsid w:val="00050F8F"/>
    <w:rsid w:val="00053252"/>
    <w:rsid w:val="0005500D"/>
    <w:rsid w:val="0005705A"/>
    <w:rsid w:val="000572F1"/>
    <w:rsid w:val="000608C1"/>
    <w:rsid w:val="00060C17"/>
    <w:rsid w:val="00062374"/>
    <w:rsid w:val="00062AF4"/>
    <w:rsid w:val="000645AA"/>
    <w:rsid w:val="00064776"/>
    <w:rsid w:val="00065B4F"/>
    <w:rsid w:val="00066D94"/>
    <w:rsid w:val="00072A6C"/>
    <w:rsid w:val="00075109"/>
    <w:rsid w:val="000814CC"/>
    <w:rsid w:val="000836B1"/>
    <w:rsid w:val="000851FD"/>
    <w:rsid w:val="00086E5C"/>
    <w:rsid w:val="000907E5"/>
    <w:rsid w:val="00090E7A"/>
    <w:rsid w:val="00092356"/>
    <w:rsid w:val="000923AE"/>
    <w:rsid w:val="00092EF6"/>
    <w:rsid w:val="00095A3A"/>
    <w:rsid w:val="000A48A4"/>
    <w:rsid w:val="000A55C9"/>
    <w:rsid w:val="000A795C"/>
    <w:rsid w:val="000B0825"/>
    <w:rsid w:val="000B2BE9"/>
    <w:rsid w:val="000B3A2D"/>
    <w:rsid w:val="000B3D9D"/>
    <w:rsid w:val="000B45DB"/>
    <w:rsid w:val="000B5388"/>
    <w:rsid w:val="000B63B2"/>
    <w:rsid w:val="000B7290"/>
    <w:rsid w:val="000C147E"/>
    <w:rsid w:val="000C187B"/>
    <w:rsid w:val="000C1CB4"/>
    <w:rsid w:val="000C21B6"/>
    <w:rsid w:val="000D2AD6"/>
    <w:rsid w:val="000D3505"/>
    <w:rsid w:val="000D52CD"/>
    <w:rsid w:val="000D552B"/>
    <w:rsid w:val="000D5C4B"/>
    <w:rsid w:val="000D5D5E"/>
    <w:rsid w:val="000D6397"/>
    <w:rsid w:val="000E2498"/>
    <w:rsid w:val="000E3BE3"/>
    <w:rsid w:val="000E74A5"/>
    <w:rsid w:val="000F022B"/>
    <w:rsid w:val="000F719F"/>
    <w:rsid w:val="001000A5"/>
    <w:rsid w:val="001009C2"/>
    <w:rsid w:val="00102A96"/>
    <w:rsid w:val="00110ECF"/>
    <w:rsid w:val="001114CD"/>
    <w:rsid w:val="00111BE2"/>
    <w:rsid w:val="00111C5B"/>
    <w:rsid w:val="00113043"/>
    <w:rsid w:val="001135BD"/>
    <w:rsid w:val="00114BF0"/>
    <w:rsid w:val="00116E84"/>
    <w:rsid w:val="00116F5C"/>
    <w:rsid w:val="00117779"/>
    <w:rsid w:val="00120989"/>
    <w:rsid w:val="001216E3"/>
    <w:rsid w:val="00122576"/>
    <w:rsid w:val="00125714"/>
    <w:rsid w:val="00125E3E"/>
    <w:rsid w:val="00126497"/>
    <w:rsid w:val="0012668F"/>
    <w:rsid w:val="00126B14"/>
    <w:rsid w:val="00127E80"/>
    <w:rsid w:val="00131993"/>
    <w:rsid w:val="00133447"/>
    <w:rsid w:val="0013627B"/>
    <w:rsid w:val="00136DAF"/>
    <w:rsid w:val="001403F1"/>
    <w:rsid w:val="001428D4"/>
    <w:rsid w:val="00142B70"/>
    <w:rsid w:val="00142E3F"/>
    <w:rsid w:val="00143860"/>
    <w:rsid w:val="0014429E"/>
    <w:rsid w:val="00146A2B"/>
    <w:rsid w:val="00147997"/>
    <w:rsid w:val="00150B5D"/>
    <w:rsid w:val="00151233"/>
    <w:rsid w:val="00152A82"/>
    <w:rsid w:val="00154AFB"/>
    <w:rsid w:val="001570F9"/>
    <w:rsid w:val="00157BAF"/>
    <w:rsid w:val="001610A1"/>
    <w:rsid w:val="00162473"/>
    <w:rsid w:val="00162EB4"/>
    <w:rsid w:val="00164130"/>
    <w:rsid w:val="00164BFF"/>
    <w:rsid w:val="001707A9"/>
    <w:rsid w:val="0017408D"/>
    <w:rsid w:val="00175A23"/>
    <w:rsid w:val="00176C96"/>
    <w:rsid w:val="00176FAA"/>
    <w:rsid w:val="001815B2"/>
    <w:rsid w:val="00182149"/>
    <w:rsid w:val="00182AA5"/>
    <w:rsid w:val="00183878"/>
    <w:rsid w:val="00183DEB"/>
    <w:rsid w:val="00184C54"/>
    <w:rsid w:val="00187CE4"/>
    <w:rsid w:val="00187FDF"/>
    <w:rsid w:val="001903E5"/>
    <w:rsid w:val="00190A4E"/>
    <w:rsid w:val="001913F5"/>
    <w:rsid w:val="00192964"/>
    <w:rsid w:val="00192CBD"/>
    <w:rsid w:val="0019326A"/>
    <w:rsid w:val="0019365A"/>
    <w:rsid w:val="00194434"/>
    <w:rsid w:val="001945A0"/>
    <w:rsid w:val="00194DD3"/>
    <w:rsid w:val="00194E6A"/>
    <w:rsid w:val="00196EF1"/>
    <w:rsid w:val="001A1D06"/>
    <w:rsid w:val="001A34C4"/>
    <w:rsid w:val="001A3FF1"/>
    <w:rsid w:val="001A4B55"/>
    <w:rsid w:val="001A7312"/>
    <w:rsid w:val="001A77C7"/>
    <w:rsid w:val="001B4501"/>
    <w:rsid w:val="001B477B"/>
    <w:rsid w:val="001B4EFB"/>
    <w:rsid w:val="001B69A1"/>
    <w:rsid w:val="001B7932"/>
    <w:rsid w:val="001C0076"/>
    <w:rsid w:val="001C20D8"/>
    <w:rsid w:val="001C5B47"/>
    <w:rsid w:val="001C7126"/>
    <w:rsid w:val="001D11CD"/>
    <w:rsid w:val="001D1CD9"/>
    <w:rsid w:val="001D3DD5"/>
    <w:rsid w:val="001D3DDC"/>
    <w:rsid w:val="001D5D9A"/>
    <w:rsid w:val="001D5F4E"/>
    <w:rsid w:val="001E0236"/>
    <w:rsid w:val="001E2C58"/>
    <w:rsid w:val="001E3957"/>
    <w:rsid w:val="001E4421"/>
    <w:rsid w:val="001E6576"/>
    <w:rsid w:val="001F0D8D"/>
    <w:rsid w:val="001F2455"/>
    <w:rsid w:val="001F2615"/>
    <w:rsid w:val="001F3D9D"/>
    <w:rsid w:val="001F683F"/>
    <w:rsid w:val="001F73A0"/>
    <w:rsid w:val="00202A8C"/>
    <w:rsid w:val="002049FA"/>
    <w:rsid w:val="00205431"/>
    <w:rsid w:val="00205642"/>
    <w:rsid w:val="00206F0E"/>
    <w:rsid w:val="00212C62"/>
    <w:rsid w:val="002150C0"/>
    <w:rsid w:val="00217473"/>
    <w:rsid w:val="0022217D"/>
    <w:rsid w:val="00223438"/>
    <w:rsid w:val="00223FF4"/>
    <w:rsid w:val="0022406B"/>
    <w:rsid w:val="00226EB6"/>
    <w:rsid w:val="002272A1"/>
    <w:rsid w:val="00230D57"/>
    <w:rsid w:val="00233C46"/>
    <w:rsid w:val="0023733C"/>
    <w:rsid w:val="002417BD"/>
    <w:rsid w:val="002417CA"/>
    <w:rsid w:val="00242A15"/>
    <w:rsid w:val="002437F1"/>
    <w:rsid w:val="00244CF4"/>
    <w:rsid w:val="00246144"/>
    <w:rsid w:val="00247135"/>
    <w:rsid w:val="002533CC"/>
    <w:rsid w:val="00253415"/>
    <w:rsid w:val="00253750"/>
    <w:rsid w:val="00255526"/>
    <w:rsid w:val="00255CA6"/>
    <w:rsid w:val="0025654F"/>
    <w:rsid w:val="00256B90"/>
    <w:rsid w:val="00257B21"/>
    <w:rsid w:val="0026150F"/>
    <w:rsid w:val="00261CBA"/>
    <w:rsid w:val="00262E59"/>
    <w:rsid w:val="00267744"/>
    <w:rsid w:val="00270902"/>
    <w:rsid w:val="0027179A"/>
    <w:rsid w:val="00275976"/>
    <w:rsid w:val="0028177B"/>
    <w:rsid w:val="00283E2C"/>
    <w:rsid w:val="00285B74"/>
    <w:rsid w:val="002867E5"/>
    <w:rsid w:val="0029001E"/>
    <w:rsid w:val="00296160"/>
    <w:rsid w:val="002972F1"/>
    <w:rsid w:val="002A0331"/>
    <w:rsid w:val="002A17CE"/>
    <w:rsid w:val="002A5FB3"/>
    <w:rsid w:val="002A69FB"/>
    <w:rsid w:val="002A74F7"/>
    <w:rsid w:val="002A76EC"/>
    <w:rsid w:val="002B0FAB"/>
    <w:rsid w:val="002B53EC"/>
    <w:rsid w:val="002C3678"/>
    <w:rsid w:val="002C44FE"/>
    <w:rsid w:val="002C4FC2"/>
    <w:rsid w:val="002C5AE5"/>
    <w:rsid w:val="002D135D"/>
    <w:rsid w:val="002D1D65"/>
    <w:rsid w:val="002E1596"/>
    <w:rsid w:val="002E314A"/>
    <w:rsid w:val="002E3370"/>
    <w:rsid w:val="002E37AC"/>
    <w:rsid w:val="002E463E"/>
    <w:rsid w:val="002E7A2F"/>
    <w:rsid w:val="002E7E2F"/>
    <w:rsid w:val="002F2C94"/>
    <w:rsid w:val="002F4C18"/>
    <w:rsid w:val="002F5176"/>
    <w:rsid w:val="00301BEA"/>
    <w:rsid w:val="00304ECC"/>
    <w:rsid w:val="00304F7B"/>
    <w:rsid w:val="00306789"/>
    <w:rsid w:val="00322D12"/>
    <w:rsid w:val="00326E53"/>
    <w:rsid w:val="0033226C"/>
    <w:rsid w:val="00332309"/>
    <w:rsid w:val="003334BD"/>
    <w:rsid w:val="003336E7"/>
    <w:rsid w:val="00333BC9"/>
    <w:rsid w:val="00336AC6"/>
    <w:rsid w:val="003372D4"/>
    <w:rsid w:val="003402BC"/>
    <w:rsid w:val="00341FDA"/>
    <w:rsid w:val="00345830"/>
    <w:rsid w:val="00351CBA"/>
    <w:rsid w:val="0035403B"/>
    <w:rsid w:val="003545AE"/>
    <w:rsid w:val="003546C6"/>
    <w:rsid w:val="003548F8"/>
    <w:rsid w:val="0035575B"/>
    <w:rsid w:val="00355DB2"/>
    <w:rsid w:val="003618A1"/>
    <w:rsid w:val="00361C82"/>
    <w:rsid w:val="00362504"/>
    <w:rsid w:val="00362BF0"/>
    <w:rsid w:val="00363297"/>
    <w:rsid w:val="00365CD5"/>
    <w:rsid w:val="0036680D"/>
    <w:rsid w:val="0037005E"/>
    <w:rsid w:val="003721B7"/>
    <w:rsid w:val="003754F6"/>
    <w:rsid w:val="00375CE7"/>
    <w:rsid w:val="0038134A"/>
    <w:rsid w:val="00382B40"/>
    <w:rsid w:val="0038351C"/>
    <w:rsid w:val="003863F9"/>
    <w:rsid w:val="003874C1"/>
    <w:rsid w:val="003913F6"/>
    <w:rsid w:val="003915D3"/>
    <w:rsid w:val="00391826"/>
    <w:rsid w:val="0039191B"/>
    <w:rsid w:val="00393A9F"/>
    <w:rsid w:val="00394266"/>
    <w:rsid w:val="00394315"/>
    <w:rsid w:val="00396FA3"/>
    <w:rsid w:val="003970F9"/>
    <w:rsid w:val="00397BE9"/>
    <w:rsid w:val="003A2702"/>
    <w:rsid w:val="003A4F89"/>
    <w:rsid w:val="003A5CDD"/>
    <w:rsid w:val="003B1A85"/>
    <w:rsid w:val="003B3B41"/>
    <w:rsid w:val="003B797B"/>
    <w:rsid w:val="003B7AED"/>
    <w:rsid w:val="003C2138"/>
    <w:rsid w:val="003C372D"/>
    <w:rsid w:val="003C3DCE"/>
    <w:rsid w:val="003C501C"/>
    <w:rsid w:val="003C71A3"/>
    <w:rsid w:val="003C7552"/>
    <w:rsid w:val="003C7A23"/>
    <w:rsid w:val="003D0230"/>
    <w:rsid w:val="003D14BB"/>
    <w:rsid w:val="003D177A"/>
    <w:rsid w:val="003D21D9"/>
    <w:rsid w:val="003D2E40"/>
    <w:rsid w:val="003D54E3"/>
    <w:rsid w:val="003D69A8"/>
    <w:rsid w:val="003D6B79"/>
    <w:rsid w:val="003E00D9"/>
    <w:rsid w:val="003E0DE1"/>
    <w:rsid w:val="003E0E1A"/>
    <w:rsid w:val="003E20FA"/>
    <w:rsid w:val="003E2EE3"/>
    <w:rsid w:val="003E33CC"/>
    <w:rsid w:val="003E433D"/>
    <w:rsid w:val="003E4B0F"/>
    <w:rsid w:val="003E4DC3"/>
    <w:rsid w:val="003E510F"/>
    <w:rsid w:val="003E5819"/>
    <w:rsid w:val="003E5C47"/>
    <w:rsid w:val="003E6010"/>
    <w:rsid w:val="003E6D86"/>
    <w:rsid w:val="003F16F8"/>
    <w:rsid w:val="003F5CC4"/>
    <w:rsid w:val="003F6839"/>
    <w:rsid w:val="00402375"/>
    <w:rsid w:val="004027A5"/>
    <w:rsid w:val="004027F0"/>
    <w:rsid w:val="00403320"/>
    <w:rsid w:val="00403450"/>
    <w:rsid w:val="00406A6E"/>
    <w:rsid w:val="00406E2E"/>
    <w:rsid w:val="0041257F"/>
    <w:rsid w:val="00414705"/>
    <w:rsid w:val="00417E48"/>
    <w:rsid w:val="00421546"/>
    <w:rsid w:val="004227D5"/>
    <w:rsid w:val="0042303A"/>
    <w:rsid w:val="00424352"/>
    <w:rsid w:val="00424409"/>
    <w:rsid w:val="00424909"/>
    <w:rsid w:val="0042547C"/>
    <w:rsid w:val="004277D4"/>
    <w:rsid w:val="004278DA"/>
    <w:rsid w:val="004301C4"/>
    <w:rsid w:val="00431A13"/>
    <w:rsid w:val="00431CCD"/>
    <w:rsid w:val="00433A3B"/>
    <w:rsid w:val="004358F6"/>
    <w:rsid w:val="00436D92"/>
    <w:rsid w:val="00437C21"/>
    <w:rsid w:val="00440C52"/>
    <w:rsid w:val="00441D05"/>
    <w:rsid w:val="0044315F"/>
    <w:rsid w:val="004455B5"/>
    <w:rsid w:val="00445D93"/>
    <w:rsid w:val="0044777E"/>
    <w:rsid w:val="00450B1E"/>
    <w:rsid w:val="00451D25"/>
    <w:rsid w:val="004521D2"/>
    <w:rsid w:val="004523BB"/>
    <w:rsid w:val="00455B90"/>
    <w:rsid w:val="00456EB0"/>
    <w:rsid w:val="00456FF1"/>
    <w:rsid w:val="004652A5"/>
    <w:rsid w:val="0046683E"/>
    <w:rsid w:val="004678E3"/>
    <w:rsid w:val="004722CB"/>
    <w:rsid w:val="00481608"/>
    <w:rsid w:val="00481CFD"/>
    <w:rsid w:val="00482151"/>
    <w:rsid w:val="004823DA"/>
    <w:rsid w:val="00482ECB"/>
    <w:rsid w:val="004834F5"/>
    <w:rsid w:val="00485B6F"/>
    <w:rsid w:val="00487A02"/>
    <w:rsid w:val="00490922"/>
    <w:rsid w:val="00494407"/>
    <w:rsid w:val="00495576"/>
    <w:rsid w:val="004956D5"/>
    <w:rsid w:val="00495DC6"/>
    <w:rsid w:val="004978F7"/>
    <w:rsid w:val="004A1C2F"/>
    <w:rsid w:val="004A1C53"/>
    <w:rsid w:val="004A232D"/>
    <w:rsid w:val="004A3472"/>
    <w:rsid w:val="004A5969"/>
    <w:rsid w:val="004A5F55"/>
    <w:rsid w:val="004A680F"/>
    <w:rsid w:val="004B156D"/>
    <w:rsid w:val="004B2382"/>
    <w:rsid w:val="004B2CA2"/>
    <w:rsid w:val="004B388C"/>
    <w:rsid w:val="004B3B79"/>
    <w:rsid w:val="004B42FF"/>
    <w:rsid w:val="004B44DC"/>
    <w:rsid w:val="004B6F64"/>
    <w:rsid w:val="004C47D8"/>
    <w:rsid w:val="004D5170"/>
    <w:rsid w:val="004E0839"/>
    <w:rsid w:val="004E0AC6"/>
    <w:rsid w:val="004E25C4"/>
    <w:rsid w:val="004E640F"/>
    <w:rsid w:val="004E6B27"/>
    <w:rsid w:val="004F26E4"/>
    <w:rsid w:val="004F6A1D"/>
    <w:rsid w:val="004F7110"/>
    <w:rsid w:val="00506755"/>
    <w:rsid w:val="00506B2C"/>
    <w:rsid w:val="00512890"/>
    <w:rsid w:val="00515E27"/>
    <w:rsid w:val="00516CAF"/>
    <w:rsid w:val="00517453"/>
    <w:rsid w:val="00521033"/>
    <w:rsid w:val="005233EC"/>
    <w:rsid w:val="00524777"/>
    <w:rsid w:val="0052506F"/>
    <w:rsid w:val="00527595"/>
    <w:rsid w:val="0053110D"/>
    <w:rsid w:val="00532953"/>
    <w:rsid w:val="00533395"/>
    <w:rsid w:val="00533911"/>
    <w:rsid w:val="00533A21"/>
    <w:rsid w:val="00534B50"/>
    <w:rsid w:val="00536617"/>
    <w:rsid w:val="0053758E"/>
    <w:rsid w:val="0053787A"/>
    <w:rsid w:val="00537FF7"/>
    <w:rsid w:val="005420EF"/>
    <w:rsid w:val="00545471"/>
    <w:rsid w:val="00545E20"/>
    <w:rsid w:val="00546E3C"/>
    <w:rsid w:val="005505A8"/>
    <w:rsid w:val="0055064A"/>
    <w:rsid w:val="00550B94"/>
    <w:rsid w:val="00552972"/>
    <w:rsid w:val="00553901"/>
    <w:rsid w:val="00555115"/>
    <w:rsid w:val="005559C0"/>
    <w:rsid w:val="0056086A"/>
    <w:rsid w:val="0056359B"/>
    <w:rsid w:val="00564ABD"/>
    <w:rsid w:val="00564E42"/>
    <w:rsid w:val="005664F1"/>
    <w:rsid w:val="00567695"/>
    <w:rsid w:val="00567861"/>
    <w:rsid w:val="00570989"/>
    <w:rsid w:val="00570B77"/>
    <w:rsid w:val="00571F87"/>
    <w:rsid w:val="005723C9"/>
    <w:rsid w:val="005726C0"/>
    <w:rsid w:val="005738A7"/>
    <w:rsid w:val="00580BC3"/>
    <w:rsid w:val="005818EC"/>
    <w:rsid w:val="005839AB"/>
    <w:rsid w:val="005842FD"/>
    <w:rsid w:val="00584897"/>
    <w:rsid w:val="00584D39"/>
    <w:rsid w:val="00584D97"/>
    <w:rsid w:val="00586E32"/>
    <w:rsid w:val="00587335"/>
    <w:rsid w:val="00590EFC"/>
    <w:rsid w:val="005916EC"/>
    <w:rsid w:val="005924D2"/>
    <w:rsid w:val="005A0A5D"/>
    <w:rsid w:val="005A327A"/>
    <w:rsid w:val="005A745E"/>
    <w:rsid w:val="005A75E4"/>
    <w:rsid w:val="005B2B16"/>
    <w:rsid w:val="005B55C0"/>
    <w:rsid w:val="005B6A91"/>
    <w:rsid w:val="005C08AE"/>
    <w:rsid w:val="005C1C6B"/>
    <w:rsid w:val="005C4A35"/>
    <w:rsid w:val="005D054B"/>
    <w:rsid w:val="005D252E"/>
    <w:rsid w:val="005D2C31"/>
    <w:rsid w:val="005F03AD"/>
    <w:rsid w:val="005F108C"/>
    <w:rsid w:val="005F36C4"/>
    <w:rsid w:val="005F3AEF"/>
    <w:rsid w:val="005F3C22"/>
    <w:rsid w:val="005F54D8"/>
    <w:rsid w:val="005F6609"/>
    <w:rsid w:val="005F745D"/>
    <w:rsid w:val="005F7F9D"/>
    <w:rsid w:val="006008B0"/>
    <w:rsid w:val="00603410"/>
    <w:rsid w:val="00605D26"/>
    <w:rsid w:val="00605FF6"/>
    <w:rsid w:val="00610540"/>
    <w:rsid w:val="0061413F"/>
    <w:rsid w:val="00616D18"/>
    <w:rsid w:val="00616DCD"/>
    <w:rsid w:val="006209DA"/>
    <w:rsid w:val="00621A9D"/>
    <w:rsid w:val="00625AD2"/>
    <w:rsid w:val="006267BE"/>
    <w:rsid w:val="00627DE9"/>
    <w:rsid w:val="00631866"/>
    <w:rsid w:val="006329F6"/>
    <w:rsid w:val="00632DB9"/>
    <w:rsid w:val="00632F6C"/>
    <w:rsid w:val="00635361"/>
    <w:rsid w:val="00637FA2"/>
    <w:rsid w:val="006405D0"/>
    <w:rsid w:val="00643DDA"/>
    <w:rsid w:val="00646949"/>
    <w:rsid w:val="00647117"/>
    <w:rsid w:val="00650627"/>
    <w:rsid w:val="00651FC1"/>
    <w:rsid w:val="00652F01"/>
    <w:rsid w:val="006543CA"/>
    <w:rsid w:val="00656E91"/>
    <w:rsid w:val="00661EA5"/>
    <w:rsid w:val="006620D7"/>
    <w:rsid w:val="00662EFE"/>
    <w:rsid w:val="00671812"/>
    <w:rsid w:val="0068008D"/>
    <w:rsid w:val="00684DB5"/>
    <w:rsid w:val="00686608"/>
    <w:rsid w:val="0068724A"/>
    <w:rsid w:val="00687BFD"/>
    <w:rsid w:val="006923CF"/>
    <w:rsid w:val="0069243F"/>
    <w:rsid w:val="00692FAC"/>
    <w:rsid w:val="006932D9"/>
    <w:rsid w:val="00693604"/>
    <w:rsid w:val="00693EAD"/>
    <w:rsid w:val="006950D5"/>
    <w:rsid w:val="006952CA"/>
    <w:rsid w:val="00695CB4"/>
    <w:rsid w:val="0069730F"/>
    <w:rsid w:val="006A2937"/>
    <w:rsid w:val="006A2BFA"/>
    <w:rsid w:val="006A6089"/>
    <w:rsid w:val="006A68D1"/>
    <w:rsid w:val="006A74A2"/>
    <w:rsid w:val="006B1644"/>
    <w:rsid w:val="006B1A36"/>
    <w:rsid w:val="006B1F5A"/>
    <w:rsid w:val="006B20AC"/>
    <w:rsid w:val="006B2B6A"/>
    <w:rsid w:val="006B3311"/>
    <w:rsid w:val="006B4A07"/>
    <w:rsid w:val="006B4E8F"/>
    <w:rsid w:val="006B642D"/>
    <w:rsid w:val="006B6FE6"/>
    <w:rsid w:val="006C01FC"/>
    <w:rsid w:val="006C2201"/>
    <w:rsid w:val="006C33B8"/>
    <w:rsid w:val="006C33E0"/>
    <w:rsid w:val="006C3CF7"/>
    <w:rsid w:val="006C42B3"/>
    <w:rsid w:val="006D4267"/>
    <w:rsid w:val="006E2825"/>
    <w:rsid w:val="006E330B"/>
    <w:rsid w:val="006E477D"/>
    <w:rsid w:val="006E6005"/>
    <w:rsid w:val="006E6C0A"/>
    <w:rsid w:val="006F192F"/>
    <w:rsid w:val="006F3B39"/>
    <w:rsid w:val="006F5641"/>
    <w:rsid w:val="006F6470"/>
    <w:rsid w:val="006F64CB"/>
    <w:rsid w:val="006F795B"/>
    <w:rsid w:val="007004A6"/>
    <w:rsid w:val="00700657"/>
    <w:rsid w:val="00701E06"/>
    <w:rsid w:val="00702E14"/>
    <w:rsid w:val="007055F5"/>
    <w:rsid w:val="0070577F"/>
    <w:rsid w:val="00707027"/>
    <w:rsid w:val="00707358"/>
    <w:rsid w:val="00710105"/>
    <w:rsid w:val="007110D0"/>
    <w:rsid w:val="00711EC9"/>
    <w:rsid w:val="00711ECF"/>
    <w:rsid w:val="007135BF"/>
    <w:rsid w:val="00716192"/>
    <w:rsid w:val="00720015"/>
    <w:rsid w:val="007207DE"/>
    <w:rsid w:val="007210EE"/>
    <w:rsid w:val="00724C70"/>
    <w:rsid w:val="00725A80"/>
    <w:rsid w:val="00725FCC"/>
    <w:rsid w:val="0072724E"/>
    <w:rsid w:val="00727F58"/>
    <w:rsid w:val="00731117"/>
    <w:rsid w:val="00732A06"/>
    <w:rsid w:val="0073314B"/>
    <w:rsid w:val="00733B07"/>
    <w:rsid w:val="00734AE2"/>
    <w:rsid w:val="00736000"/>
    <w:rsid w:val="0073641D"/>
    <w:rsid w:val="007364D5"/>
    <w:rsid w:val="007374F8"/>
    <w:rsid w:val="00742187"/>
    <w:rsid w:val="00745F3F"/>
    <w:rsid w:val="00746E6B"/>
    <w:rsid w:val="007500C1"/>
    <w:rsid w:val="00750961"/>
    <w:rsid w:val="00750B9E"/>
    <w:rsid w:val="00750E60"/>
    <w:rsid w:val="00751D3C"/>
    <w:rsid w:val="0075222C"/>
    <w:rsid w:val="00752439"/>
    <w:rsid w:val="00752C38"/>
    <w:rsid w:val="00754119"/>
    <w:rsid w:val="007560F4"/>
    <w:rsid w:val="0075675F"/>
    <w:rsid w:val="007574D6"/>
    <w:rsid w:val="007624D8"/>
    <w:rsid w:val="007632A2"/>
    <w:rsid w:val="00763B5E"/>
    <w:rsid w:val="00770454"/>
    <w:rsid w:val="00775CF8"/>
    <w:rsid w:val="007777F9"/>
    <w:rsid w:val="0078366F"/>
    <w:rsid w:val="007856DD"/>
    <w:rsid w:val="007926B3"/>
    <w:rsid w:val="007948AB"/>
    <w:rsid w:val="00796828"/>
    <w:rsid w:val="007A0380"/>
    <w:rsid w:val="007A0FDA"/>
    <w:rsid w:val="007A22C6"/>
    <w:rsid w:val="007A264B"/>
    <w:rsid w:val="007A474B"/>
    <w:rsid w:val="007A632B"/>
    <w:rsid w:val="007B3D7B"/>
    <w:rsid w:val="007B5721"/>
    <w:rsid w:val="007B6024"/>
    <w:rsid w:val="007B729E"/>
    <w:rsid w:val="007B7DD8"/>
    <w:rsid w:val="007C3754"/>
    <w:rsid w:val="007C3D66"/>
    <w:rsid w:val="007C4046"/>
    <w:rsid w:val="007C5009"/>
    <w:rsid w:val="007C7A12"/>
    <w:rsid w:val="007D09CD"/>
    <w:rsid w:val="007D1BFD"/>
    <w:rsid w:val="007D1C4C"/>
    <w:rsid w:val="007D2629"/>
    <w:rsid w:val="007D3427"/>
    <w:rsid w:val="007D4A95"/>
    <w:rsid w:val="007D681E"/>
    <w:rsid w:val="007D704F"/>
    <w:rsid w:val="007D7629"/>
    <w:rsid w:val="007E308A"/>
    <w:rsid w:val="007E3A82"/>
    <w:rsid w:val="007E58C9"/>
    <w:rsid w:val="007E67C4"/>
    <w:rsid w:val="007F15C2"/>
    <w:rsid w:val="007F65E0"/>
    <w:rsid w:val="007F6DDF"/>
    <w:rsid w:val="007F7933"/>
    <w:rsid w:val="007F79A6"/>
    <w:rsid w:val="00802B02"/>
    <w:rsid w:val="0080363E"/>
    <w:rsid w:val="0080396A"/>
    <w:rsid w:val="00805E23"/>
    <w:rsid w:val="008078E1"/>
    <w:rsid w:val="008102CC"/>
    <w:rsid w:val="008127F8"/>
    <w:rsid w:val="00813E4E"/>
    <w:rsid w:val="00815A34"/>
    <w:rsid w:val="00816905"/>
    <w:rsid w:val="00816A17"/>
    <w:rsid w:val="008178AC"/>
    <w:rsid w:val="00821F05"/>
    <w:rsid w:val="00824790"/>
    <w:rsid w:val="00825213"/>
    <w:rsid w:val="008255C7"/>
    <w:rsid w:val="00831D59"/>
    <w:rsid w:val="00833196"/>
    <w:rsid w:val="00834736"/>
    <w:rsid w:val="00835CDD"/>
    <w:rsid w:val="008379A9"/>
    <w:rsid w:val="008415E8"/>
    <w:rsid w:val="00842847"/>
    <w:rsid w:val="00843287"/>
    <w:rsid w:val="008448FD"/>
    <w:rsid w:val="00846CAE"/>
    <w:rsid w:val="00847084"/>
    <w:rsid w:val="00847140"/>
    <w:rsid w:val="00850DF5"/>
    <w:rsid w:val="00851FA3"/>
    <w:rsid w:val="0085235D"/>
    <w:rsid w:val="00856196"/>
    <w:rsid w:val="00857953"/>
    <w:rsid w:val="00860F82"/>
    <w:rsid w:val="0086115C"/>
    <w:rsid w:val="00862020"/>
    <w:rsid w:val="0086262A"/>
    <w:rsid w:val="00864FF4"/>
    <w:rsid w:val="00866C8C"/>
    <w:rsid w:val="0087008A"/>
    <w:rsid w:val="00873115"/>
    <w:rsid w:val="00873BC7"/>
    <w:rsid w:val="00876479"/>
    <w:rsid w:val="00876E8E"/>
    <w:rsid w:val="00885B90"/>
    <w:rsid w:val="00885D64"/>
    <w:rsid w:val="008876D3"/>
    <w:rsid w:val="008877FF"/>
    <w:rsid w:val="008909CA"/>
    <w:rsid w:val="00892257"/>
    <w:rsid w:val="00894ABA"/>
    <w:rsid w:val="00897160"/>
    <w:rsid w:val="00897870"/>
    <w:rsid w:val="008A078A"/>
    <w:rsid w:val="008A1ABB"/>
    <w:rsid w:val="008A2661"/>
    <w:rsid w:val="008A2842"/>
    <w:rsid w:val="008A4009"/>
    <w:rsid w:val="008A5ACF"/>
    <w:rsid w:val="008A6CE2"/>
    <w:rsid w:val="008B057D"/>
    <w:rsid w:val="008B205E"/>
    <w:rsid w:val="008B2542"/>
    <w:rsid w:val="008B2DF4"/>
    <w:rsid w:val="008B506F"/>
    <w:rsid w:val="008B5844"/>
    <w:rsid w:val="008B647B"/>
    <w:rsid w:val="008C11AC"/>
    <w:rsid w:val="008C48BB"/>
    <w:rsid w:val="008C730F"/>
    <w:rsid w:val="008D0B49"/>
    <w:rsid w:val="008D13A5"/>
    <w:rsid w:val="008D1FE8"/>
    <w:rsid w:val="008D3EE7"/>
    <w:rsid w:val="008D4FDE"/>
    <w:rsid w:val="008D54AF"/>
    <w:rsid w:val="008E0DF2"/>
    <w:rsid w:val="008E0F25"/>
    <w:rsid w:val="008E4BCE"/>
    <w:rsid w:val="008E63F3"/>
    <w:rsid w:val="008F14E2"/>
    <w:rsid w:val="008F2C14"/>
    <w:rsid w:val="008F4488"/>
    <w:rsid w:val="008F769E"/>
    <w:rsid w:val="008F7B24"/>
    <w:rsid w:val="008F7F3F"/>
    <w:rsid w:val="0090178A"/>
    <w:rsid w:val="0090195E"/>
    <w:rsid w:val="00904378"/>
    <w:rsid w:val="00905E9B"/>
    <w:rsid w:val="0090751C"/>
    <w:rsid w:val="009076F9"/>
    <w:rsid w:val="0091085A"/>
    <w:rsid w:val="009124A1"/>
    <w:rsid w:val="00913695"/>
    <w:rsid w:val="00921100"/>
    <w:rsid w:val="0092210C"/>
    <w:rsid w:val="00922F4D"/>
    <w:rsid w:val="00923221"/>
    <w:rsid w:val="009243AB"/>
    <w:rsid w:val="00924EA3"/>
    <w:rsid w:val="00925824"/>
    <w:rsid w:val="00927411"/>
    <w:rsid w:val="0093536B"/>
    <w:rsid w:val="00940D28"/>
    <w:rsid w:val="009435E4"/>
    <w:rsid w:val="00944321"/>
    <w:rsid w:val="009459FC"/>
    <w:rsid w:val="00945FB2"/>
    <w:rsid w:val="0095005E"/>
    <w:rsid w:val="0095064B"/>
    <w:rsid w:val="009529B5"/>
    <w:rsid w:val="0096121B"/>
    <w:rsid w:val="0096193C"/>
    <w:rsid w:val="00966BEE"/>
    <w:rsid w:val="00970D03"/>
    <w:rsid w:val="00971BB8"/>
    <w:rsid w:val="00971F4C"/>
    <w:rsid w:val="009737B4"/>
    <w:rsid w:val="00973915"/>
    <w:rsid w:val="00973C32"/>
    <w:rsid w:val="009755FE"/>
    <w:rsid w:val="009775CA"/>
    <w:rsid w:val="00980D28"/>
    <w:rsid w:val="00980F81"/>
    <w:rsid w:val="009877C3"/>
    <w:rsid w:val="00987A25"/>
    <w:rsid w:val="00991179"/>
    <w:rsid w:val="00992404"/>
    <w:rsid w:val="00992592"/>
    <w:rsid w:val="009929FA"/>
    <w:rsid w:val="009945D0"/>
    <w:rsid w:val="00994DF2"/>
    <w:rsid w:val="009952C7"/>
    <w:rsid w:val="009956E2"/>
    <w:rsid w:val="00997EF7"/>
    <w:rsid w:val="009A1174"/>
    <w:rsid w:val="009A2A6C"/>
    <w:rsid w:val="009A6145"/>
    <w:rsid w:val="009A6984"/>
    <w:rsid w:val="009B4A3D"/>
    <w:rsid w:val="009B6199"/>
    <w:rsid w:val="009C135F"/>
    <w:rsid w:val="009C1390"/>
    <w:rsid w:val="009C2BCE"/>
    <w:rsid w:val="009C4207"/>
    <w:rsid w:val="009C7282"/>
    <w:rsid w:val="009C7545"/>
    <w:rsid w:val="009C78ED"/>
    <w:rsid w:val="009D24DC"/>
    <w:rsid w:val="009D2891"/>
    <w:rsid w:val="009D3983"/>
    <w:rsid w:val="009D66CC"/>
    <w:rsid w:val="009D69A5"/>
    <w:rsid w:val="009E31DE"/>
    <w:rsid w:val="009E3DD1"/>
    <w:rsid w:val="009E53D1"/>
    <w:rsid w:val="009E7DFA"/>
    <w:rsid w:val="009F0037"/>
    <w:rsid w:val="009F0BF7"/>
    <w:rsid w:val="009F0CA0"/>
    <w:rsid w:val="009F2CEE"/>
    <w:rsid w:val="00A00B26"/>
    <w:rsid w:val="00A00CE4"/>
    <w:rsid w:val="00A01948"/>
    <w:rsid w:val="00A045E9"/>
    <w:rsid w:val="00A04E67"/>
    <w:rsid w:val="00A066FE"/>
    <w:rsid w:val="00A076CB"/>
    <w:rsid w:val="00A11354"/>
    <w:rsid w:val="00A11CBC"/>
    <w:rsid w:val="00A128FD"/>
    <w:rsid w:val="00A13DBA"/>
    <w:rsid w:val="00A1501A"/>
    <w:rsid w:val="00A15349"/>
    <w:rsid w:val="00A169F7"/>
    <w:rsid w:val="00A16B21"/>
    <w:rsid w:val="00A16C65"/>
    <w:rsid w:val="00A2042B"/>
    <w:rsid w:val="00A21684"/>
    <w:rsid w:val="00A230F6"/>
    <w:rsid w:val="00A23BDE"/>
    <w:rsid w:val="00A23F84"/>
    <w:rsid w:val="00A2454F"/>
    <w:rsid w:val="00A27586"/>
    <w:rsid w:val="00A278DE"/>
    <w:rsid w:val="00A27BD6"/>
    <w:rsid w:val="00A304DC"/>
    <w:rsid w:val="00A339FB"/>
    <w:rsid w:val="00A33E2A"/>
    <w:rsid w:val="00A345FF"/>
    <w:rsid w:val="00A34BD0"/>
    <w:rsid w:val="00A34C47"/>
    <w:rsid w:val="00A35ABA"/>
    <w:rsid w:val="00A36C8B"/>
    <w:rsid w:val="00A407EB"/>
    <w:rsid w:val="00A421E4"/>
    <w:rsid w:val="00A430CE"/>
    <w:rsid w:val="00A44D48"/>
    <w:rsid w:val="00A45EF5"/>
    <w:rsid w:val="00A46E30"/>
    <w:rsid w:val="00A4793F"/>
    <w:rsid w:val="00A501DE"/>
    <w:rsid w:val="00A51DED"/>
    <w:rsid w:val="00A521E5"/>
    <w:rsid w:val="00A52865"/>
    <w:rsid w:val="00A548DF"/>
    <w:rsid w:val="00A60C57"/>
    <w:rsid w:val="00A61BE8"/>
    <w:rsid w:val="00A62329"/>
    <w:rsid w:val="00A64425"/>
    <w:rsid w:val="00A64D77"/>
    <w:rsid w:val="00A670DA"/>
    <w:rsid w:val="00A67292"/>
    <w:rsid w:val="00A71999"/>
    <w:rsid w:val="00A73F32"/>
    <w:rsid w:val="00A75D2C"/>
    <w:rsid w:val="00A768C6"/>
    <w:rsid w:val="00A83500"/>
    <w:rsid w:val="00A83B73"/>
    <w:rsid w:val="00A8493D"/>
    <w:rsid w:val="00A8493F"/>
    <w:rsid w:val="00A859CA"/>
    <w:rsid w:val="00A978C7"/>
    <w:rsid w:val="00AA1B43"/>
    <w:rsid w:val="00AA269B"/>
    <w:rsid w:val="00AA3861"/>
    <w:rsid w:val="00AA3A7C"/>
    <w:rsid w:val="00AA7093"/>
    <w:rsid w:val="00AA7153"/>
    <w:rsid w:val="00AA727D"/>
    <w:rsid w:val="00AB1FE6"/>
    <w:rsid w:val="00AB212F"/>
    <w:rsid w:val="00AB25C4"/>
    <w:rsid w:val="00AB2B25"/>
    <w:rsid w:val="00AB6D97"/>
    <w:rsid w:val="00AC08DF"/>
    <w:rsid w:val="00AC265E"/>
    <w:rsid w:val="00AC2DA1"/>
    <w:rsid w:val="00AC4B60"/>
    <w:rsid w:val="00AC4EDC"/>
    <w:rsid w:val="00AC54BA"/>
    <w:rsid w:val="00AC6B40"/>
    <w:rsid w:val="00AC7DB8"/>
    <w:rsid w:val="00AD25C1"/>
    <w:rsid w:val="00AD342F"/>
    <w:rsid w:val="00AD3829"/>
    <w:rsid w:val="00AD5E3E"/>
    <w:rsid w:val="00AE1E0A"/>
    <w:rsid w:val="00AE1F3E"/>
    <w:rsid w:val="00AE41CF"/>
    <w:rsid w:val="00AE4533"/>
    <w:rsid w:val="00AE4D68"/>
    <w:rsid w:val="00AE4E98"/>
    <w:rsid w:val="00AE73DB"/>
    <w:rsid w:val="00AF0AF5"/>
    <w:rsid w:val="00AF0D7E"/>
    <w:rsid w:val="00AF145C"/>
    <w:rsid w:val="00AF5291"/>
    <w:rsid w:val="00AF5449"/>
    <w:rsid w:val="00AF5802"/>
    <w:rsid w:val="00B008EE"/>
    <w:rsid w:val="00B01175"/>
    <w:rsid w:val="00B03ED6"/>
    <w:rsid w:val="00B0465E"/>
    <w:rsid w:val="00B04C13"/>
    <w:rsid w:val="00B06074"/>
    <w:rsid w:val="00B0752E"/>
    <w:rsid w:val="00B1042C"/>
    <w:rsid w:val="00B10DE7"/>
    <w:rsid w:val="00B10F8A"/>
    <w:rsid w:val="00B11F7C"/>
    <w:rsid w:val="00B17441"/>
    <w:rsid w:val="00B21D69"/>
    <w:rsid w:val="00B22F17"/>
    <w:rsid w:val="00B252CE"/>
    <w:rsid w:val="00B25F39"/>
    <w:rsid w:val="00B2766D"/>
    <w:rsid w:val="00B317D3"/>
    <w:rsid w:val="00B31B2A"/>
    <w:rsid w:val="00B32C35"/>
    <w:rsid w:val="00B32EFD"/>
    <w:rsid w:val="00B3387A"/>
    <w:rsid w:val="00B3511F"/>
    <w:rsid w:val="00B355A8"/>
    <w:rsid w:val="00B35BF7"/>
    <w:rsid w:val="00B36840"/>
    <w:rsid w:val="00B40E5E"/>
    <w:rsid w:val="00B4206F"/>
    <w:rsid w:val="00B42C33"/>
    <w:rsid w:val="00B43F06"/>
    <w:rsid w:val="00B47542"/>
    <w:rsid w:val="00B4F2F3"/>
    <w:rsid w:val="00B5003A"/>
    <w:rsid w:val="00B50517"/>
    <w:rsid w:val="00B5127F"/>
    <w:rsid w:val="00B5189E"/>
    <w:rsid w:val="00B51AA9"/>
    <w:rsid w:val="00B52687"/>
    <w:rsid w:val="00B54006"/>
    <w:rsid w:val="00B55187"/>
    <w:rsid w:val="00B55BDA"/>
    <w:rsid w:val="00B563CB"/>
    <w:rsid w:val="00B60EF0"/>
    <w:rsid w:val="00B62F3C"/>
    <w:rsid w:val="00B63EBA"/>
    <w:rsid w:val="00B64C64"/>
    <w:rsid w:val="00B726EF"/>
    <w:rsid w:val="00B75987"/>
    <w:rsid w:val="00B76F27"/>
    <w:rsid w:val="00B77483"/>
    <w:rsid w:val="00B7751A"/>
    <w:rsid w:val="00B77953"/>
    <w:rsid w:val="00B77F96"/>
    <w:rsid w:val="00B806E8"/>
    <w:rsid w:val="00B833D1"/>
    <w:rsid w:val="00B83909"/>
    <w:rsid w:val="00B85973"/>
    <w:rsid w:val="00B85BBE"/>
    <w:rsid w:val="00B85D6B"/>
    <w:rsid w:val="00B9027E"/>
    <w:rsid w:val="00B90CE9"/>
    <w:rsid w:val="00B90E3A"/>
    <w:rsid w:val="00B9427C"/>
    <w:rsid w:val="00B9453D"/>
    <w:rsid w:val="00B9480B"/>
    <w:rsid w:val="00B95E91"/>
    <w:rsid w:val="00BA10B7"/>
    <w:rsid w:val="00BA2CC3"/>
    <w:rsid w:val="00BA43C6"/>
    <w:rsid w:val="00BA4B5F"/>
    <w:rsid w:val="00BA4D46"/>
    <w:rsid w:val="00BA5A50"/>
    <w:rsid w:val="00BA6AFB"/>
    <w:rsid w:val="00BA7C00"/>
    <w:rsid w:val="00BB1C38"/>
    <w:rsid w:val="00BB54CF"/>
    <w:rsid w:val="00BB7FE5"/>
    <w:rsid w:val="00BC14E6"/>
    <w:rsid w:val="00BC1A09"/>
    <w:rsid w:val="00BC27B5"/>
    <w:rsid w:val="00BC39D5"/>
    <w:rsid w:val="00BC44F1"/>
    <w:rsid w:val="00BC474E"/>
    <w:rsid w:val="00BC4F1F"/>
    <w:rsid w:val="00BC581E"/>
    <w:rsid w:val="00BC6712"/>
    <w:rsid w:val="00BC759E"/>
    <w:rsid w:val="00BD4793"/>
    <w:rsid w:val="00BD5C8C"/>
    <w:rsid w:val="00BD7838"/>
    <w:rsid w:val="00BE2F63"/>
    <w:rsid w:val="00BE3C04"/>
    <w:rsid w:val="00BE480A"/>
    <w:rsid w:val="00BE57E4"/>
    <w:rsid w:val="00BE5D11"/>
    <w:rsid w:val="00BE7B95"/>
    <w:rsid w:val="00BF4E5D"/>
    <w:rsid w:val="00BF6BC2"/>
    <w:rsid w:val="00BF74FD"/>
    <w:rsid w:val="00C00B09"/>
    <w:rsid w:val="00C01129"/>
    <w:rsid w:val="00C057AA"/>
    <w:rsid w:val="00C10C94"/>
    <w:rsid w:val="00C11CF3"/>
    <w:rsid w:val="00C125D7"/>
    <w:rsid w:val="00C13E7D"/>
    <w:rsid w:val="00C14131"/>
    <w:rsid w:val="00C15FAE"/>
    <w:rsid w:val="00C1610A"/>
    <w:rsid w:val="00C228C8"/>
    <w:rsid w:val="00C22F12"/>
    <w:rsid w:val="00C231DA"/>
    <w:rsid w:val="00C23EA0"/>
    <w:rsid w:val="00C31B59"/>
    <w:rsid w:val="00C32986"/>
    <w:rsid w:val="00C33CDF"/>
    <w:rsid w:val="00C34184"/>
    <w:rsid w:val="00C40422"/>
    <w:rsid w:val="00C40904"/>
    <w:rsid w:val="00C40CA5"/>
    <w:rsid w:val="00C41C93"/>
    <w:rsid w:val="00C441C1"/>
    <w:rsid w:val="00C446B4"/>
    <w:rsid w:val="00C45264"/>
    <w:rsid w:val="00C46500"/>
    <w:rsid w:val="00C51B67"/>
    <w:rsid w:val="00C52DCE"/>
    <w:rsid w:val="00C5397F"/>
    <w:rsid w:val="00C54583"/>
    <w:rsid w:val="00C546AD"/>
    <w:rsid w:val="00C54C06"/>
    <w:rsid w:val="00C56456"/>
    <w:rsid w:val="00C56D12"/>
    <w:rsid w:val="00C61DA3"/>
    <w:rsid w:val="00C62E3E"/>
    <w:rsid w:val="00C63E09"/>
    <w:rsid w:val="00C651A6"/>
    <w:rsid w:val="00C653F8"/>
    <w:rsid w:val="00C657A5"/>
    <w:rsid w:val="00C708D0"/>
    <w:rsid w:val="00C73723"/>
    <w:rsid w:val="00C73CDB"/>
    <w:rsid w:val="00C73F74"/>
    <w:rsid w:val="00C80F08"/>
    <w:rsid w:val="00C84B99"/>
    <w:rsid w:val="00C87CA9"/>
    <w:rsid w:val="00C91228"/>
    <w:rsid w:val="00C930C4"/>
    <w:rsid w:val="00C93348"/>
    <w:rsid w:val="00C93E57"/>
    <w:rsid w:val="00C97711"/>
    <w:rsid w:val="00CA0614"/>
    <w:rsid w:val="00CA21D5"/>
    <w:rsid w:val="00CA2307"/>
    <w:rsid w:val="00CA3A71"/>
    <w:rsid w:val="00CA3D6D"/>
    <w:rsid w:val="00CA76F9"/>
    <w:rsid w:val="00CA7A97"/>
    <w:rsid w:val="00CB0127"/>
    <w:rsid w:val="00CB0302"/>
    <w:rsid w:val="00CB2B93"/>
    <w:rsid w:val="00CB39D0"/>
    <w:rsid w:val="00CB415F"/>
    <w:rsid w:val="00CB56E9"/>
    <w:rsid w:val="00CB7D28"/>
    <w:rsid w:val="00CC00C6"/>
    <w:rsid w:val="00CC0E07"/>
    <w:rsid w:val="00CC1D0C"/>
    <w:rsid w:val="00CC34C4"/>
    <w:rsid w:val="00CC4416"/>
    <w:rsid w:val="00CC5A83"/>
    <w:rsid w:val="00CD0273"/>
    <w:rsid w:val="00CD2145"/>
    <w:rsid w:val="00CD3A9D"/>
    <w:rsid w:val="00CD4D04"/>
    <w:rsid w:val="00CD5C00"/>
    <w:rsid w:val="00CD6A96"/>
    <w:rsid w:val="00CE0704"/>
    <w:rsid w:val="00CE3BA4"/>
    <w:rsid w:val="00CE4C12"/>
    <w:rsid w:val="00CE4C24"/>
    <w:rsid w:val="00CE6F41"/>
    <w:rsid w:val="00CF0673"/>
    <w:rsid w:val="00CF2D95"/>
    <w:rsid w:val="00CF3B3C"/>
    <w:rsid w:val="00CF55AA"/>
    <w:rsid w:val="00D0079A"/>
    <w:rsid w:val="00D018CC"/>
    <w:rsid w:val="00D04F5B"/>
    <w:rsid w:val="00D07279"/>
    <w:rsid w:val="00D0792A"/>
    <w:rsid w:val="00D10127"/>
    <w:rsid w:val="00D12B04"/>
    <w:rsid w:val="00D142F3"/>
    <w:rsid w:val="00D171E7"/>
    <w:rsid w:val="00D215C4"/>
    <w:rsid w:val="00D2508D"/>
    <w:rsid w:val="00D253AD"/>
    <w:rsid w:val="00D31740"/>
    <w:rsid w:val="00D317AC"/>
    <w:rsid w:val="00D32121"/>
    <w:rsid w:val="00D323F3"/>
    <w:rsid w:val="00D37BD9"/>
    <w:rsid w:val="00D411D9"/>
    <w:rsid w:val="00D418B4"/>
    <w:rsid w:val="00D44178"/>
    <w:rsid w:val="00D46DA9"/>
    <w:rsid w:val="00D4781E"/>
    <w:rsid w:val="00D50799"/>
    <w:rsid w:val="00D50E0E"/>
    <w:rsid w:val="00D51B54"/>
    <w:rsid w:val="00D551C8"/>
    <w:rsid w:val="00D562D0"/>
    <w:rsid w:val="00D56412"/>
    <w:rsid w:val="00D56EEA"/>
    <w:rsid w:val="00D609B6"/>
    <w:rsid w:val="00D6101D"/>
    <w:rsid w:val="00D635FC"/>
    <w:rsid w:val="00D63AAE"/>
    <w:rsid w:val="00D63DEF"/>
    <w:rsid w:val="00D64252"/>
    <w:rsid w:val="00D65531"/>
    <w:rsid w:val="00D66E31"/>
    <w:rsid w:val="00D67E11"/>
    <w:rsid w:val="00D71052"/>
    <w:rsid w:val="00D715CF"/>
    <w:rsid w:val="00D73B5A"/>
    <w:rsid w:val="00D75AC5"/>
    <w:rsid w:val="00D76DF2"/>
    <w:rsid w:val="00D77474"/>
    <w:rsid w:val="00D779D8"/>
    <w:rsid w:val="00D77FB4"/>
    <w:rsid w:val="00D82A68"/>
    <w:rsid w:val="00D8412F"/>
    <w:rsid w:val="00D8564D"/>
    <w:rsid w:val="00D86161"/>
    <w:rsid w:val="00D86747"/>
    <w:rsid w:val="00D86D91"/>
    <w:rsid w:val="00D87BB3"/>
    <w:rsid w:val="00D91363"/>
    <w:rsid w:val="00D922C2"/>
    <w:rsid w:val="00D92F2F"/>
    <w:rsid w:val="00D937C1"/>
    <w:rsid w:val="00D94D2A"/>
    <w:rsid w:val="00D94DE3"/>
    <w:rsid w:val="00D950E6"/>
    <w:rsid w:val="00D95609"/>
    <w:rsid w:val="00D97776"/>
    <w:rsid w:val="00D97951"/>
    <w:rsid w:val="00DA48BD"/>
    <w:rsid w:val="00DA53E9"/>
    <w:rsid w:val="00DA6B7F"/>
    <w:rsid w:val="00DB1DDC"/>
    <w:rsid w:val="00DB1F18"/>
    <w:rsid w:val="00DB5542"/>
    <w:rsid w:val="00DB60B8"/>
    <w:rsid w:val="00DC6E70"/>
    <w:rsid w:val="00DD05B6"/>
    <w:rsid w:val="00DD54E1"/>
    <w:rsid w:val="00DD6197"/>
    <w:rsid w:val="00DD7387"/>
    <w:rsid w:val="00DE1CF6"/>
    <w:rsid w:val="00DE2AD2"/>
    <w:rsid w:val="00DE2F85"/>
    <w:rsid w:val="00DE353A"/>
    <w:rsid w:val="00DE39B8"/>
    <w:rsid w:val="00DE6D74"/>
    <w:rsid w:val="00DE77FE"/>
    <w:rsid w:val="00DF106C"/>
    <w:rsid w:val="00DF1580"/>
    <w:rsid w:val="00DF2DE8"/>
    <w:rsid w:val="00DF49B4"/>
    <w:rsid w:val="00DF7BD7"/>
    <w:rsid w:val="00E0151B"/>
    <w:rsid w:val="00E01C44"/>
    <w:rsid w:val="00E01E52"/>
    <w:rsid w:val="00E01E74"/>
    <w:rsid w:val="00E029A4"/>
    <w:rsid w:val="00E0306C"/>
    <w:rsid w:val="00E04EC3"/>
    <w:rsid w:val="00E0613C"/>
    <w:rsid w:val="00E070EC"/>
    <w:rsid w:val="00E0748A"/>
    <w:rsid w:val="00E11A6B"/>
    <w:rsid w:val="00E12B71"/>
    <w:rsid w:val="00E16195"/>
    <w:rsid w:val="00E1654F"/>
    <w:rsid w:val="00E166FA"/>
    <w:rsid w:val="00E17895"/>
    <w:rsid w:val="00E179E5"/>
    <w:rsid w:val="00E218D1"/>
    <w:rsid w:val="00E232F6"/>
    <w:rsid w:val="00E2511E"/>
    <w:rsid w:val="00E25875"/>
    <w:rsid w:val="00E261FF"/>
    <w:rsid w:val="00E264D6"/>
    <w:rsid w:val="00E27B7C"/>
    <w:rsid w:val="00E304AB"/>
    <w:rsid w:val="00E31553"/>
    <w:rsid w:val="00E32153"/>
    <w:rsid w:val="00E34307"/>
    <w:rsid w:val="00E3446A"/>
    <w:rsid w:val="00E36464"/>
    <w:rsid w:val="00E44263"/>
    <w:rsid w:val="00E458B7"/>
    <w:rsid w:val="00E4687B"/>
    <w:rsid w:val="00E528D9"/>
    <w:rsid w:val="00E52E00"/>
    <w:rsid w:val="00E52F04"/>
    <w:rsid w:val="00E551C0"/>
    <w:rsid w:val="00E55783"/>
    <w:rsid w:val="00E56BE6"/>
    <w:rsid w:val="00E6173F"/>
    <w:rsid w:val="00E62F8A"/>
    <w:rsid w:val="00E64B04"/>
    <w:rsid w:val="00E65797"/>
    <w:rsid w:val="00E70A56"/>
    <w:rsid w:val="00E71BAB"/>
    <w:rsid w:val="00E75A60"/>
    <w:rsid w:val="00E770AF"/>
    <w:rsid w:val="00E7765D"/>
    <w:rsid w:val="00E821F8"/>
    <w:rsid w:val="00E82766"/>
    <w:rsid w:val="00E869D5"/>
    <w:rsid w:val="00E87058"/>
    <w:rsid w:val="00E91A89"/>
    <w:rsid w:val="00E929AA"/>
    <w:rsid w:val="00E953B6"/>
    <w:rsid w:val="00E95709"/>
    <w:rsid w:val="00E96316"/>
    <w:rsid w:val="00E976DE"/>
    <w:rsid w:val="00E97F51"/>
    <w:rsid w:val="00EA1585"/>
    <w:rsid w:val="00EA30B9"/>
    <w:rsid w:val="00EA378C"/>
    <w:rsid w:val="00EA4014"/>
    <w:rsid w:val="00EA46A0"/>
    <w:rsid w:val="00EA5866"/>
    <w:rsid w:val="00EB084F"/>
    <w:rsid w:val="00EB0E10"/>
    <w:rsid w:val="00EB20C5"/>
    <w:rsid w:val="00EB350A"/>
    <w:rsid w:val="00EB51D8"/>
    <w:rsid w:val="00EB69A7"/>
    <w:rsid w:val="00EB6F5B"/>
    <w:rsid w:val="00EC04B9"/>
    <w:rsid w:val="00EC23B5"/>
    <w:rsid w:val="00EC5FB8"/>
    <w:rsid w:val="00EC6730"/>
    <w:rsid w:val="00EC6E4E"/>
    <w:rsid w:val="00ED0129"/>
    <w:rsid w:val="00ED0620"/>
    <w:rsid w:val="00ED2E8D"/>
    <w:rsid w:val="00EE597D"/>
    <w:rsid w:val="00EE727A"/>
    <w:rsid w:val="00EF1BFC"/>
    <w:rsid w:val="00EF2F6C"/>
    <w:rsid w:val="00EF33BE"/>
    <w:rsid w:val="00EF71CC"/>
    <w:rsid w:val="00EF7439"/>
    <w:rsid w:val="00EF78F9"/>
    <w:rsid w:val="00F00FF2"/>
    <w:rsid w:val="00F024E7"/>
    <w:rsid w:val="00F02C3F"/>
    <w:rsid w:val="00F03DDB"/>
    <w:rsid w:val="00F062F5"/>
    <w:rsid w:val="00F1103B"/>
    <w:rsid w:val="00F149A3"/>
    <w:rsid w:val="00F150DF"/>
    <w:rsid w:val="00F15123"/>
    <w:rsid w:val="00F1738A"/>
    <w:rsid w:val="00F21378"/>
    <w:rsid w:val="00F264FC"/>
    <w:rsid w:val="00F301D0"/>
    <w:rsid w:val="00F324E2"/>
    <w:rsid w:val="00F349F1"/>
    <w:rsid w:val="00F35598"/>
    <w:rsid w:val="00F35DA3"/>
    <w:rsid w:val="00F375FF"/>
    <w:rsid w:val="00F40DDD"/>
    <w:rsid w:val="00F43991"/>
    <w:rsid w:val="00F44349"/>
    <w:rsid w:val="00F466BF"/>
    <w:rsid w:val="00F466F9"/>
    <w:rsid w:val="00F46AC0"/>
    <w:rsid w:val="00F47E47"/>
    <w:rsid w:val="00F53E31"/>
    <w:rsid w:val="00F5406B"/>
    <w:rsid w:val="00F55063"/>
    <w:rsid w:val="00F5620A"/>
    <w:rsid w:val="00F5687A"/>
    <w:rsid w:val="00F57494"/>
    <w:rsid w:val="00F61A51"/>
    <w:rsid w:val="00F6486F"/>
    <w:rsid w:val="00F64D30"/>
    <w:rsid w:val="00F65D4F"/>
    <w:rsid w:val="00F665BB"/>
    <w:rsid w:val="00F70272"/>
    <w:rsid w:val="00F72E01"/>
    <w:rsid w:val="00F74D7C"/>
    <w:rsid w:val="00F76252"/>
    <w:rsid w:val="00F80CBC"/>
    <w:rsid w:val="00F82B1E"/>
    <w:rsid w:val="00F84000"/>
    <w:rsid w:val="00F870A6"/>
    <w:rsid w:val="00F910CF"/>
    <w:rsid w:val="00F94520"/>
    <w:rsid w:val="00F9530F"/>
    <w:rsid w:val="00F959CE"/>
    <w:rsid w:val="00FB0409"/>
    <w:rsid w:val="00FB1581"/>
    <w:rsid w:val="00FB32C9"/>
    <w:rsid w:val="00FB3C3B"/>
    <w:rsid w:val="00FC0C21"/>
    <w:rsid w:val="00FC1AA9"/>
    <w:rsid w:val="00FD3ABB"/>
    <w:rsid w:val="00FD51C8"/>
    <w:rsid w:val="00FD5449"/>
    <w:rsid w:val="00FD61A8"/>
    <w:rsid w:val="00FD68B3"/>
    <w:rsid w:val="00FD72B7"/>
    <w:rsid w:val="00FE030F"/>
    <w:rsid w:val="00FE0875"/>
    <w:rsid w:val="00FE0AF8"/>
    <w:rsid w:val="00FE1687"/>
    <w:rsid w:val="00FE1BE3"/>
    <w:rsid w:val="00FE287A"/>
    <w:rsid w:val="00FE355F"/>
    <w:rsid w:val="00FE44A6"/>
    <w:rsid w:val="00FE4C7C"/>
    <w:rsid w:val="00FE5C4B"/>
    <w:rsid w:val="00FE6FA4"/>
    <w:rsid w:val="00FE765C"/>
    <w:rsid w:val="00FF1F83"/>
    <w:rsid w:val="00FF26DB"/>
    <w:rsid w:val="00FF283A"/>
    <w:rsid w:val="00FF2A9A"/>
    <w:rsid w:val="00FF416A"/>
    <w:rsid w:val="00FF51E2"/>
    <w:rsid w:val="00FF5D7A"/>
    <w:rsid w:val="00FF6C7A"/>
    <w:rsid w:val="00FF7427"/>
    <w:rsid w:val="025A32A9"/>
    <w:rsid w:val="025A51CC"/>
    <w:rsid w:val="0279194A"/>
    <w:rsid w:val="032BF328"/>
    <w:rsid w:val="03385BBA"/>
    <w:rsid w:val="036C9C5E"/>
    <w:rsid w:val="0388BCCB"/>
    <w:rsid w:val="03C862A3"/>
    <w:rsid w:val="03D226BB"/>
    <w:rsid w:val="0425F556"/>
    <w:rsid w:val="04739E7A"/>
    <w:rsid w:val="04A42DDE"/>
    <w:rsid w:val="04A95B8F"/>
    <w:rsid w:val="04BB1F4F"/>
    <w:rsid w:val="05139378"/>
    <w:rsid w:val="054F01EE"/>
    <w:rsid w:val="055BA68C"/>
    <w:rsid w:val="0642011A"/>
    <w:rsid w:val="071A1B8F"/>
    <w:rsid w:val="071CDDAD"/>
    <w:rsid w:val="07275E47"/>
    <w:rsid w:val="0797CB92"/>
    <w:rsid w:val="07CBA2A7"/>
    <w:rsid w:val="08243EFF"/>
    <w:rsid w:val="098219D1"/>
    <w:rsid w:val="0A077187"/>
    <w:rsid w:val="0A13ED0D"/>
    <w:rsid w:val="0A313F27"/>
    <w:rsid w:val="0A4CB69F"/>
    <w:rsid w:val="0A757487"/>
    <w:rsid w:val="0A8C6E14"/>
    <w:rsid w:val="0AA932DF"/>
    <w:rsid w:val="0B058B32"/>
    <w:rsid w:val="0C0E0315"/>
    <w:rsid w:val="0CA0B051"/>
    <w:rsid w:val="0CB7E244"/>
    <w:rsid w:val="0D28C6F3"/>
    <w:rsid w:val="0D5CFAB3"/>
    <w:rsid w:val="0E2441FA"/>
    <w:rsid w:val="0E294A1A"/>
    <w:rsid w:val="0E2C6FBD"/>
    <w:rsid w:val="0E6325F8"/>
    <w:rsid w:val="0EA66BD7"/>
    <w:rsid w:val="0F20784F"/>
    <w:rsid w:val="0F3314B9"/>
    <w:rsid w:val="0F83B7B4"/>
    <w:rsid w:val="0FAF03F0"/>
    <w:rsid w:val="0FCB8E5C"/>
    <w:rsid w:val="10AF33BD"/>
    <w:rsid w:val="10D2C733"/>
    <w:rsid w:val="11053D61"/>
    <w:rsid w:val="11724718"/>
    <w:rsid w:val="12078F4F"/>
    <w:rsid w:val="122B3F18"/>
    <w:rsid w:val="12E521C4"/>
    <w:rsid w:val="1305E422"/>
    <w:rsid w:val="130E8163"/>
    <w:rsid w:val="13F21950"/>
    <w:rsid w:val="13F8CDF4"/>
    <w:rsid w:val="13FB7C03"/>
    <w:rsid w:val="143A895B"/>
    <w:rsid w:val="1471FFBC"/>
    <w:rsid w:val="14CE36DE"/>
    <w:rsid w:val="14E2554E"/>
    <w:rsid w:val="15101025"/>
    <w:rsid w:val="15D23125"/>
    <w:rsid w:val="15FBF747"/>
    <w:rsid w:val="160DB098"/>
    <w:rsid w:val="1611822A"/>
    <w:rsid w:val="162FE7A6"/>
    <w:rsid w:val="1643EC23"/>
    <w:rsid w:val="166B5E60"/>
    <w:rsid w:val="16D2CF11"/>
    <w:rsid w:val="18007AA9"/>
    <w:rsid w:val="185320F2"/>
    <w:rsid w:val="1894305B"/>
    <w:rsid w:val="18A00141"/>
    <w:rsid w:val="18ED7608"/>
    <w:rsid w:val="1900F645"/>
    <w:rsid w:val="1911A0C3"/>
    <w:rsid w:val="19AFFEDC"/>
    <w:rsid w:val="1AA7515C"/>
    <w:rsid w:val="1AACE44A"/>
    <w:rsid w:val="1AD1B6BF"/>
    <w:rsid w:val="1AE4398E"/>
    <w:rsid w:val="1B00CD98"/>
    <w:rsid w:val="1C98A019"/>
    <w:rsid w:val="1D854FD1"/>
    <w:rsid w:val="1DB9F3B0"/>
    <w:rsid w:val="1E2F0C19"/>
    <w:rsid w:val="1E345746"/>
    <w:rsid w:val="1E46566E"/>
    <w:rsid w:val="1E51324C"/>
    <w:rsid w:val="1EAAEC07"/>
    <w:rsid w:val="1EF9B799"/>
    <w:rsid w:val="1F17D347"/>
    <w:rsid w:val="1F73DCB6"/>
    <w:rsid w:val="1F92F6E2"/>
    <w:rsid w:val="1FBF5268"/>
    <w:rsid w:val="21508331"/>
    <w:rsid w:val="215768C6"/>
    <w:rsid w:val="21884B51"/>
    <w:rsid w:val="21AD2D16"/>
    <w:rsid w:val="2207EED5"/>
    <w:rsid w:val="22106108"/>
    <w:rsid w:val="232EE0A5"/>
    <w:rsid w:val="24738082"/>
    <w:rsid w:val="247BF64E"/>
    <w:rsid w:val="24D05D00"/>
    <w:rsid w:val="255D37D2"/>
    <w:rsid w:val="262DC5B7"/>
    <w:rsid w:val="26F50C72"/>
    <w:rsid w:val="27620500"/>
    <w:rsid w:val="27701709"/>
    <w:rsid w:val="2782A5CF"/>
    <w:rsid w:val="27AA13BE"/>
    <w:rsid w:val="27B75C55"/>
    <w:rsid w:val="27DEAC32"/>
    <w:rsid w:val="2835A2F9"/>
    <w:rsid w:val="287CA2D7"/>
    <w:rsid w:val="28A8875A"/>
    <w:rsid w:val="28E03177"/>
    <w:rsid w:val="28F3D7F8"/>
    <w:rsid w:val="292AB293"/>
    <w:rsid w:val="29CC5D89"/>
    <w:rsid w:val="2A15BD3C"/>
    <w:rsid w:val="2A35B522"/>
    <w:rsid w:val="2A813CD6"/>
    <w:rsid w:val="2AD30B72"/>
    <w:rsid w:val="2C1FA2AC"/>
    <w:rsid w:val="2C255545"/>
    <w:rsid w:val="2CCC50A9"/>
    <w:rsid w:val="2D0B02F3"/>
    <w:rsid w:val="2D4B6458"/>
    <w:rsid w:val="2E9656D9"/>
    <w:rsid w:val="2ECA962B"/>
    <w:rsid w:val="2EDF36C4"/>
    <w:rsid w:val="2F31CF60"/>
    <w:rsid w:val="2F459F5D"/>
    <w:rsid w:val="2FA45A5B"/>
    <w:rsid w:val="305412F5"/>
    <w:rsid w:val="31712717"/>
    <w:rsid w:val="3180BEB6"/>
    <w:rsid w:val="31BC7BD0"/>
    <w:rsid w:val="320459C6"/>
    <w:rsid w:val="325922C6"/>
    <w:rsid w:val="325D9E6A"/>
    <w:rsid w:val="3298F094"/>
    <w:rsid w:val="3322C089"/>
    <w:rsid w:val="338D21BE"/>
    <w:rsid w:val="339A1C72"/>
    <w:rsid w:val="33C501D5"/>
    <w:rsid w:val="33D2A24A"/>
    <w:rsid w:val="33FB1605"/>
    <w:rsid w:val="340372D2"/>
    <w:rsid w:val="343EFF30"/>
    <w:rsid w:val="34827B58"/>
    <w:rsid w:val="350786E5"/>
    <w:rsid w:val="351D418A"/>
    <w:rsid w:val="3547049A"/>
    <w:rsid w:val="359BEAF0"/>
    <w:rsid w:val="36A04843"/>
    <w:rsid w:val="36F6E452"/>
    <w:rsid w:val="370BAE72"/>
    <w:rsid w:val="380F77F2"/>
    <w:rsid w:val="38543774"/>
    <w:rsid w:val="38C2C918"/>
    <w:rsid w:val="38E1A46B"/>
    <w:rsid w:val="39069241"/>
    <w:rsid w:val="3910C27C"/>
    <w:rsid w:val="39787EC5"/>
    <w:rsid w:val="39E70EAF"/>
    <w:rsid w:val="3A9DC490"/>
    <w:rsid w:val="3B8FD471"/>
    <w:rsid w:val="3BE0462D"/>
    <w:rsid w:val="3C34147F"/>
    <w:rsid w:val="3CAFE277"/>
    <w:rsid w:val="3CD18243"/>
    <w:rsid w:val="3D8B2C92"/>
    <w:rsid w:val="3DFD816F"/>
    <w:rsid w:val="3E8350BB"/>
    <w:rsid w:val="3F060D22"/>
    <w:rsid w:val="3F1577D1"/>
    <w:rsid w:val="3FFD8FEF"/>
    <w:rsid w:val="4016DC8E"/>
    <w:rsid w:val="4054C268"/>
    <w:rsid w:val="408B4E48"/>
    <w:rsid w:val="40E07B64"/>
    <w:rsid w:val="4155322C"/>
    <w:rsid w:val="41683F57"/>
    <w:rsid w:val="41D70119"/>
    <w:rsid w:val="42897F99"/>
    <w:rsid w:val="42A1497C"/>
    <w:rsid w:val="42D24D77"/>
    <w:rsid w:val="432C5DEE"/>
    <w:rsid w:val="4378A50D"/>
    <w:rsid w:val="43A5098B"/>
    <w:rsid w:val="43B09F5E"/>
    <w:rsid w:val="441CCB58"/>
    <w:rsid w:val="4437E588"/>
    <w:rsid w:val="444744B5"/>
    <w:rsid w:val="447436C3"/>
    <w:rsid w:val="44889F18"/>
    <w:rsid w:val="44CE000F"/>
    <w:rsid w:val="4622CA7A"/>
    <w:rsid w:val="4641E572"/>
    <w:rsid w:val="464C03EE"/>
    <w:rsid w:val="469CEE1F"/>
    <w:rsid w:val="4727B0A4"/>
    <w:rsid w:val="4777FDEF"/>
    <w:rsid w:val="49C7623F"/>
    <w:rsid w:val="4B24A27F"/>
    <w:rsid w:val="4BB2E276"/>
    <w:rsid w:val="4BB9E5EF"/>
    <w:rsid w:val="4C392D6D"/>
    <w:rsid w:val="4C564B29"/>
    <w:rsid w:val="4CD659C8"/>
    <w:rsid w:val="4CE8D8D2"/>
    <w:rsid w:val="4CEC0281"/>
    <w:rsid w:val="4CF0D417"/>
    <w:rsid w:val="4CFF8FFB"/>
    <w:rsid w:val="4D26C600"/>
    <w:rsid w:val="4DD1B91F"/>
    <w:rsid w:val="4E97F97A"/>
    <w:rsid w:val="4EA186B7"/>
    <w:rsid w:val="4F967FCF"/>
    <w:rsid w:val="4FAB072C"/>
    <w:rsid w:val="4FBB8CE7"/>
    <w:rsid w:val="502AAEA0"/>
    <w:rsid w:val="504E6BD5"/>
    <w:rsid w:val="50A622F1"/>
    <w:rsid w:val="5114D3E3"/>
    <w:rsid w:val="5129B3E9"/>
    <w:rsid w:val="513D54B7"/>
    <w:rsid w:val="52443598"/>
    <w:rsid w:val="524B3F1F"/>
    <w:rsid w:val="52E324A1"/>
    <w:rsid w:val="53594B56"/>
    <w:rsid w:val="536F0276"/>
    <w:rsid w:val="541CEA86"/>
    <w:rsid w:val="545DB839"/>
    <w:rsid w:val="54993EE7"/>
    <w:rsid w:val="54AA8D51"/>
    <w:rsid w:val="55019079"/>
    <w:rsid w:val="5510FFFF"/>
    <w:rsid w:val="560F12FA"/>
    <w:rsid w:val="56A3D234"/>
    <w:rsid w:val="57D9BEAD"/>
    <w:rsid w:val="5802A154"/>
    <w:rsid w:val="58F646B9"/>
    <w:rsid w:val="599F9023"/>
    <w:rsid w:val="5AB920C2"/>
    <w:rsid w:val="5AD7DC69"/>
    <w:rsid w:val="5B520434"/>
    <w:rsid w:val="5B6782BE"/>
    <w:rsid w:val="5B99D836"/>
    <w:rsid w:val="5C3AE049"/>
    <w:rsid w:val="5C4E992E"/>
    <w:rsid w:val="5C725FBA"/>
    <w:rsid w:val="5CEB69FC"/>
    <w:rsid w:val="5DA4FA10"/>
    <w:rsid w:val="5E01C467"/>
    <w:rsid w:val="5E325E34"/>
    <w:rsid w:val="5E5F387C"/>
    <w:rsid w:val="5F4A2710"/>
    <w:rsid w:val="5F6FC92A"/>
    <w:rsid w:val="5F848853"/>
    <w:rsid w:val="5FF12FE8"/>
    <w:rsid w:val="6085EEA3"/>
    <w:rsid w:val="60873AEA"/>
    <w:rsid w:val="60CA7251"/>
    <w:rsid w:val="60FCB275"/>
    <w:rsid w:val="61388E3E"/>
    <w:rsid w:val="617F89DE"/>
    <w:rsid w:val="6195F977"/>
    <w:rsid w:val="62A5C53C"/>
    <w:rsid w:val="6310CC46"/>
    <w:rsid w:val="6335D95E"/>
    <w:rsid w:val="63494296"/>
    <w:rsid w:val="6350496A"/>
    <w:rsid w:val="6368D937"/>
    <w:rsid w:val="63CDAF08"/>
    <w:rsid w:val="648AD84A"/>
    <w:rsid w:val="64CBA17D"/>
    <w:rsid w:val="64EC7AB3"/>
    <w:rsid w:val="65128F6D"/>
    <w:rsid w:val="65141CF1"/>
    <w:rsid w:val="65AAD542"/>
    <w:rsid w:val="667FC757"/>
    <w:rsid w:val="668B2625"/>
    <w:rsid w:val="66C8CC42"/>
    <w:rsid w:val="66E6BC18"/>
    <w:rsid w:val="67077F63"/>
    <w:rsid w:val="67137C3F"/>
    <w:rsid w:val="67C1CC81"/>
    <w:rsid w:val="680179FD"/>
    <w:rsid w:val="680BFF99"/>
    <w:rsid w:val="68934BDC"/>
    <w:rsid w:val="68BFCE46"/>
    <w:rsid w:val="690A7FEA"/>
    <w:rsid w:val="695718CF"/>
    <w:rsid w:val="69942B26"/>
    <w:rsid w:val="69B71BB4"/>
    <w:rsid w:val="69B7F94B"/>
    <w:rsid w:val="6A5545BA"/>
    <w:rsid w:val="6BF82C7D"/>
    <w:rsid w:val="6C107D8B"/>
    <w:rsid w:val="6C2718BD"/>
    <w:rsid w:val="6D048CFB"/>
    <w:rsid w:val="6D4DDEDF"/>
    <w:rsid w:val="6D543C11"/>
    <w:rsid w:val="6DA808E8"/>
    <w:rsid w:val="6DFF6561"/>
    <w:rsid w:val="6E3CB25A"/>
    <w:rsid w:val="6E749758"/>
    <w:rsid w:val="6E873A20"/>
    <w:rsid w:val="6F63E64C"/>
    <w:rsid w:val="6F80E2B0"/>
    <w:rsid w:val="6FF2BFCB"/>
    <w:rsid w:val="6FFBFD46"/>
    <w:rsid w:val="7053AC87"/>
    <w:rsid w:val="7177D604"/>
    <w:rsid w:val="71E64247"/>
    <w:rsid w:val="72320FDF"/>
    <w:rsid w:val="72559D7D"/>
    <w:rsid w:val="727E31E8"/>
    <w:rsid w:val="7331571D"/>
    <w:rsid w:val="7343EBBB"/>
    <w:rsid w:val="737142D5"/>
    <w:rsid w:val="74016E44"/>
    <w:rsid w:val="74454DFD"/>
    <w:rsid w:val="745E30FF"/>
    <w:rsid w:val="7487934C"/>
    <w:rsid w:val="74B5C7FB"/>
    <w:rsid w:val="74FEBD4E"/>
    <w:rsid w:val="752F8317"/>
    <w:rsid w:val="75A300DF"/>
    <w:rsid w:val="75C20C40"/>
    <w:rsid w:val="75F0716D"/>
    <w:rsid w:val="75F564D6"/>
    <w:rsid w:val="7615D279"/>
    <w:rsid w:val="767D7EE4"/>
    <w:rsid w:val="76E6CD0F"/>
    <w:rsid w:val="7736BEED"/>
    <w:rsid w:val="777262DB"/>
    <w:rsid w:val="7825CCEB"/>
    <w:rsid w:val="78A8AD38"/>
    <w:rsid w:val="78D5F2EB"/>
    <w:rsid w:val="797B2FEC"/>
    <w:rsid w:val="79CFD483"/>
    <w:rsid w:val="79FD96FD"/>
    <w:rsid w:val="7A69A149"/>
    <w:rsid w:val="7ACBDB01"/>
    <w:rsid w:val="7AFA97A0"/>
    <w:rsid w:val="7B4D9E97"/>
    <w:rsid w:val="7B7051DA"/>
    <w:rsid w:val="7BED4657"/>
    <w:rsid w:val="7C2D06C8"/>
    <w:rsid w:val="7D34BC92"/>
    <w:rsid w:val="7D4C1DE6"/>
    <w:rsid w:val="7EECFA16"/>
    <w:rsid w:val="7F2BEB03"/>
    <w:rsid w:val="7F4ECC73"/>
    <w:rsid w:val="7F98CF34"/>
    <w:rsid w:val="7FAE2847"/>
    <w:rsid w:val="7FC545D3"/>
    <w:rsid w:val="7FC7B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Arial" w:eastAsia="Arial" w:hAnsi="Arial" w:cs="Arial"/>
      <w:sz w:val="34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Privzetapisavaodstavka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rivzetapisavaodstavka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rivzetapisavaodstavka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rivzetapisavaodstavk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rivzetapisavaodstavka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rivzetapisavaodstavk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rivzetapisavaodstavka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rivzetapisavaodstavka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rivzetapisavaodstavka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rivzetapisavaodstavka"/>
    <w:uiPriority w:val="10"/>
    <w:rPr>
      <w:sz w:val="48"/>
      <w:szCs w:val="48"/>
    </w:rPr>
  </w:style>
  <w:style w:type="character" w:customStyle="1" w:styleId="SubtitleChar">
    <w:name w:val="Subtitle Char"/>
    <w:basedOn w:val="Privzetapisavaodstavka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rivzetapisavaodstavka"/>
    <w:uiPriority w:val="99"/>
  </w:style>
  <w:style w:type="character" w:customStyle="1" w:styleId="FooterChar">
    <w:name w:val="Footer Char"/>
    <w:basedOn w:val="Privzetapisavaodstavka"/>
    <w:uiPriority w:val="99"/>
  </w:style>
  <w:style w:type="table" w:customStyle="1" w:styleId="TableGridLight1">
    <w:name w:val="Table Grid Light1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avadnatabel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31">
    <w:name w:val="Grid Table 1 Light - Accent 31"/>
    <w:basedOn w:val="Navadnatabel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avadnatabel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avadnatabel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Navadnatabel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Navadnatabel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Navadnatabel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Navadnatabel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Navadnatabel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Navadnatabel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Navadnatabel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Navadnatabel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Navadnatabel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Navadnatabel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Navadnatabel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Navadnatabel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Navadnatabel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Navadnatabela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Navadnatabel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Navadnatabel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Navadnatabel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Navadnatabela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Navadnatabel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ListTable1Light-Accent11">
    <w:name w:val="List Table 1 Light - Accent 1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Navadnatabela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Navadnatabel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Navadnatabel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Navadnatabel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Navadnatabela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Navadnatabel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Navadnatabela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Navadnatabel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avadnatabel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avadnatabel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avadnatabela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Navadnatabel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Navadnatabela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Navadnatabel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Navadnatabel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Navadnatabel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Navadnatabela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Navadnatabel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Navadnatabela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Navadnatabel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Navadnatabel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Navadnatabel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Navadnatabela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Navadnatabel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Brezrazmikov">
    <w:name w:val="No Spacing"/>
    <w:uiPriority w:val="1"/>
    <w:qFormat/>
  </w:style>
  <w:style w:type="paragraph" w:styleId="Naslov">
    <w:name w:val="Title"/>
    <w:basedOn w:val="Navaden"/>
    <w:next w:val="Navaden"/>
    <w:link w:val="Naslov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spacing w:before="200" w:after="200"/>
    </w:pPr>
  </w:style>
  <w:style w:type="character" w:customStyle="1" w:styleId="PodnaslovZnak">
    <w:name w:val="Podnaslov Znak"/>
    <w:basedOn w:val="Privzetapisavaodstavka"/>
    <w:link w:val="Podnaslov"/>
    <w:uiPriority w:val="11"/>
    <w:rPr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pPr>
      <w:ind w:left="720" w:right="720"/>
    </w:pPr>
    <w:rPr>
      <w:i/>
    </w:rPr>
  </w:style>
  <w:style w:type="character" w:customStyle="1" w:styleId="CitatZnak">
    <w:name w:val="Citat Znak"/>
    <w:link w:val="Citat"/>
    <w:uiPriority w:val="2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zivencitatZnak">
    <w:name w:val="Intenziven citat Znak"/>
    <w:link w:val="Intenzivencitat"/>
    <w:uiPriority w:val="30"/>
    <w:rPr>
      <w:i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mrea">
    <w:name w:val="Table Grid"/>
    <w:basedOn w:val="Navadnatabel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0">
    <w:name w:val="Table Grid Light10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Navadnatabela1">
    <w:name w:val="Plain Table 1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Navadnatabela2">
    <w:name w:val="Plain Table 2"/>
    <w:basedOn w:val="Navadnatabel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Navadnatabela3">
    <w:name w:val="Plain Table 3"/>
    <w:basedOn w:val="Navadnatabel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4">
    <w:name w:val="Plain Table 4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5">
    <w:name w:val="Plain Table 5"/>
    <w:basedOn w:val="Navadnatabel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vetlamrea1">
    <w:name w:val="Grid Table 1 Light"/>
    <w:basedOn w:val="Navadnatabel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0">
    <w:name w:val="Grid Table 1 Light - Accent 110"/>
    <w:basedOn w:val="Navadnatabel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character" w:customStyle="1" w:styleId="Mention1">
    <w:name w:val="Mention1"/>
    <w:basedOn w:val="Privzetapisavaodstavka"/>
    <w:uiPriority w:val="99"/>
    <w:unhideWhenUsed/>
    <w:rsid w:val="000C21B6"/>
    <w:rPr>
      <w:color w:val="2B579A"/>
      <w:shd w:val="clear" w:color="auto" w:fill="E1DFDD"/>
    </w:rPr>
  </w:style>
  <w:style w:type="table" w:customStyle="1" w:styleId="GridTable1Light-Accent310">
    <w:name w:val="Grid Table 1 Light - Accent 310"/>
    <w:basedOn w:val="Navadnatabel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0"/>
    <w:basedOn w:val="Navadnatabel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0"/>
    <w:basedOn w:val="Navadnatabel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0">
    <w:name w:val="Grid Table 1 Light - Accent 610"/>
    <w:basedOn w:val="Navadnatabel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Mreatabele2">
    <w:name w:val="Grid Table 2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0">
    <w:name w:val="Grid Table 2 - Accent 110"/>
    <w:basedOn w:val="Navadnatabel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0">
    <w:name w:val="Grid Table 2 - Accent 210"/>
    <w:basedOn w:val="Navadnatabel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0">
    <w:name w:val="Grid Table 2 - Accent 310"/>
    <w:basedOn w:val="Navadnatabel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0">
    <w:name w:val="Grid Table 2 - Accent 410"/>
    <w:basedOn w:val="Navadnatabel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0">
    <w:name w:val="Grid Table 2 - Accent 510"/>
    <w:basedOn w:val="Navadnatabel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0">
    <w:name w:val="Grid Table 2 - Accent 610"/>
    <w:basedOn w:val="Navadnatabel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3">
    <w:name w:val="Grid Table 3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0">
    <w:name w:val="Grid Table 3 - Accent 110"/>
    <w:basedOn w:val="Navadnatabel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0">
    <w:name w:val="Grid Table 3 - Accent 210"/>
    <w:basedOn w:val="Navadnatabel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0">
    <w:name w:val="Grid Table 3 - Accent 310"/>
    <w:basedOn w:val="Navadnatabel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0">
    <w:name w:val="Grid Table 3 - Accent 410"/>
    <w:basedOn w:val="Navadnatabel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0">
    <w:name w:val="Grid Table 3 - Accent 510"/>
    <w:basedOn w:val="Navadnatabel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0">
    <w:name w:val="Grid Table 3 - Accent 610"/>
    <w:basedOn w:val="Navadnatabel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4">
    <w:name w:val="Grid Table 4"/>
    <w:basedOn w:val="Navadnatabel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0">
    <w:name w:val="Grid Table 4 - Accent 110"/>
    <w:basedOn w:val="Navadnatabela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0">
    <w:name w:val="Grid Table 4 - Accent 210"/>
    <w:basedOn w:val="Navadnatabel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0">
    <w:name w:val="Grid Table 4 - Accent 310"/>
    <w:basedOn w:val="Navadnatabel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0">
    <w:name w:val="Grid Table 4 - Accent 410"/>
    <w:basedOn w:val="Navadnatabel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0">
    <w:name w:val="Grid Table 4 - Accent 510"/>
    <w:basedOn w:val="Navadnatabela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0">
    <w:name w:val="Grid Table 4 - Accent 610"/>
    <w:basedOn w:val="Navadnatabel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temnamrea5">
    <w:name w:val="Grid Table 5 Dark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0907E5"/>
    <w:rPr>
      <w:color w:val="605E5C"/>
      <w:shd w:val="clear" w:color="auto" w:fill="E1DFDD"/>
    </w:rPr>
  </w:style>
  <w:style w:type="table" w:customStyle="1" w:styleId="GridTable5Dark-Accent210">
    <w:name w:val="Grid Table 5 Dark - Accent 210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0">
    <w:name w:val="Grid Table 5 Dark - Accent 310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0">
    <w:name w:val="Grid Table 5 Dark - Accent 510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0">
    <w:name w:val="Grid Table 5 Dark - Accent 610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barvnamrea6">
    <w:name w:val="Grid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barvnamrea7">
    <w:name w:val="Grid Table 7 Colorful"/>
    <w:basedOn w:val="Navadnatabel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svetelseznam1">
    <w:name w:val="List Table 1 Light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0">
    <w:name w:val="List Table 1 Light - Accent 110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0">
    <w:name w:val="List Table 1 Light - Accent 210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0">
    <w:name w:val="List Table 1 Light - Accent 310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0">
    <w:name w:val="List Table 1 Light - Accent 410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0">
    <w:name w:val="List Table 1 Light - Accent 510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0">
    <w:name w:val="List Table 1 Light - Accent 610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2">
    <w:name w:val="List Table 2"/>
    <w:basedOn w:val="Navadnatabel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0">
    <w:name w:val="List Table 2 - Accent 110"/>
    <w:basedOn w:val="Navadnatabela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0">
    <w:name w:val="List Table 2 - Accent 210"/>
    <w:basedOn w:val="Navadnatabel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0">
    <w:name w:val="List Table 2 - Accent 310"/>
    <w:basedOn w:val="Navadnatabel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0">
    <w:name w:val="List Table 2 - Accent 410"/>
    <w:basedOn w:val="Navadnatabel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0">
    <w:name w:val="List Table 2 - Accent 510"/>
    <w:basedOn w:val="Navadnatabela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0">
    <w:name w:val="List Table 2 - Accent 610"/>
    <w:basedOn w:val="Navadnatabel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3">
    <w:name w:val="List Table 3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0">
    <w:name w:val="List Table 3 - Accent 110"/>
    <w:basedOn w:val="Navadnatabela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0">
    <w:name w:val="List Table 3 - Accent 210"/>
    <w:basedOn w:val="Navadnatabel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0"/>
    <w:basedOn w:val="Navadnatabel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0"/>
    <w:basedOn w:val="Navadnatabel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0"/>
    <w:basedOn w:val="Navadnatabela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0">
    <w:name w:val="List Table 3 - Accent 610"/>
    <w:basedOn w:val="Navadnatabel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eznamvtabeli4">
    <w:name w:val="List Table 4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0">
    <w:name w:val="List Table 4 - Accent 110"/>
    <w:basedOn w:val="Navadnatabela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0">
    <w:name w:val="List Table 4 - Accent 210"/>
    <w:basedOn w:val="Navadnatabel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0">
    <w:name w:val="List Table 4 - Accent 310"/>
    <w:basedOn w:val="Navadnatabel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0">
    <w:name w:val="List Table 4 - Accent 410"/>
    <w:basedOn w:val="Navadnatabel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0">
    <w:name w:val="List Table 4 - Accent 510"/>
    <w:basedOn w:val="Navadnatabela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0">
    <w:name w:val="List Table 4 - Accent 610"/>
    <w:basedOn w:val="Navadnatabel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temenseznam5">
    <w:name w:val="List Table 5 Dark"/>
    <w:basedOn w:val="Navadnatabel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0">
    <w:name w:val="List Table 5 Dark - Accent 110"/>
    <w:basedOn w:val="Navadnatabela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0">
    <w:name w:val="List Table 5 Dark - Accent 210"/>
    <w:basedOn w:val="Navadnatabel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0">
    <w:name w:val="List Table 5 Dark - Accent 310"/>
    <w:basedOn w:val="Navadnatabel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0">
    <w:name w:val="List Table 5 Dark - Accent 410"/>
    <w:basedOn w:val="Navadnatabel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0">
    <w:name w:val="List Table 5 Dark - Accent 510"/>
    <w:basedOn w:val="Navadnatabela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0">
    <w:name w:val="List Table 5 Dark - Accent 610"/>
    <w:basedOn w:val="Navadnatabel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barvniseznam6">
    <w:name w:val="List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barvniseznam7">
    <w:name w:val="List Table 7 Colorful"/>
    <w:basedOn w:val="Navadnatabel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avadnatabela"/>
    <w:uiPriority w:val="99"/>
    <w:rPr>
      <w:color w:val="404040"/>
      <w:sz w:val="20"/>
      <w:szCs w:val="20"/>
      <w:lang w:val="sl-SI" w:eastAsia="sl-SI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avadnatabel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avadnatabel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avadnatabel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avadnatabel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avadnatabel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avadnatabel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avadnatabel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40"/>
    </w:pPr>
    <w:rPr>
      <w:sz w:val="18"/>
    </w:rPr>
  </w:style>
  <w:style w:type="character" w:customStyle="1" w:styleId="Sprotnaopomba-besediloZnak">
    <w:name w:val="Sprotna opomba - besedilo Znak"/>
    <w:link w:val="Sprotnaopomba-besedilo"/>
    <w:uiPriority w:val="99"/>
    <w:rPr>
      <w:sz w:val="18"/>
    </w:rPr>
  </w:style>
  <w:style w:type="character" w:styleId="Sprotnaopomba-sklic">
    <w:name w:val="footnote reference"/>
    <w:basedOn w:val="Privzetapisavaodstavka"/>
    <w:uiPriority w:val="99"/>
    <w:unhideWhenUsed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rPr>
      <w:sz w:val="20"/>
    </w:r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paragraph" w:styleId="Kazalovsebine1">
    <w:name w:val="toc 1"/>
    <w:basedOn w:val="Navaden"/>
    <w:next w:val="Navaden"/>
    <w:uiPriority w:val="39"/>
    <w:unhideWhenUsed/>
    <w:pPr>
      <w:spacing w:after="57"/>
    </w:pPr>
  </w:style>
  <w:style w:type="paragraph" w:styleId="Kazalovsebine2">
    <w:name w:val="toc 2"/>
    <w:basedOn w:val="Navaden"/>
    <w:next w:val="Navaden"/>
    <w:uiPriority w:val="39"/>
    <w:unhideWhenUsed/>
    <w:pPr>
      <w:spacing w:after="57"/>
      <w:ind w:left="283"/>
    </w:pPr>
  </w:style>
  <w:style w:type="paragraph" w:styleId="Kazalovsebine3">
    <w:name w:val="toc 3"/>
    <w:basedOn w:val="Navaden"/>
    <w:next w:val="Navaden"/>
    <w:uiPriority w:val="39"/>
    <w:unhideWhenUsed/>
    <w:pPr>
      <w:spacing w:after="57"/>
      <w:ind w:left="567"/>
    </w:pPr>
  </w:style>
  <w:style w:type="paragraph" w:styleId="Kazalovsebine4">
    <w:name w:val="toc 4"/>
    <w:basedOn w:val="Navaden"/>
    <w:next w:val="Navaden"/>
    <w:uiPriority w:val="39"/>
    <w:unhideWhenUsed/>
    <w:pPr>
      <w:spacing w:after="57"/>
      <w:ind w:left="850"/>
    </w:pPr>
  </w:style>
  <w:style w:type="paragraph" w:styleId="Kazalovsebine5">
    <w:name w:val="toc 5"/>
    <w:basedOn w:val="Navaden"/>
    <w:next w:val="Navaden"/>
    <w:uiPriority w:val="39"/>
    <w:unhideWhenUsed/>
    <w:pPr>
      <w:spacing w:after="57"/>
      <w:ind w:left="1134"/>
    </w:pPr>
  </w:style>
  <w:style w:type="paragraph" w:styleId="Kazalovsebine6">
    <w:name w:val="toc 6"/>
    <w:basedOn w:val="Navaden"/>
    <w:next w:val="Navaden"/>
    <w:uiPriority w:val="39"/>
    <w:unhideWhenUsed/>
    <w:pPr>
      <w:spacing w:after="57"/>
      <w:ind w:left="1417"/>
    </w:pPr>
  </w:style>
  <w:style w:type="paragraph" w:styleId="Kazalovsebine7">
    <w:name w:val="toc 7"/>
    <w:basedOn w:val="Navaden"/>
    <w:next w:val="Navaden"/>
    <w:uiPriority w:val="39"/>
    <w:unhideWhenUsed/>
    <w:pPr>
      <w:spacing w:after="57"/>
      <w:ind w:left="1701"/>
    </w:pPr>
  </w:style>
  <w:style w:type="paragraph" w:styleId="Kazalovsebine8">
    <w:name w:val="toc 8"/>
    <w:basedOn w:val="Navaden"/>
    <w:next w:val="Navaden"/>
    <w:uiPriority w:val="39"/>
    <w:unhideWhenUsed/>
    <w:pPr>
      <w:spacing w:after="57"/>
      <w:ind w:left="1984"/>
    </w:pPr>
  </w:style>
  <w:style w:type="paragraph" w:styleId="Kazalovsebine9">
    <w:name w:val="toc 9"/>
    <w:basedOn w:val="Navaden"/>
    <w:next w:val="Navaden"/>
    <w:uiPriority w:val="39"/>
    <w:unhideWhenUsed/>
    <w:pPr>
      <w:spacing w:after="57"/>
      <w:ind w:left="2268"/>
    </w:pPr>
  </w:style>
  <w:style w:type="paragraph" w:styleId="NaslovTOC">
    <w:name w:val="TOC Heading"/>
    <w:uiPriority w:val="39"/>
    <w:unhideWhenUsed/>
  </w:style>
  <w:style w:type="paragraph" w:styleId="Kazaloslik">
    <w:name w:val="table of figures"/>
    <w:basedOn w:val="Navaden"/>
    <w:next w:val="Navaden"/>
    <w:uiPriority w:val="99"/>
    <w:unhideWhenUsed/>
  </w:style>
  <w:style w:type="paragraph" w:styleId="Navadensplet">
    <w:name w:val="Normal (Web)"/>
    <w:basedOn w:val="Navaden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povezava">
    <w:name w:val="Hyperlink"/>
    <w:basedOn w:val="Privzetapisavaodstavka"/>
    <w:uiPriority w:val="99"/>
    <w:unhideWhenUsed/>
    <w:rPr>
      <w:color w:val="0000FF"/>
      <w:u w:val="single"/>
    </w:rPr>
  </w:style>
  <w:style w:type="paragraph" w:customStyle="1" w:styleId="len">
    <w:name w:val="len"/>
    <w:basedOn w:val="Navaden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ennaslov">
    <w:name w:val="lennaslov"/>
    <w:basedOn w:val="Navaden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odstavek">
    <w:name w:val="odstavek"/>
    <w:basedOn w:val="Navaden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likanasredino">
    <w:name w:val="slikanasredino"/>
    <w:basedOn w:val="Navaden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zamaknjenadolobaprvinivo">
    <w:name w:val="zamaknjenadolobaprvinivo"/>
    <w:basedOn w:val="Navaden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zija">
    <w:name w:val="Revision"/>
    <w:hidden/>
    <w:uiPriority w:val="99"/>
    <w:semiHidden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unhideWhenUsed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ivzetapisavaodstavka"/>
  </w:style>
  <w:style w:type="paragraph" w:customStyle="1" w:styleId="Odstavek0">
    <w:name w:val="Odstavek"/>
    <w:basedOn w:val="Navaden"/>
    <w:link w:val="OdstavekZnak"/>
    <w:qFormat/>
    <w:rsid w:val="005723C9"/>
    <w:pPr>
      <w:spacing w:before="240"/>
      <w:ind w:firstLine="1021"/>
      <w:jc w:val="both"/>
    </w:pPr>
    <w:rPr>
      <w:rFonts w:ascii="Arial" w:eastAsia="Times New Roman" w:hAnsi="Arial" w:cs="Times New Roman"/>
      <w:sz w:val="22"/>
      <w:szCs w:val="22"/>
    </w:rPr>
  </w:style>
  <w:style w:type="character" w:customStyle="1" w:styleId="OdstavekZnak">
    <w:name w:val="Odstavek Znak"/>
    <w:link w:val="Odstavek0"/>
    <w:rsid w:val="005723C9"/>
    <w:rPr>
      <w:rFonts w:ascii="Arial" w:eastAsia="Times New Roman" w:hAnsi="Arial" w:cs="Times New Roman"/>
      <w:sz w:val="22"/>
      <w:szCs w:val="22"/>
      <w:lang w:val="sl-SI"/>
    </w:rPr>
  </w:style>
  <w:style w:type="table" w:customStyle="1" w:styleId="GridTable1Light-Accent21">
    <w:name w:val="Grid Table 1 Light - Accent 2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5Dark-Accent11">
    <w:name w:val="Grid Table 5 Dark - Accent 1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1">
    <w:name w:val="Grid Table 5 Dark - Accent 4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6Colorful-Accent11">
    <w:name w:val="Grid Table 6 Colorful - Accent 1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avadnatabela"/>
    <w:uiPriority w:val="99"/>
    <w:rsid w:val="007F6DDF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avadnatabela"/>
    <w:uiPriority w:val="99"/>
    <w:rsid w:val="007F6DDF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avadnatabela"/>
    <w:uiPriority w:val="99"/>
    <w:rsid w:val="007F6DDF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avadnatabela"/>
    <w:uiPriority w:val="99"/>
    <w:rsid w:val="007F6DDF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avadnatabela"/>
    <w:uiPriority w:val="99"/>
    <w:rsid w:val="007F6DDF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avadnatabela"/>
    <w:uiPriority w:val="99"/>
    <w:rsid w:val="007F6DDF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avadnatabela"/>
    <w:uiPriority w:val="99"/>
    <w:rsid w:val="007F6DDF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avadnatabela"/>
    <w:uiPriority w:val="99"/>
    <w:rsid w:val="007F6DDF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avadnatabela"/>
    <w:uiPriority w:val="99"/>
    <w:rsid w:val="007F6DDF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avadnatabela"/>
    <w:uiPriority w:val="99"/>
    <w:rsid w:val="007F6DDF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avadnatabela"/>
    <w:uiPriority w:val="99"/>
    <w:rsid w:val="007F6DDF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avadnatabela"/>
    <w:uiPriority w:val="99"/>
    <w:rsid w:val="007F6DDF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avadnatabela"/>
    <w:uiPriority w:val="99"/>
    <w:rsid w:val="007F6DDF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cf01">
    <w:name w:val="cf01"/>
    <w:basedOn w:val="Privzetapisavaodstavka"/>
    <w:rsid w:val="00E01E7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D55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msoins0">
    <w:name w:val="msoins"/>
    <w:basedOn w:val="Privzetapisavaodstavka"/>
    <w:rsid w:val="0005500D"/>
  </w:style>
  <w:style w:type="table" w:customStyle="1" w:styleId="Tabelamrea1">
    <w:name w:val="Tabela – mreža1"/>
    <w:basedOn w:val="Navadnatabela"/>
    <w:next w:val="Tabelamrea"/>
    <w:uiPriority w:val="39"/>
    <w:rsid w:val="009A61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E3DD1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876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54779B-E63B-427C-9D77-F701D59D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2024-11-26T12:30:00Z</dcterms:created>
  <dcterms:modified xsi:type="dcterms:W3CDTF">2024-11-26T12:42:00Z</dcterms:modified>
</cp:coreProperties>
</file>