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F46E77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Prejemnik: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A87BC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bookmarkStart w:id="0" w:name="_GoBack"/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bookmarkEnd w:id="0"/>
            <w:r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CC3284">
            <w:r w:rsidRPr="00C44AA7">
              <w:rPr>
                <w:b/>
                <w:i/>
                <w:sz w:val="28"/>
                <w:szCs w:val="28"/>
              </w:rPr>
              <w:t>ZAHTEVEK  ZA IZPLAČILO št.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0F5D63" w:rsidP="00CC3284">
            <w:r>
              <w:rPr>
                <w:b/>
                <w:i/>
                <w:sz w:val="28"/>
                <w:szCs w:val="28"/>
              </w:rPr>
              <w:t>MS-MZDR/17</w:t>
            </w:r>
            <w:r w:rsidR="00E70544" w:rsidRPr="00E70544">
              <w:rPr>
                <w:b/>
                <w:i/>
                <w:sz w:val="28"/>
                <w:szCs w:val="28"/>
              </w:rPr>
              <w:t>-1-B</w:t>
            </w:r>
            <w:r w:rsidR="00CC3284">
              <w:rPr>
                <w:b/>
                <w:i/>
                <w:sz w:val="28"/>
                <w:szCs w:val="28"/>
              </w:rPr>
              <w:t>2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A87BC3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udeležbe</w:t>
            </w:r>
            <w:r w:rsidR="00CC3284">
              <w:rPr>
                <w:b/>
                <w:i/>
              </w:rPr>
              <w:t xml:space="preserve"> funkcionarja</w:t>
            </w:r>
            <w:r w:rsidR="007B6C38">
              <w:rPr>
                <w:b/>
                <w:i/>
              </w:rPr>
              <w:t xml:space="preserve"> na zasedanju MZ: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7B6C38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A87BC3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653A0B" w:rsidP="00653A0B">
      <w:pPr>
        <w:ind w:left="2127" w:firstLine="709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r w:rsidR="00726F45">
        <w:rPr>
          <w:i/>
          <w:sz w:val="16"/>
          <w:szCs w:val="16"/>
        </w:rPr>
        <w:t xml:space="preserve">števlka iz obvestila  </w:t>
      </w:r>
      <w:r w:rsidR="00726F45" w:rsidRPr="00726F45">
        <w:rPr>
          <w:i/>
          <w:sz w:val="16"/>
          <w:szCs w:val="16"/>
        </w:rPr>
        <w:t>o izboru prijav za sofinanciranje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>ovosti potekajo skladno s sklepom</w:t>
      </w:r>
      <w:r w:rsidRPr="006932FE">
        <w:t xml:space="preserve"> </w:t>
      </w:r>
      <w:r w:rsidR="006C2169">
        <w:t>o sofinanciranju delovanja v mednarodnih zn</w:t>
      </w:r>
      <w:r w:rsidR="00883E4C">
        <w:t>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A87BC3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413"/>
      </w:tblGrid>
      <w:tr w:rsidR="007E36DE" w:rsidRPr="00FD4C16" w:rsidTr="00A87BC3">
        <w:tc>
          <w:tcPr>
            <w:tcW w:w="2051" w:type="dxa"/>
          </w:tcPr>
          <w:p w:rsidR="007E36DE" w:rsidRDefault="007E36DE" w:rsidP="00794171">
            <w:r>
              <w:t>Kontaktna oseba</w:t>
            </w:r>
            <w:r w:rsidR="00CC3284">
              <w:t>: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C3284" w:rsidTr="00A87BC3">
        <w:tc>
          <w:tcPr>
            <w:tcW w:w="2051" w:type="dxa"/>
          </w:tcPr>
          <w:p w:rsidR="00CC3284" w:rsidRDefault="00CC3284" w:rsidP="00D75AE1">
            <w:r>
              <w:t>e-pošta: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vAlign w:val="center"/>
          </w:tcPr>
          <w:p w:rsidR="00CC3284" w:rsidRDefault="00CC3284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84"/>
        <w:gridCol w:w="1737"/>
        <w:gridCol w:w="2173"/>
        <w:gridCol w:w="2118"/>
        <w:gridCol w:w="1443"/>
        <w:gridCol w:w="284"/>
        <w:gridCol w:w="249"/>
      </w:tblGrid>
      <w:tr w:rsidR="00B91865" w:rsidRPr="003C57A2" w:rsidTr="00E70544">
        <w:tc>
          <w:tcPr>
            <w:tcW w:w="4713" w:type="pct"/>
            <w:gridSpan w:val="5"/>
            <w:tcBorders>
              <w:bottom w:val="dotted" w:sz="4" w:space="0" w:color="auto"/>
            </w:tcBorders>
          </w:tcPr>
          <w:p w:rsidR="00E70544" w:rsidRPr="003C57A2" w:rsidRDefault="00E70544" w:rsidP="00CC3284">
            <w:r w:rsidRPr="00E70544">
              <w:tab/>
            </w:r>
            <w:r w:rsidR="000F5D63">
              <w:t>Podatki  o aktivnosti MS-MZDR/17</w:t>
            </w:r>
            <w:r w:rsidRPr="00E70544">
              <w:t>-1-B</w:t>
            </w:r>
            <w:r w:rsidR="00CC3284">
              <w:t>2</w:t>
            </w:r>
            <w:r w:rsidR="002304EE">
              <w:t>-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Pr="00E70544">
              <w:t>-/75</w:t>
            </w:r>
            <w:r w:rsidR="002304EE" w:rsidRPr="002304EE">
              <w:t>(vsi podatki so obvezni):</w:t>
            </w:r>
          </w:p>
        </w:tc>
        <w:tc>
          <w:tcPr>
            <w:tcW w:w="153" w:type="pct"/>
            <w:tcBorders>
              <w:bottom w:val="dotted" w:sz="4" w:space="0" w:color="auto"/>
            </w:tcBorders>
          </w:tcPr>
          <w:p w:rsidR="00B91865" w:rsidRDefault="00B91865" w:rsidP="00CF5B4E"/>
        </w:tc>
        <w:tc>
          <w:tcPr>
            <w:tcW w:w="134" w:type="pct"/>
            <w:tcBorders>
              <w:bottom w:val="dotted" w:sz="4" w:space="0" w:color="auto"/>
            </w:tcBorders>
            <w:vAlign w:val="bottom"/>
          </w:tcPr>
          <w:p w:rsidR="00B91865" w:rsidRPr="003C57A2" w:rsidRDefault="00B91865" w:rsidP="00CF5B4E"/>
        </w:tc>
      </w:tr>
      <w:tr w:rsidR="00B91865" w:rsidRPr="00C271DD" w:rsidTr="00E70544"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zasedanja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medn. združenja: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>Ime</w:t>
            </w:r>
            <w:r w:rsidR="002448B7">
              <w:rPr>
                <w:sz w:val="20"/>
                <w:szCs w:val="20"/>
              </w:rPr>
              <w:t xml:space="preserve"> in priimek</w:t>
            </w:r>
            <w:r w:rsidRPr="00C27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delegata/funkcionarja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 delegata/funkcionarja</w:t>
            </w:r>
          </w:p>
        </w:tc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potovanja</w:t>
            </w:r>
            <w:r w:rsidRPr="00C271DD">
              <w:rPr>
                <w:sz w:val="20"/>
                <w:szCs w:val="20"/>
              </w:rPr>
              <w:t xml:space="preserve"> (od-do)</w:t>
            </w:r>
          </w:p>
        </w:tc>
      </w:tr>
      <w:tr w:rsidR="00B91865" w:rsidRPr="00C271DD" w:rsidTr="00E70544">
        <w:trPr>
          <w:trHeight w:val="340"/>
        </w:trPr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367391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7" w:name="Kraj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0875A3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8" w:name="DatumOd1"/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8"/>
            <w:r w:rsidRPr="00C271DD">
              <w:rPr>
                <w:sz w:val="20"/>
                <w:szCs w:val="20"/>
              </w:rPr>
              <w:t xml:space="preserve"> do </w:t>
            </w:r>
            <w:bookmarkStart w:id="9" w:name="DatumDo1"/>
            <w:r w:rsidRPr="00C271DD">
              <w:rPr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271DD" w:rsidRDefault="00C271DD" w:rsidP="006C2169">
      <w:pPr>
        <w:jc w:val="both"/>
        <w:rPr>
          <w:sz w:val="18"/>
          <w:szCs w:val="18"/>
        </w:rPr>
      </w:pPr>
    </w:p>
    <w:p w:rsidR="00154873" w:rsidRPr="00F501F4" w:rsidRDefault="00154873" w:rsidP="006C2169">
      <w:pPr>
        <w:jc w:val="both"/>
        <w:rPr>
          <w:sz w:val="18"/>
          <w:szCs w:val="18"/>
        </w:rPr>
      </w:pPr>
      <w:r w:rsidRPr="00F501F4">
        <w:rPr>
          <w:sz w:val="18"/>
          <w:szCs w:val="18"/>
        </w:rPr>
        <w:t xml:space="preserve">Izjavljamo, da so bila sredstva porabljena namensko in da bomo hranili </w:t>
      </w:r>
      <w:r w:rsidR="006C70E3">
        <w:rPr>
          <w:sz w:val="18"/>
          <w:szCs w:val="18"/>
        </w:rPr>
        <w:t xml:space="preserve">originalno </w:t>
      </w:r>
      <w:r w:rsidRPr="00F501F4">
        <w:rPr>
          <w:sz w:val="18"/>
          <w:szCs w:val="18"/>
        </w:rPr>
        <w:t>obračunsko dokumentacijo.</w:t>
      </w:r>
      <w:r w:rsidR="00F46E77">
        <w:rPr>
          <w:sz w:val="18"/>
          <w:szCs w:val="18"/>
        </w:rPr>
        <w:t xml:space="preserve"> </w:t>
      </w:r>
      <w:r w:rsidRPr="00F501F4">
        <w:rPr>
          <w:sz w:val="18"/>
          <w:szCs w:val="18"/>
        </w:rPr>
        <w:t>V primeru, da se ugotovi</w:t>
      </w:r>
      <w:r w:rsidR="00F46E77">
        <w:rPr>
          <w:sz w:val="18"/>
          <w:szCs w:val="18"/>
        </w:rPr>
        <w:t xml:space="preserve"> nenamensko porabo sredstev</w:t>
      </w:r>
      <w:r w:rsidR="006C70E3">
        <w:rPr>
          <w:sz w:val="18"/>
          <w:szCs w:val="18"/>
        </w:rPr>
        <w:t>,</w:t>
      </w:r>
      <w:r w:rsidR="00CC3284">
        <w:rPr>
          <w:sz w:val="18"/>
          <w:szCs w:val="18"/>
        </w:rPr>
        <w:t xml:space="preserve"> bo</w:t>
      </w:r>
      <w:r w:rsidR="006C70E3">
        <w:rPr>
          <w:sz w:val="18"/>
          <w:szCs w:val="18"/>
        </w:rPr>
        <w:t xml:space="preserve"> agencija </w:t>
      </w:r>
      <w:r w:rsidRPr="00F501F4">
        <w:rPr>
          <w:sz w:val="18"/>
          <w:szCs w:val="18"/>
        </w:rPr>
        <w:t>zahteva</w:t>
      </w:r>
      <w:r w:rsidR="00CC3284">
        <w:rPr>
          <w:sz w:val="18"/>
          <w:szCs w:val="18"/>
        </w:rPr>
        <w:t>la</w:t>
      </w:r>
      <w:r w:rsidRPr="00F501F4">
        <w:rPr>
          <w:sz w:val="18"/>
          <w:szCs w:val="18"/>
        </w:rPr>
        <w:t xml:space="preserve"> vračilo </w:t>
      </w:r>
      <w:r w:rsidR="00CC3284">
        <w:rPr>
          <w:sz w:val="18"/>
          <w:szCs w:val="18"/>
        </w:rPr>
        <w:t xml:space="preserve">vseh </w:t>
      </w:r>
      <w:r w:rsidRPr="00F501F4">
        <w:rPr>
          <w:sz w:val="18"/>
          <w:szCs w:val="18"/>
        </w:rPr>
        <w:t>že izplačanih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3335" w:rsidRDefault="00394735" w:rsidP="00E73335">
      <w:pPr>
        <w:jc w:val="center"/>
      </w:pPr>
      <w:r w:rsidRPr="00D95C47">
        <w:t>Žig</w:t>
      </w:r>
    </w:p>
    <w:p w:rsidR="00E73335" w:rsidRPr="00D95C47" w:rsidRDefault="00E73335" w:rsidP="00E73335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E73335" w:rsidRPr="00BB18B0" w:rsidTr="00C77DB0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73335" w:rsidRPr="00BB18B0" w:rsidTr="00C77DB0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E73335" w:rsidRDefault="00E73335" w:rsidP="00E73335">
      <w:pPr>
        <w:jc w:val="center"/>
      </w:pPr>
    </w:p>
    <w:p w:rsidR="00394735" w:rsidRDefault="00394735" w:rsidP="00E733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  <w:r w:rsidR="0041584C">
        <w:rPr>
          <w:u w:val="single"/>
        </w:rPr>
        <w:t xml:space="preserve"> </w:t>
      </w:r>
    </w:p>
    <w:p w:rsidR="00CC3284" w:rsidRPr="005311CE" w:rsidRDefault="00CC3284">
      <w:pPr>
        <w:rPr>
          <w:u w:val="single"/>
        </w:rPr>
      </w:pPr>
    </w:p>
    <w:p w:rsidR="006C70E3" w:rsidRPr="00726F45" w:rsidRDefault="006C70E3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>kopije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CC3284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04" w:rsidRDefault="00BE2C04">
      <w:r>
        <w:separator/>
      </w:r>
    </w:p>
  </w:endnote>
  <w:endnote w:type="continuationSeparator" w:id="0">
    <w:p w:rsidR="00BE2C04" w:rsidRDefault="00BE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63" w:rsidRPr="000F5D63" w:rsidRDefault="007B5488">
    <w:pPr>
      <w:pStyle w:val="Noga"/>
      <w:rPr>
        <w:rFonts w:cs="Arial"/>
        <w:bCs/>
        <w:i/>
        <w:color w:val="000000"/>
        <w:sz w:val="20"/>
        <w:szCs w:val="20"/>
        <w:lang w:eastAsia="sl-SI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RRS-MS-MZ-B</w:t>
    </w:r>
    <w:r w:rsidR="0041584C">
      <w:rPr>
        <w:rFonts w:cs="Arial"/>
        <w:bCs/>
        <w:i/>
        <w:color w:val="000000"/>
        <w:sz w:val="20"/>
        <w:szCs w:val="20"/>
        <w:lang w:eastAsia="sl-SI"/>
      </w:rPr>
      <w:t>2</w:t>
    </w:r>
    <w:r>
      <w:rPr>
        <w:rFonts w:cs="Arial"/>
        <w:bCs/>
        <w:i/>
        <w:color w:val="000000"/>
        <w:sz w:val="20"/>
        <w:szCs w:val="20"/>
        <w:lang w:eastAsia="sl-SI"/>
      </w:rPr>
      <w:t>-08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0F5D63">
      <w:rPr>
        <w:rFonts w:cs="Arial"/>
        <w:bCs/>
        <w:i/>
        <w:color w:val="000000"/>
        <w:sz w:val="20"/>
        <w:szCs w:val="20"/>
        <w:lang w:eastAsia="sl-SI"/>
      </w:rPr>
      <w:t>7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04" w:rsidRDefault="00BE2C04">
      <w:r>
        <w:separator/>
      </w:r>
    </w:p>
  </w:footnote>
  <w:footnote w:type="continuationSeparator" w:id="0">
    <w:p w:rsidR="00BE2C04" w:rsidRDefault="00BE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02090"/>
    <w:rsid w:val="00030257"/>
    <w:rsid w:val="0003098C"/>
    <w:rsid w:val="00034040"/>
    <w:rsid w:val="000433A8"/>
    <w:rsid w:val="000875A3"/>
    <w:rsid w:val="000C5B23"/>
    <w:rsid w:val="000C668B"/>
    <w:rsid w:val="000F5D63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22234F"/>
    <w:rsid w:val="002304EE"/>
    <w:rsid w:val="002315DA"/>
    <w:rsid w:val="00235107"/>
    <w:rsid w:val="002448B7"/>
    <w:rsid w:val="00263F63"/>
    <w:rsid w:val="00285C7F"/>
    <w:rsid w:val="0029202F"/>
    <w:rsid w:val="002B72FB"/>
    <w:rsid w:val="002D4DD8"/>
    <w:rsid w:val="002D644E"/>
    <w:rsid w:val="002E4710"/>
    <w:rsid w:val="002E48D2"/>
    <w:rsid w:val="002E54B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E6CDB"/>
    <w:rsid w:val="003F4E68"/>
    <w:rsid w:val="0041584C"/>
    <w:rsid w:val="00466C51"/>
    <w:rsid w:val="00481CC8"/>
    <w:rsid w:val="00494550"/>
    <w:rsid w:val="004A556D"/>
    <w:rsid w:val="004B1910"/>
    <w:rsid w:val="004C356B"/>
    <w:rsid w:val="004D78A5"/>
    <w:rsid w:val="004E4ED7"/>
    <w:rsid w:val="00507A29"/>
    <w:rsid w:val="005311CE"/>
    <w:rsid w:val="00534443"/>
    <w:rsid w:val="00534FC7"/>
    <w:rsid w:val="00540F3D"/>
    <w:rsid w:val="005449ED"/>
    <w:rsid w:val="00552209"/>
    <w:rsid w:val="0055458E"/>
    <w:rsid w:val="00565869"/>
    <w:rsid w:val="00594BA9"/>
    <w:rsid w:val="006106C2"/>
    <w:rsid w:val="00646252"/>
    <w:rsid w:val="00653A0B"/>
    <w:rsid w:val="00655C20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705B9"/>
    <w:rsid w:val="00772790"/>
    <w:rsid w:val="00793CF1"/>
    <w:rsid w:val="00794171"/>
    <w:rsid w:val="00794CCF"/>
    <w:rsid w:val="007B081E"/>
    <w:rsid w:val="007B5488"/>
    <w:rsid w:val="007B6C38"/>
    <w:rsid w:val="007D359B"/>
    <w:rsid w:val="007D7031"/>
    <w:rsid w:val="007E36DE"/>
    <w:rsid w:val="00805999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1C18"/>
    <w:rsid w:val="0093336F"/>
    <w:rsid w:val="0094218E"/>
    <w:rsid w:val="009658F4"/>
    <w:rsid w:val="0096757B"/>
    <w:rsid w:val="00973B46"/>
    <w:rsid w:val="00991843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472B"/>
    <w:rsid w:val="00A13065"/>
    <w:rsid w:val="00A2669C"/>
    <w:rsid w:val="00A313F1"/>
    <w:rsid w:val="00A36F42"/>
    <w:rsid w:val="00A87BC3"/>
    <w:rsid w:val="00AA158D"/>
    <w:rsid w:val="00AB4C0B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E2C04"/>
    <w:rsid w:val="00C11CD4"/>
    <w:rsid w:val="00C159E0"/>
    <w:rsid w:val="00C23B21"/>
    <w:rsid w:val="00C271DD"/>
    <w:rsid w:val="00C34EA0"/>
    <w:rsid w:val="00C43DA9"/>
    <w:rsid w:val="00C43F84"/>
    <w:rsid w:val="00C44AA7"/>
    <w:rsid w:val="00C44C15"/>
    <w:rsid w:val="00C459E7"/>
    <w:rsid w:val="00CA62C0"/>
    <w:rsid w:val="00CA6AA5"/>
    <w:rsid w:val="00CB7577"/>
    <w:rsid w:val="00CC3284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2C4D"/>
    <w:rsid w:val="00DE385D"/>
    <w:rsid w:val="00DE6CA0"/>
    <w:rsid w:val="00DE72B6"/>
    <w:rsid w:val="00DF3C38"/>
    <w:rsid w:val="00E0611E"/>
    <w:rsid w:val="00E60812"/>
    <w:rsid w:val="00E6525A"/>
    <w:rsid w:val="00E70544"/>
    <w:rsid w:val="00E73335"/>
    <w:rsid w:val="00E7462B"/>
    <w:rsid w:val="00E90018"/>
    <w:rsid w:val="00EA0735"/>
    <w:rsid w:val="00EA0E70"/>
    <w:rsid w:val="00EB3E9B"/>
    <w:rsid w:val="00EB4133"/>
    <w:rsid w:val="00EB61E0"/>
    <w:rsid w:val="00EC6F4D"/>
    <w:rsid w:val="00EE5043"/>
    <w:rsid w:val="00F15558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BFFE-48DF-4449-A00A-E7589779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7</cp:revision>
  <cp:lastPrinted>2016-10-03T07:06:00Z</cp:lastPrinted>
  <dcterms:created xsi:type="dcterms:W3CDTF">2017-03-10T08:33:00Z</dcterms:created>
  <dcterms:modified xsi:type="dcterms:W3CDTF">2017-03-10T08:34:00Z</dcterms:modified>
</cp:coreProperties>
</file>